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8" w:rsidRDefault="008A7DF8" w:rsidP="008A7DF8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9770" cy="67754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F8" w:rsidRDefault="008A7DF8" w:rsidP="008A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F8" w:rsidRDefault="008A7DF8" w:rsidP="008A7D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8A7DF8" w:rsidRDefault="008A7DF8" w:rsidP="008A7D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8A7DF8" w:rsidRDefault="008A7DF8" w:rsidP="008A7DF8">
      <w:pPr>
        <w:pStyle w:val="1"/>
        <w:rPr>
          <w:b/>
          <w:sz w:val="32"/>
        </w:rPr>
      </w:pPr>
    </w:p>
    <w:p w:rsidR="008A7DF8" w:rsidRDefault="008A7DF8" w:rsidP="008A7DF8">
      <w:pPr>
        <w:pStyle w:val="1"/>
        <w:rPr>
          <w:b/>
          <w:sz w:val="40"/>
        </w:rPr>
      </w:pPr>
      <w:r>
        <w:rPr>
          <w:sz w:val="40"/>
        </w:rPr>
        <w:t>ПОСТАНОВЛЕНИЕ</w:t>
      </w:r>
    </w:p>
    <w:p w:rsidR="008A7DF8" w:rsidRDefault="008A7DF8" w:rsidP="008A7DF8">
      <w:pPr>
        <w:spacing w:after="0" w:line="240" w:lineRule="auto"/>
        <w:rPr>
          <w:rFonts w:ascii="Times New Roman" w:hAnsi="Times New Roman" w:cs="Times New Roman"/>
        </w:rPr>
      </w:pPr>
    </w:p>
    <w:p w:rsidR="008A7DF8" w:rsidRDefault="00835174" w:rsidP="008A7D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28.12.2022</w:t>
      </w:r>
      <w:r w:rsidR="008A7DF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1354</w:t>
      </w:r>
      <w:r w:rsidR="008A7DF8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8A7DF8" w:rsidRDefault="008A7DF8" w:rsidP="008A7DF8">
      <w:pPr>
        <w:spacing w:after="0" w:line="240" w:lineRule="auto"/>
        <w:rPr>
          <w:rStyle w:val="FontStyle29"/>
          <w:sz w:val="28"/>
          <w:szCs w:val="28"/>
        </w:rPr>
      </w:pPr>
    </w:p>
    <w:p w:rsidR="008A7DF8" w:rsidRDefault="008A7DF8" w:rsidP="008A7DF8">
      <w:pPr>
        <w:spacing w:after="0" w:line="240" w:lineRule="auto"/>
        <w:rPr>
          <w:rStyle w:val="FontStyle29"/>
          <w:sz w:val="28"/>
          <w:szCs w:val="28"/>
        </w:rPr>
      </w:pPr>
    </w:p>
    <w:p w:rsidR="008A7DF8" w:rsidRDefault="008A7DF8" w:rsidP="008A7DF8">
      <w:pPr>
        <w:spacing w:after="0" w:line="240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 внесении изменений в муниципальную программу</w:t>
      </w:r>
    </w:p>
    <w:p w:rsidR="008A7DF8" w:rsidRDefault="008A7DF8" w:rsidP="008A7DF8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порядка, профилактики и противодействия преступности в городском округе Навашинский на 2019-2024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FontStyle29"/>
          <w:sz w:val="28"/>
          <w:szCs w:val="28"/>
        </w:rPr>
        <w:t>,</w:t>
      </w:r>
    </w:p>
    <w:p w:rsidR="008A7DF8" w:rsidRDefault="008A7DF8" w:rsidP="008A7DF8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>
        <w:rPr>
          <w:rStyle w:val="FontStyle29"/>
          <w:sz w:val="28"/>
          <w:szCs w:val="28"/>
        </w:rPr>
        <w:t>утвержденную</w:t>
      </w:r>
      <w:proofErr w:type="gramEnd"/>
      <w:r>
        <w:rPr>
          <w:rStyle w:val="FontStyle29"/>
          <w:sz w:val="28"/>
          <w:szCs w:val="28"/>
        </w:rPr>
        <w:t xml:space="preserve"> постановлением администрации</w:t>
      </w:r>
    </w:p>
    <w:p w:rsidR="008A7DF8" w:rsidRDefault="008A7DF8" w:rsidP="008A7DF8">
      <w:pPr>
        <w:pStyle w:val="a3"/>
        <w:spacing w:after="0"/>
        <w:jc w:val="center"/>
      </w:pPr>
      <w:r>
        <w:rPr>
          <w:rStyle w:val="FontStyle29"/>
          <w:sz w:val="28"/>
          <w:szCs w:val="28"/>
        </w:rPr>
        <w:t xml:space="preserve">городского округа Навашинский </w:t>
      </w:r>
      <w:r>
        <w:rPr>
          <w:rStyle w:val="FontStyle25"/>
          <w:b/>
          <w:sz w:val="28"/>
          <w:szCs w:val="28"/>
        </w:rPr>
        <w:t xml:space="preserve">от 16.10.2018 № 772 </w:t>
      </w:r>
    </w:p>
    <w:p w:rsidR="008A7DF8" w:rsidRDefault="008A7DF8" w:rsidP="008A7DF8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7DF8" w:rsidRDefault="008A7DF8" w:rsidP="008A7DF8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7DF8" w:rsidRDefault="008A7DF8" w:rsidP="008A7DF8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7DF8" w:rsidRDefault="008A7DF8" w:rsidP="008A7DF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ст.179 Бюджетного кодекса Российской Федерации Администрация городского округа Навашинский Нижегородской области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 :</w:t>
      </w:r>
    </w:p>
    <w:p w:rsidR="008A7DF8" w:rsidRDefault="008A7DF8" w:rsidP="008A7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Внести в муниципальную программу «Обеспечение общественного порядка, профилактики и противодействия преступности в городском округе Навашинский на 2019-2024 годы», утвержденную постановлением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округа Навашинский Нижегородской области от 16.10.2018 № 772 (в редакции постановлений администрации городского округа Навашинский от 25.02.2019 №175, от 26.12.2019 №1374, от 31.12.2019 №1408, от 01.04.2020 №363, от 14.08.2020 №851, от 21.12.2020 №1359, от 30.12.2020 №1443, от 18.01.2021 №25, от 20.02.2021 №164, от 24.08.2021 №800, от 23.11.2021 №1115</w:t>
      </w:r>
      <w:r w:rsidR="00E85FEA">
        <w:rPr>
          <w:rFonts w:ascii="Times New Roman" w:hAnsi="Times New Roman" w:cs="Times New Roman"/>
          <w:sz w:val="28"/>
          <w:szCs w:val="28"/>
        </w:rPr>
        <w:t>, от 30.12.2021 №1325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8A7DF8" w:rsidRDefault="008A7DF8" w:rsidP="008A7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разделе 1 «Паспорт программы» в таблице:</w:t>
      </w:r>
    </w:p>
    <w:p w:rsidR="008A7DF8" w:rsidRDefault="008A7DF8" w:rsidP="008A7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«Объемы финансирования Программы за счет всех источников» изложить  в следующей  редакции:</w:t>
      </w:r>
    </w:p>
    <w:p w:rsidR="008A7DF8" w:rsidRDefault="008A7DF8" w:rsidP="008A7D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1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93"/>
        <w:gridCol w:w="852"/>
        <w:gridCol w:w="994"/>
        <w:gridCol w:w="851"/>
        <w:gridCol w:w="851"/>
        <w:gridCol w:w="994"/>
        <w:gridCol w:w="994"/>
      </w:tblGrid>
      <w:tr w:rsidR="008A7DF8" w:rsidTr="008A7DF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Программы за счет всех источников (в разбивке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подпрограммам)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Общий объем финансирования Программы составит </w:t>
            </w:r>
            <w:r w:rsidR="00D46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2660,31406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8A7DF8" w:rsidTr="008A7DF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руб.) 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A7DF8" w:rsidTr="008A7DF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DF8" w:rsidTr="008A7DF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программа «Обеспечение общественного порядка, профилактики и противодействия преступности в городском округе Навашинский на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415,2292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435,31354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D462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513,77715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516,395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516,395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D4629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2660,31406</w:t>
            </w:r>
          </w:p>
        </w:tc>
      </w:tr>
      <w:tr w:rsidR="008A7DF8" w:rsidTr="008A7DF8">
        <w:trPr>
          <w:trHeight w:val="10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415,2292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435,31354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D462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513,77715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516,395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516,395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D4629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2660,31406</w:t>
            </w:r>
          </w:p>
        </w:tc>
      </w:tr>
      <w:tr w:rsidR="008A7DF8" w:rsidTr="008A7DF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A7DF8" w:rsidTr="008A7DF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8" w:rsidRDefault="008A7DF8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8A7DF8" w:rsidTr="008A7DF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8" w:rsidRDefault="008A7DF8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</w:tbl>
    <w:p w:rsidR="008A7DF8" w:rsidRDefault="008A7DF8" w:rsidP="008A7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7DF8" w:rsidRDefault="008A7DF8" w:rsidP="008A7DF8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П.11 и п. 17 таблицы 1. «Перечень основных мероприятий муниципальной программы» подраздела 2.4. «Перечень основных мероприятий Программы» раздела 2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«Текстовая часть Программы» изложить в новой редакции: </w:t>
      </w:r>
    </w:p>
    <w:p w:rsidR="008A7DF8" w:rsidRDefault="008A7DF8" w:rsidP="008A7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1"/>
        <w:gridCol w:w="1133"/>
        <w:gridCol w:w="708"/>
        <w:gridCol w:w="993"/>
        <w:gridCol w:w="709"/>
        <w:gridCol w:w="709"/>
        <w:gridCol w:w="850"/>
        <w:gridCol w:w="709"/>
        <w:gridCol w:w="709"/>
        <w:gridCol w:w="709"/>
        <w:gridCol w:w="709"/>
      </w:tblGrid>
      <w:tr w:rsidR="008A7DF8" w:rsidTr="008A7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11. </w:t>
            </w:r>
          </w:p>
          <w:p w:rsidR="008A7DF8" w:rsidRDefault="008A7DF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мероприятий для молодежи, обучающейся в муниципальных образовательных организациях, в период каникул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260,8143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280,61354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D462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338,72569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D462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1821,5477</w:t>
            </w:r>
          </w:p>
        </w:tc>
      </w:tr>
      <w:tr w:rsidR="008A7DF8" w:rsidTr="008A7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17.</w:t>
            </w:r>
          </w:p>
          <w:p w:rsidR="008A7DF8" w:rsidRDefault="008A7DF8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обучающейся молодежи в период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  <w:p w:rsidR="008A7DF8" w:rsidRDefault="008A7DF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154,41490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DB0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175,05146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DB0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838,76636</w:t>
            </w:r>
          </w:p>
        </w:tc>
      </w:tr>
    </w:tbl>
    <w:p w:rsidR="008A7DF8" w:rsidRDefault="008A7DF8" w:rsidP="008A7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8A7DF8" w:rsidRDefault="008A7DF8" w:rsidP="008A7DF8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Таблицу 4. «Ресурсное обеспечение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за счет средств бюджета городского округа Навашинский»  подраздела 2.8. «Обоснование объема финансовых ресурсов» раздела 2 «Текстовая часть Программы» изложить в новой редакции:</w:t>
      </w:r>
    </w:p>
    <w:p w:rsidR="008A7DF8" w:rsidRDefault="008A7DF8" w:rsidP="008A7DF8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275"/>
        <w:gridCol w:w="1276"/>
        <w:gridCol w:w="850"/>
        <w:gridCol w:w="709"/>
        <w:gridCol w:w="709"/>
        <w:gridCol w:w="709"/>
        <w:gridCol w:w="850"/>
        <w:gridCol w:w="709"/>
        <w:gridCol w:w="850"/>
      </w:tblGrid>
      <w:tr w:rsidR="008A7DF8" w:rsidTr="008A7DF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Координатор, соисполнители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tabs>
                <w:tab w:val="left" w:pos="35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руб.)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A7DF8" w:rsidTr="008A7DF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lef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DF8" w:rsidTr="008A7D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A7DF8" w:rsidTr="008A7D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2019-2024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образования, Управление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образования, Управление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435,31354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D462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513,77715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516,395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516,395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D4629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2660,31406</w:t>
            </w:r>
          </w:p>
        </w:tc>
      </w:tr>
    </w:tbl>
    <w:p w:rsidR="008A7DF8" w:rsidRDefault="008A7DF8" w:rsidP="008A7DF8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8A7DF8" w:rsidRDefault="008A7DF8" w:rsidP="008A7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Таблицу 5. «Прогнозная оценка расходов на реализацию муниципальной программы за счет всех источников финансирования» подраздела 2.8. «Обоснование объема финансовых ресурсов» раздела 2 «Текстовая часть Программы» изложить в новой редакции:</w:t>
      </w:r>
    </w:p>
    <w:p w:rsidR="008A7DF8" w:rsidRDefault="008A7DF8" w:rsidP="008A7DF8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3"/>
        <w:gridCol w:w="995"/>
        <w:gridCol w:w="1702"/>
        <w:gridCol w:w="708"/>
        <w:gridCol w:w="709"/>
        <w:gridCol w:w="709"/>
        <w:gridCol w:w="709"/>
        <w:gridCol w:w="708"/>
        <w:gridCol w:w="851"/>
        <w:gridCol w:w="851"/>
      </w:tblGrid>
      <w:tr w:rsidR="008A7DF8" w:rsidTr="00D46296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A7DF8" w:rsidTr="00D46296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F8" w:rsidRDefault="008A7DF8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8" w:rsidRDefault="008A7DF8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8" w:rsidRDefault="008A7DF8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  <w:p w:rsidR="008A7DF8" w:rsidRDefault="008A7D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F8" w:rsidRDefault="008A7DF8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F8" w:rsidRDefault="008A7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  <w:p w:rsidR="008A7DF8" w:rsidRDefault="008A7D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DF8" w:rsidTr="00D46296">
        <w:trPr>
          <w:trHeight w:val="4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46296" w:rsidTr="00D46296">
        <w:trPr>
          <w:trHeight w:val="181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pStyle w:val="ConsPlusNormal"/>
              <w:spacing w:line="276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2019-2024 годы»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435,31354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 w:rsidP="0055160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513,77715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r w:rsidRPr="0093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2660,31406</w:t>
            </w:r>
          </w:p>
        </w:tc>
      </w:tr>
      <w:tr w:rsidR="00D46296" w:rsidTr="00D46296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6" w:rsidRDefault="00D4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6" w:rsidRDefault="00D4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округа Навашинский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435,31354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 w:rsidP="0055160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513,77715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96" w:rsidRDefault="00D46296">
            <w:r w:rsidRPr="0093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2660,31406</w:t>
            </w:r>
          </w:p>
        </w:tc>
      </w:tr>
      <w:tr w:rsidR="008A7DF8" w:rsidTr="00D46296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8A7DF8" w:rsidTr="00D46296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8A7DF8" w:rsidTr="00D46296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F8" w:rsidRDefault="008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8" w:rsidRDefault="008A7DF8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</w:tbl>
    <w:p w:rsidR="008A7DF8" w:rsidRDefault="008A7DF8" w:rsidP="008A7D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:rsidR="008A7DF8" w:rsidRDefault="00E85FEA" w:rsidP="008A7D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DF8">
        <w:rPr>
          <w:rFonts w:ascii="Times New Roman" w:hAnsi="Times New Roman" w:cs="Times New Roman"/>
          <w:sz w:val="28"/>
          <w:szCs w:val="28"/>
        </w:rPr>
        <w:t>. 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опубликование в официальном вестнике – приложении к газете «</w:t>
      </w:r>
      <w:proofErr w:type="spellStart"/>
      <w:proofErr w:type="gramStart"/>
      <w:r w:rsidR="008A7DF8"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proofErr w:type="gramEnd"/>
      <w:r w:rsidR="008A7DF8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8A7DF8" w:rsidRDefault="00E85FEA" w:rsidP="008A7D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D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7D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Е.В. </w:t>
      </w:r>
      <w:proofErr w:type="spellStart"/>
      <w:r w:rsidR="008A7DF8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="008A7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DF8" w:rsidRDefault="008A7DF8" w:rsidP="008A7D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DF8" w:rsidRDefault="008A7DF8" w:rsidP="008A7D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DF8" w:rsidRDefault="008A7DF8" w:rsidP="008A7D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DF8" w:rsidRDefault="008A7DF8" w:rsidP="008A7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DF8" w:rsidRDefault="008A7DF8" w:rsidP="008A7DF8"/>
    <w:p w:rsidR="008A7DF8" w:rsidRDefault="008A7DF8" w:rsidP="008A7DF8"/>
    <w:p w:rsidR="008A7DF8" w:rsidRDefault="008A7DF8" w:rsidP="008A7DF8"/>
    <w:p w:rsidR="008A7DF8" w:rsidRDefault="008A7DF8" w:rsidP="008A7DF8"/>
    <w:p w:rsidR="008A7DF8" w:rsidRDefault="008A7DF8" w:rsidP="008A7DF8"/>
    <w:p w:rsidR="008A7DF8" w:rsidRDefault="008A7DF8" w:rsidP="008A7DF8"/>
    <w:p w:rsidR="008A7DF8" w:rsidRDefault="008A7DF8" w:rsidP="008A7DF8"/>
    <w:p w:rsidR="008A7DF8" w:rsidRDefault="008A7DF8" w:rsidP="008A7DF8"/>
    <w:p w:rsidR="008A7DF8" w:rsidRDefault="008A7DF8" w:rsidP="008A7DF8"/>
    <w:p w:rsidR="008A7DF8" w:rsidRDefault="008A7DF8" w:rsidP="008A7DF8"/>
    <w:p w:rsidR="008A7DF8" w:rsidRDefault="008A7DF8" w:rsidP="008A7DF8"/>
    <w:p w:rsidR="008A7DF8" w:rsidRDefault="008A7DF8" w:rsidP="008A7DF8"/>
    <w:p w:rsidR="00E85FEA" w:rsidRDefault="00E85FEA" w:rsidP="008A7DF8">
      <w:bookmarkStart w:id="0" w:name="_GoBack"/>
      <w:bookmarkEnd w:id="0"/>
    </w:p>
    <w:sectPr w:rsidR="00E85FEA" w:rsidSect="00835174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348B9"/>
    <w:rsid w:val="006B1D27"/>
    <w:rsid w:val="00835174"/>
    <w:rsid w:val="008A7DF8"/>
    <w:rsid w:val="00D46296"/>
    <w:rsid w:val="00DB0160"/>
    <w:rsid w:val="00E33C31"/>
    <w:rsid w:val="00E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7DF8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D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A7D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A7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8A7DF8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7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rsid w:val="008A7D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rsid w:val="008A7DF8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A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D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7DF8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D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A7D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A7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8A7DF8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7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rsid w:val="008A7D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rsid w:val="008A7DF8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A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D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BA65-52BA-4804-93CC-A5A6F96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2022-12-23T11:02:00Z</cp:lastPrinted>
  <dcterms:created xsi:type="dcterms:W3CDTF">2022-11-21T11:15:00Z</dcterms:created>
  <dcterms:modified xsi:type="dcterms:W3CDTF">2022-12-28T13:18:00Z</dcterms:modified>
</cp:coreProperties>
</file>