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9" w:rsidRDefault="005B10A9" w:rsidP="005B10A9">
      <w:pPr>
        <w:pStyle w:val="2"/>
        <w:jc w:val="center"/>
      </w:pPr>
      <w:r>
        <w:rPr>
          <w:noProof/>
        </w:rPr>
        <w:drawing>
          <wp:inline distT="0" distB="0" distL="0" distR="0">
            <wp:extent cx="749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A9" w:rsidRDefault="005B10A9" w:rsidP="005B10A9">
      <w:pPr>
        <w:rPr>
          <w:sz w:val="16"/>
          <w:szCs w:val="16"/>
        </w:rPr>
      </w:pP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5B10A9" w:rsidRDefault="005B10A9" w:rsidP="005B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A9" w:rsidRDefault="006A301D" w:rsidP="005B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19.01.2022</w:t>
      </w:r>
      <w:r w:rsidR="005B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10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Навашинский на 2019-2024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2022 год</w:t>
      </w:r>
    </w:p>
    <w:p w:rsidR="005B10A9" w:rsidRDefault="005B10A9" w:rsidP="005B10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области, утвержденными постановлением администрации городского округа Навашинский от 13.09.2016 № 718 (в редакции постановлений администрации городского округа Навашинский от 27.09.2018 №717, от 01.10.2018 №725, от 27.03.2019 №290,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30.07.2019 №697</w:t>
      </w:r>
      <w:r w:rsidR="00624220">
        <w:rPr>
          <w:rFonts w:ascii="Times New Roman" w:hAnsi="Times New Roman" w:cs="Times New Roman"/>
          <w:sz w:val="28"/>
          <w:szCs w:val="28"/>
        </w:rPr>
        <w:t>, от 13.01.2021 №3, от 13.07.2021 №669</w:t>
      </w:r>
      <w:r>
        <w:rPr>
          <w:rFonts w:ascii="Times New Roman" w:hAnsi="Times New Roman" w:cs="Times New Roman"/>
          <w:sz w:val="28"/>
          <w:szCs w:val="28"/>
        </w:rPr>
        <w:t>), в целях реализации муниципальной программы «Формирование доступной для инвалидов среды жизнедеятельности в городском округе Навашинский на 2019-2023 годы», утвержденной постановлением администрации городского округа Навашинский Нижегородской области от 16.10.2018 № 771 (в редакции постановлений администрации городского округа Навашинский от 17.12.2018 №1026, от 29.05.2019 №464, от 25.11.2019 №1153, от 03.03.2020 №216, от 29.06.2020 №692,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24.12.2020 №1381</w:t>
      </w:r>
      <w:r w:rsidR="00612D13">
        <w:rPr>
          <w:rFonts w:ascii="Times New Roman" w:hAnsi="Times New Roman" w:cs="Times New Roman"/>
          <w:sz w:val="28"/>
          <w:szCs w:val="28"/>
        </w:rPr>
        <w:t>, от 23.08.2021 №798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Администрация городского округа Навашинский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B10A9" w:rsidRDefault="005B10A9" w:rsidP="005B1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«Формирование доступной для инвалидов среды жизнедеятельности в городском округе Навашинский на 2019-202</w:t>
      </w:r>
      <w:r w:rsidR="00612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на 202</w:t>
      </w:r>
      <w:r w:rsidR="00612D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5B10A9" w:rsidRDefault="005B10A9" w:rsidP="005B1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5B10A9" w:rsidRDefault="005B10A9" w:rsidP="005B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B10A9" w:rsidRDefault="005B10A9" w:rsidP="005B10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Default="005B10A9" w:rsidP="005B10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Навашинский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Колпакову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0A9" w:rsidRDefault="005B10A9" w:rsidP="005B10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Default="005B10A9" w:rsidP="005B10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Default="005B10A9" w:rsidP="005B10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0A9" w:rsidRDefault="005B10A9" w:rsidP="005B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</w:t>
      </w:r>
    </w:p>
    <w:p w:rsidR="00624220" w:rsidRDefault="00624220" w:rsidP="0062422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социальным вопросам организационного отдела</w:t>
      </w: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5B10A9" w:rsidRDefault="005B10A9" w:rsidP="005B10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 согласования: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105"/>
        <w:gridCol w:w="1993"/>
        <w:gridCol w:w="1361"/>
      </w:tblGrid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-141"/>
              </w:tabs>
              <w:spacing w:after="0" w:line="240" w:lineRule="auto"/>
              <w:ind w:right="8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Должность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 Колпакова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финансов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Правовой отдел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экономики и развития предпринимательства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10A9" w:rsidTr="005B10A9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 отдел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Приказнова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10A9" w:rsidRDefault="005B10A9" w:rsidP="005B10A9">
      <w:pPr>
        <w:spacing w:after="0" w:line="240" w:lineRule="auto"/>
        <w:sectPr w:rsidR="005B10A9">
          <w:pgSz w:w="11906" w:h="16838"/>
          <w:pgMar w:top="1134" w:right="567" w:bottom="1134" w:left="1134" w:header="709" w:footer="709" w:gutter="0"/>
          <w:cols w:space="720"/>
        </w:sectPr>
      </w:pP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Навашинский</w:t>
      </w:r>
    </w:p>
    <w:p w:rsidR="005B10A9" w:rsidRDefault="006B0604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19.01.2022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0A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51</w:t>
      </w:r>
    </w:p>
    <w:p w:rsidR="005B10A9" w:rsidRDefault="005B10A9" w:rsidP="005B10A9">
      <w:pPr>
        <w:pStyle w:val="ConsPlusNormal"/>
        <w:ind w:left="102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2019-202</w:t>
      </w:r>
      <w:r w:rsidR="00612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</w:t>
      </w:r>
      <w:r w:rsidR="00612D1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B10A9" w:rsidRDefault="005B10A9" w:rsidP="005B10A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306"/>
        <w:gridCol w:w="2161"/>
        <w:gridCol w:w="1080"/>
        <w:gridCol w:w="1155"/>
        <w:gridCol w:w="2960"/>
        <w:gridCol w:w="992"/>
        <w:gridCol w:w="949"/>
        <w:gridCol w:w="935"/>
        <w:gridCol w:w="951"/>
      </w:tblGrid>
      <w:tr w:rsidR="005B10A9" w:rsidTr="005B10A9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612D13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Финансирование на очередной финансовый 202</w:t>
            </w:r>
            <w:r w:rsidR="00612D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5B10A9" w:rsidTr="005B10A9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10A9" w:rsidTr="005B10A9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5B10A9" w:rsidTr="005B10A9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 w:rsidP="00612D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доступной для инвалидов среды жизнедеятельности в городском округе Навашинский на 2019-202</w:t>
            </w:r>
            <w:r w:rsidR="00612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4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1.</w:t>
            </w:r>
          </w:p>
          <w:p w:rsidR="005B10A9" w:rsidRDefault="005B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Навашинский (далее – Управление образования), управление культуры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100%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маломобильных групп населения (далее – МГН)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 услугах,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образования, учреждениями культуры и спорта и планируемых мероприятиях через сети интернет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100% информирование МГН об услугах,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образования и планируемых мероприятиях через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612D1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среды в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100% информирование МГН об услугах,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культуры и спорта и планируемых мероприятиях через сети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2. </w:t>
            </w:r>
          </w:p>
          <w:p w:rsidR="005B10A9" w:rsidRDefault="005B1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образовательных услуг образования для всех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ограниченными возможностями, не посещающих образовательные организации по состоянию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3.</w:t>
            </w:r>
          </w:p>
          <w:p w:rsidR="005B10A9" w:rsidRDefault="005B10A9">
            <w:pPr>
              <w:pStyle w:val="ConsPlusNormal"/>
              <w:spacing w:line="276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4.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коллективами учреждений культуры выездных мероприятий для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2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Основное мероприятие 6.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не менее 10 спортивных 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7.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обновление базы данных о детях-инвалидах, детях с ограниченными возможностями здоровья  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8.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Внедрение новых адаптивных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9.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мониторинга состояния доступности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Организационный отдел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Сбор данных о количестве учреждений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доступных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10.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Публикация не менее 6  материалов в местных СМИ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инвалидов и лиц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Основное мероприятие 11. </w:t>
            </w:r>
          </w:p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официальных сайтов учреждений культуры, спорта и учреждений образования в сети Интернет с учетом потребностей инвалидов по зрению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Доступность информации для инвалидов по зрению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B10A9" w:rsidTr="005B10A9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9" w:rsidRDefault="005B10A9">
            <w:pPr>
              <w:pStyle w:val="ConsPlusNormal"/>
              <w:tabs>
                <w:tab w:val="left" w:pos="-62"/>
              </w:tabs>
              <w:spacing w:line="276" w:lineRule="auto"/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pStyle w:val="ConsPlusNormal"/>
              <w:spacing w:line="276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A9" w:rsidRDefault="005B10A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A9" w:rsidRDefault="005B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B10A9" w:rsidRDefault="005B10A9" w:rsidP="005B10A9">
      <w:pPr>
        <w:rPr>
          <w:rFonts w:ascii="Times New Roman" w:hAnsi="Times New Roman" w:cs="Times New Roman"/>
          <w:sz w:val="24"/>
          <w:szCs w:val="24"/>
        </w:rPr>
      </w:pPr>
    </w:p>
    <w:p w:rsidR="005B10A9" w:rsidRDefault="005B10A9" w:rsidP="005B10A9"/>
    <w:sectPr w:rsidR="005B10A9" w:rsidSect="005B10A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4"/>
    <w:rsid w:val="000C2B42"/>
    <w:rsid w:val="000F0CEB"/>
    <w:rsid w:val="005B10A9"/>
    <w:rsid w:val="00612D13"/>
    <w:rsid w:val="00624220"/>
    <w:rsid w:val="006A301D"/>
    <w:rsid w:val="006B0604"/>
    <w:rsid w:val="007C1CB4"/>
    <w:rsid w:val="00D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10A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B10A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B10A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B1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B10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2022-01-18T07:37:00Z</cp:lastPrinted>
  <dcterms:created xsi:type="dcterms:W3CDTF">2022-01-14T06:03:00Z</dcterms:created>
  <dcterms:modified xsi:type="dcterms:W3CDTF">2022-01-19T13:10:00Z</dcterms:modified>
</cp:coreProperties>
</file>