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7E" w:rsidRPr="00FD7326" w:rsidRDefault="00E4557E" w:rsidP="00E4557E">
      <w:pPr>
        <w:ind w:firstLine="7797"/>
        <w:jc w:val="center"/>
        <w:rPr>
          <w:sz w:val="26"/>
        </w:rPr>
      </w:pPr>
      <w:r w:rsidRPr="00FD7326">
        <w:rPr>
          <w:noProof/>
          <w:lang w:eastAsia="ru-RU"/>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822960" cy="82296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2000" contrast="60000"/>
                      <a:grayscl/>
                    </a:blip>
                    <a:srcRect/>
                    <a:stretch>
                      <a:fillRect/>
                    </a:stretch>
                  </pic:blipFill>
                  <pic:spPr bwMode="auto">
                    <a:xfrm>
                      <a:off x="0" y="0"/>
                      <a:ext cx="822960" cy="822960"/>
                    </a:xfrm>
                    <a:prstGeom prst="rect">
                      <a:avLst/>
                    </a:prstGeom>
                    <a:noFill/>
                  </pic:spPr>
                </pic:pic>
              </a:graphicData>
            </a:graphic>
          </wp:anchor>
        </w:drawing>
      </w:r>
    </w:p>
    <w:p w:rsidR="00E4557E" w:rsidRPr="00FD7326" w:rsidRDefault="00E4557E" w:rsidP="00E4557E">
      <w:pPr>
        <w:ind w:firstLine="7797"/>
        <w:jc w:val="center"/>
        <w:rPr>
          <w:sz w:val="26"/>
        </w:rPr>
      </w:pPr>
    </w:p>
    <w:p w:rsidR="00E4557E" w:rsidRPr="00FD7326" w:rsidRDefault="00E4557E" w:rsidP="00E4557E">
      <w:pPr>
        <w:pStyle w:val="ConsNonformat"/>
        <w:widowControl/>
        <w:jc w:val="center"/>
      </w:pPr>
    </w:p>
    <w:p w:rsidR="00E4557E" w:rsidRPr="00FD7326" w:rsidRDefault="00E4557E" w:rsidP="00FD7326">
      <w:pPr>
        <w:rPr>
          <w:b/>
          <w:sz w:val="12"/>
        </w:rPr>
      </w:pPr>
    </w:p>
    <w:p w:rsidR="00E4557E" w:rsidRPr="00FD7326" w:rsidRDefault="00E4557E" w:rsidP="00E4557E">
      <w:pPr>
        <w:spacing w:after="0" w:line="240" w:lineRule="auto"/>
        <w:jc w:val="center"/>
        <w:rPr>
          <w:rFonts w:ascii="Times New Roman" w:hAnsi="Times New Roman"/>
          <w:b/>
          <w:sz w:val="40"/>
        </w:rPr>
      </w:pPr>
      <w:r w:rsidRPr="00FD7326">
        <w:rPr>
          <w:rFonts w:ascii="Times New Roman" w:hAnsi="Times New Roman"/>
          <w:b/>
          <w:sz w:val="40"/>
        </w:rPr>
        <w:t xml:space="preserve">Администрация городского округа </w:t>
      </w:r>
    </w:p>
    <w:p w:rsidR="00E4557E" w:rsidRPr="00FD7326" w:rsidRDefault="00E4557E" w:rsidP="00E4557E">
      <w:pPr>
        <w:spacing w:after="0" w:line="240" w:lineRule="auto"/>
        <w:jc w:val="center"/>
        <w:rPr>
          <w:rFonts w:ascii="Times New Roman" w:hAnsi="Times New Roman"/>
          <w:b/>
          <w:sz w:val="40"/>
        </w:rPr>
      </w:pPr>
      <w:r w:rsidRPr="00FD7326">
        <w:rPr>
          <w:rFonts w:ascii="Times New Roman" w:hAnsi="Times New Roman"/>
          <w:b/>
          <w:sz w:val="40"/>
        </w:rPr>
        <w:t>Навашинский Нижегородской области</w:t>
      </w:r>
    </w:p>
    <w:p w:rsidR="00E4557E" w:rsidRPr="00FD7326" w:rsidRDefault="00E4557E" w:rsidP="00E4557E">
      <w:pPr>
        <w:spacing w:after="0" w:line="240" w:lineRule="auto"/>
        <w:jc w:val="center"/>
        <w:rPr>
          <w:rFonts w:ascii="Times New Roman" w:hAnsi="Times New Roman"/>
          <w:sz w:val="28"/>
        </w:rPr>
      </w:pPr>
    </w:p>
    <w:p w:rsidR="00E4557E" w:rsidRPr="00FD7326" w:rsidRDefault="00E4557E" w:rsidP="00E4557E">
      <w:pPr>
        <w:pStyle w:val="1"/>
        <w:widowControl w:val="0"/>
        <w:spacing w:before="0" w:beforeAutospacing="0" w:after="0" w:afterAutospacing="0"/>
        <w:jc w:val="center"/>
        <w:rPr>
          <w:b w:val="0"/>
          <w:sz w:val="40"/>
        </w:rPr>
      </w:pPr>
      <w:r w:rsidRPr="00FD7326">
        <w:rPr>
          <w:b w:val="0"/>
          <w:sz w:val="40"/>
        </w:rPr>
        <w:t>ПОСТАНОВЛЕНИЕ</w:t>
      </w:r>
    </w:p>
    <w:p w:rsidR="00E4557E" w:rsidRPr="00FD7326" w:rsidRDefault="00E4557E" w:rsidP="00E4557E">
      <w:pPr>
        <w:spacing w:after="0" w:line="240" w:lineRule="auto"/>
        <w:jc w:val="center"/>
        <w:rPr>
          <w:rFonts w:ascii="Times New Roman" w:hAnsi="Times New Roman"/>
          <w:sz w:val="28"/>
          <w:szCs w:val="28"/>
        </w:rPr>
      </w:pPr>
    </w:p>
    <w:p w:rsidR="00E4557E" w:rsidRPr="00FD7326" w:rsidRDefault="00E4557E" w:rsidP="00E4557E">
      <w:pPr>
        <w:spacing w:after="0" w:line="240" w:lineRule="auto"/>
        <w:jc w:val="center"/>
        <w:rPr>
          <w:rFonts w:ascii="Times New Roman" w:hAnsi="Times New Roman"/>
          <w:sz w:val="28"/>
          <w:szCs w:val="28"/>
        </w:rPr>
      </w:pPr>
    </w:p>
    <w:p w:rsidR="00E4557E" w:rsidRPr="00FD7326" w:rsidRDefault="00360C9D" w:rsidP="00E4557E">
      <w:pPr>
        <w:spacing w:after="0" w:line="240" w:lineRule="auto"/>
        <w:rPr>
          <w:rFonts w:ascii="Times New Roman" w:hAnsi="Times New Roman"/>
          <w:sz w:val="28"/>
          <w:u w:val="single"/>
        </w:rPr>
      </w:pPr>
      <w:r>
        <w:rPr>
          <w:rFonts w:ascii="Times New Roman" w:hAnsi="Times New Roman"/>
          <w:sz w:val="28"/>
          <w:u w:val="single"/>
        </w:rPr>
        <w:t>19.01.2023</w:t>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r>
      <w:r w:rsidR="00E4557E" w:rsidRPr="00FD7326">
        <w:rPr>
          <w:rFonts w:ascii="Times New Roman" w:hAnsi="Times New Roman"/>
          <w:sz w:val="28"/>
        </w:rPr>
        <w:tab/>
        <w:t xml:space="preserve">  </w:t>
      </w:r>
      <w:r>
        <w:rPr>
          <w:rFonts w:ascii="Times New Roman" w:hAnsi="Times New Roman"/>
          <w:sz w:val="28"/>
        </w:rPr>
        <w:t xml:space="preserve">                                 </w:t>
      </w:r>
      <w:r w:rsidR="00E4557E" w:rsidRPr="00FD7326">
        <w:rPr>
          <w:rFonts w:ascii="Times New Roman" w:hAnsi="Times New Roman"/>
          <w:sz w:val="28"/>
        </w:rPr>
        <w:t xml:space="preserve">   №</w:t>
      </w:r>
      <w:r>
        <w:rPr>
          <w:rFonts w:ascii="Times New Roman" w:hAnsi="Times New Roman"/>
          <w:sz w:val="28"/>
        </w:rPr>
        <w:t xml:space="preserve"> </w:t>
      </w:r>
      <w:r>
        <w:rPr>
          <w:rFonts w:ascii="Times New Roman" w:hAnsi="Times New Roman"/>
          <w:sz w:val="28"/>
          <w:u w:val="single"/>
        </w:rPr>
        <w:t>43</w:t>
      </w:r>
    </w:p>
    <w:p w:rsidR="00E4557E" w:rsidRPr="00FD7326" w:rsidRDefault="00E4557E" w:rsidP="00E4557E">
      <w:pPr>
        <w:spacing w:after="0" w:line="240" w:lineRule="auto"/>
        <w:jc w:val="center"/>
        <w:rPr>
          <w:rFonts w:ascii="Times New Roman" w:hAnsi="Times New Roman"/>
          <w:sz w:val="28"/>
          <w:szCs w:val="28"/>
        </w:rPr>
      </w:pPr>
    </w:p>
    <w:p w:rsidR="00E4557E" w:rsidRPr="00FD7326" w:rsidRDefault="00E4557E" w:rsidP="00FD7326">
      <w:pPr>
        <w:spacing w:after="0" w:line="240" w:lineRule="auto"/>
        <w:rPr>
          <w:rFonts w:ascii="Times New Roman" w:hAnsi="Times New Roman"/>
          <w:sz w:val="28"/>
          <w:szCs w:val="28"/>
        </w:rPr>
      </w:pPr>
    </w:p>
    <w:p w:rsidR="00211498" w:rsidRDefault="00E4557E" w:rsidP="00E4557E">
      <w:pPr>
        <w:pStyle w:val="ConsPlusTitle"/>
        <w:jc w:val="center"/>
        <w:rPr>
          <w:rFonts w:ascii="Times New Roman" w:hAnsi="Times New Roman" w:cs="Times New Roman"/>
          <w:sz w:val="28"/>
          <w:szCs w:val="28"/>
        </w:rPr>
      </w:pPr>
      <w:r w:rsidRPr="00FD7326">
        <w:rPr>
          <w:rFonts w:ascii="Times New Roman" w:hAnsi="Times New Roman" w:cs="Times New Roman"/>
          <w:sz w:val="28"/>
          <w:szCs w:val="28"/>
        </w:rPr>
        <w:t xml:space="preserve">О внесении изменений </w:t>
      </w:r>
    </w:p>
    <w:p w:rsidR="00211498" w:rsidRDefault="00E4557E" w:rsidP="00E4557E">
      <w:pPr>
        <w:pStyle w:val="ConsPlusTitle"/>
        <w:jc w:val="center"/>
        <w:rPr>
          <w:rFonts w:ascii="Times New Roman" w:hAnsi="Times New Roman"/>
          <w:sz w:val="28"/>
          <w:szCs w:val="28"/>
        </w:rPr>
      </w:pPr>
      <w:r w:rsidRPr="00FD7326">
        <w:rPr>
          <w:rFonts w:ascii="Times New Roman" w:hAnsi="Times New Roman" w:cs="Times New Roman"/>
          <w:sz w:val="28"/>
          <w:szCs w:val="28"/>
        </w:rPr>
        <w:t xml:space="preserve">в </w:t>
      </w:r>
      <w:r w:rsidR="00211498" w:rsidRPr="00FD7326">
        <w:rPr>
          <w:rFonts w:ascii="Times New Roman" w:hAnsi="Times New Roman"/>
          <w:sz w:val="28"/>
          <w:szCs w:val="28"/>
        </w:rPr>
        <w:t xml:space="preserve">Положение о контрактной службе </w:t>
      </w:r>
    </w:p>
    <w:p w:rsidR="00E4557E" w:rsidRPr="00FD7326" w:rsidRDefault="00211498" w:rsidP="00E4557E">
      <w:pPr>
        <w:pStyle w:val="ConsPlusTitle"/>
        <w:jc w:val="center"/>
        <w:rPr>
          <w:rFonts w:ascii="Times New Roman" w:hAnsi="Times New Roman" w:cs="Times New Roman"/>
          <w:sz w:val="28"/>
          <w:szCs w:val="28"/>
        </w:rPr>
      </w:pPr>
      <w:r>
        <w:rPr>
          <w:rFonts w:ascii="Times New Roman" w:hAnsi="Times New Roman"/>
          <w:sz w:val="28"/>
          <w:szCs w:val="28"/>
        </w:rPr>
        <w:t>А</w:t>
      </w:r>
      <w:r w:rsidRPr="00FD7326">
        <w:rPr>
          <w:rFonts w:ascii="Times New Roman" w:hAnsi="Times New Roman"/>
          <w:sz w:val="28"/>
          <w:szCs w:val="28"/>
        </w:rPr>
        <w:t>дминистрации городского округа Навашинский</w:t>
      </w:r>
    </w:p>
    <w:p w:rsidR="00E4557E" w:rsidRPr="00FD7326" w:rsidRDefault="00E4557E" w:rsidP="00E4557E">
      <w:pPr>
        <w:spacing w:after="0" w:line="240" w:lineRule="auto"/>
        <w:rPr>
          <w:rFonts w:ascii="Times New Roman" w:hAnsi="Times New Roman"/>
          <w:sz w:val="28"/>
          <w:szCs w:val="28"/>
        </w:rPr>
      </w:pPr>
    </w:p>
    <w:p w:rsidR="009008A5" w:rsidRPr="00FD7326" w:rsidRDefault="009008A5" w:rsidP="00E4557E">
      <w:pPr>
        <w:spacing w:after="0" w:line="240" w:lineRule="auto"/>
        <w:rPr>
          <w:rFonts w:ascii="Times New Roman" w:hAnsi="Times New Roman"/>
          <w:sz w:val="28"/>
          <w:szCs w:val="28"/>
        </w:rPr>
      </w:pPr>
    </w:p>
    <w:p w:rsidR="009008A5" w:rsidRPr="00FD7326" w:rsidRDefault="009008A5" w:rsidP="009008A5">
      <w:pPr>
        <w:spacing w:after="0" w:line="240" w:lineRule="auto"/>
        <w:ind w:firstLine="709"/>
        <w:jc w:val="both"/>
        <w:rPr>
          <w:rFonts w:ascii="Times New Roman" w:hAnsi="Times New Roman"/>
          <w:b/>
          <w:sz w:val="28"/>
          <w:szCs w:val="28"/>
        </w:rPr>
      </w:pPr>
      <w:r w:rsidRPr="00FD7326">
        <w:rPr>
          <w:rFonts w:ascii="Times New Roman" w:hAnsi="Times New Roman"/>
          <w:sz w:val="28"/>
          <w:szCs w:val="28"/>
        </w:rPr>
        <w:t xml:space="preserve">В целях приведения в соответствие с действующим законодательством администрация городского округа Навашинский </w:t>
      </w:r>
      <w:proofErr w:type="gramStart"/>
      <w:r w:rsidRPr="00FD7326">
        <w:rPr>
          <w:rFonts w:ascii="Times New Roman" w:hAnsi="Times New Roman"/>
          <w:b/>
          <w:sz w:val="28"/>
          <w:szCs w:val="28"/>
        </w:rPr>
        <w:t>п</w:t>
      </w:r>
      <w:proofErr w:type="gramEnd"/>
      <w:r w:rsidRPr="00FD7326">
        <w:rPr>
          <w:rFonts w:ascii="Times New Roman" w:hAnsi="Times New Roman"/>
          <w:b/>
          <w:sz w:val="28"/>
          <w:szCs w:val="28"/>
        </w:rPr>
        <w:t xml:space="preserve"> о с т а н о в л я е т:</w:t>
      </w:r>
    </w:p>
    <w:p w:rsidR="009008A5" w:rsidRPr="00FD7326" w:rsidRDefault="00E4557E" w:rsidP="009008A5">
      <w:pPr>
        <w:spacing w:after="0" w:line="240" w:lineRule="auto"/>
        <w:jc w:val="both"/>
        <w:rPr>
          <w:rFonts w:ascii="Times New Roman" w:hAnsi="Times New Roman"/>
          <w:sz w:val="28"/>
          <w:szCs w:val="28"/>
        </w:rPr>
      </w:pPr>
      <w:r w:rsidRPr="00FD7326">
        <w:rPr>
          <w:rFonts w:ascii="Times New Roman" w:hAnsi="Times New Roman"/>
          <w:sz w:val="28"/>
          <w:szCs w:val="28"/>
        </w:rPr>
        <w:tab/>
        <w:t xml:space="preserve">1. </w:t>
      </w:r>
      <w:r w:rsidR="009008A5" w:rsidRPr="00FD7326">
        <w:rPr>
          <w:rFonts w:ascii="Times New Roman" w:hAnsi="Times New Roman"/>
          <w:sz w:val="28"/>
          <w:szCs w:val="28"/>
        </w:rPr>
        <w:t xml:space="preserve">Внести изменения в Положение </w:t>
      </w:r>
      <w:r w:rsidR="00C6721C" w:rsidRPr="00FD7326">
        <w:rPr>
          <w:rFonts w:ascii="Times New Roman" w:hAnsi="Times New Roman"/>
          <w:sz w:val="28"/>
          <w:szCs w:val="28"/>
        </w:rPr>
        <w:t xml:space="preserve">о контрактной службе </w:t>
      </w:r>
      <w:r w:rsidR="00211498">
        <w:rPr>
          <w:rFonts w:ascii="Times New Roman" w:hAnsi="Times New Roman"/>
          <w:sz w:val="28"/>
          <w:szCs w:val="28"/>
        </w:rPr>
        <w:t>А</w:t>
      </w:r>
      <w:r w:rsidR="00C6721C" w:rsidRPr="00FD7326">
        <w:rPr>
          <w:rFonts w:ascii="Times New Roman" w:hAnsi="Times New Roman"/>
          <w:sz w:val="28"/>
          <w:szCs w:val="28"/>
        </w:rPr>
        <w:t>дминистрации городского округа Навашинский</w:t>
      </w:r>
      <w:r w:rsidR="009008A5" w:rsidRPr="00FD7326">
        <w:rPr>
          <w:rFonts w:ascii="Times New Roman" w:hAnsi="Times New Roman"/>
          <w:sz w:val="28"/>
          <w:szCs w:val="28"/>
        </w:rPr>
        <w:t>, утвержденное постановлением администрации городского округа Навашинский от 19.01.2016</w:t>
      </w:r>
      <w:r w:rsidR="00502974">
        <w:rPr>
          <w:rFonts w:ascii="Times New Roman" w:hAnsi="Times New Roman"/>
          <w:sz w:val="28"/>
          <w:szCs w:val="28"/>
        </w:rPr>
        <w:t xml:space="preserve"> </w:t>
      </w:r>
      <w:r w:rsidRPr="00FD7326">
        <w:rPr>
          <w:rFonts w:ascii="Times New Roman" w:hAnsi="Times New Roman"/>
          <w:sz w:val="28"/>
          <w:szCs w:val="28"/>
        </w:rPr>
        <w:t>№1</w:t>
      </w:r>
      <w:r w:rsidR="009008A5" w:rsidRPr="00FD7326">
        <w:rPr>
          <w:rFonts w:ascii="Times New Roman" w:hAnsi="Times New Roman"/>
          <w:sz w:val="28"/>
          <w:szCs w:val="28"/>
        </w:rPr>
        <w:t>8</w:t>
      </w:r>
      <w:r w:rsidRPr="00FD7326">
        <w:rPr>
          <w:rFonts w:ascii="Times New Roman" w:hAnsi="Times New Roman"/>
          <w:sz w:val="28"/>
          <w:szCs w:val="28"/>
        </w:rPr>
        <w:t xml:space="preserve"> «</w:t>
      </w:r>
      <w:r w:rsidR="009008A5" w:rsidRPr="00FD7326">
        <w:rPr>
          <w:rFonts w:ascii="Times New Roman" w:hAnsi="Times New Roman"/>
          <w:sz w:val="28"/>
          <w:szCs w:val="28"/>
        </w:rPr>
        <w:t>Об утверждении положения о контрактной службе Администрации городского округа Навашинский</w:t>
      </w:r>
      <w:r w:rsidRPr="00FD7326">
        <w:rPr>
          <w:rFonts w:ascii="Times New Roman" w:hAnsi="Times New Roman"/>
          <w:sz w:val="28"/>
          <w:szCs w:val="28"/>
        </w:rPr>
        <w:t>»</w:t>
      </w:r>
      <w:r w:rsidR="009008A5" w:rsidRPr="00FD7326">
        <w:rPr>
          <w:rFonts w:ascii="Times New Roman" w:hAnsi="Times New Roman"/>
          <w:sz w:val="28"/>
          <w:szCs w:val="28"/>
        </w:rPr>
        <w:t>,</w:t>
      </w:r>
      <w:r w:rsidR="003F34E1">
        <w:rPr>
          <w:rFonts w:ascii="Times New Roman" w:hAnsi="Times New Roman"/>
          <w:sz w:val="28"/>
          <w:szCs w:val="28"/>
        </w:rPr>
        <w:t xml:space="preserve"> </w:t>
      </w:r>
      <w:r w:rsidR="009008A5" w:rsidRPr="00FD7326">
        <w:rPr>
          <w:rFonts w:ascii="Times New Roman" w:hAnsi="Times New Roman"/>
          <w:sz w:val="28"/>
          <w:szCs w:val="28"/>
        </w:rPr>
        <w:t xml:space="preserve">изложив его в </w:t>
      </w:r>
      <w:r w:rsidR="00DB245E">
        <w:rPr>
          <w:rFonts w:ascii="Times New Roman" w:hAnsi="Times New Roman"/>
          <w:sz w:val="28"/>
          <w:szCs w:val="28"/>
        </w:rPr>
        <w:t>новой редакции согласно приложению к настоящему постановлению.</w:t>
      </w:r>
    </w:p>
    <w:p w:rsidR="00DB245E" w:rsidRDefault="00DB245E" w:rsidP="00DB245E">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ab/>
        <w:t xml:space="preserve">2. </w:t>
      </w:r>
      <w:r>
        <w:rPr>
          <w:rFonts w:ascii="Times New Roman" w:eastAsiaTheme="minorHAnsi" w:hAnsi="Times New Roman"/>
          <w:sz w:val="28"/>
          <w:szCs w:val="28"/>
        </w:rPr>
        <w:t>Организационному отделу администрации городского округа Навашинский обеспечить опубликование настоящего постановления в официальном вестнике - приложении к газете «</w:t>
      </w:r>
      <w:proofErr w:type="spellStart"/>
      <w:proofErr w:type="gramStart"/>
      <w:r>
        <w:rPr>
          <w:rFonts w:ascii="Times New Roman" w:eastAsiaTheme="minorHAnsi" w:hAnsi="Times New Roman"/>
          <w:sz w:val="28"/>
          <w:szCs w:val="28"/>
        </w:rPr>
        <w:t>Приокская</w:t>
      </w:r>
      <w:proofErr w:type="spellEnd"/>
      <w:proofErr w:type="gramEnd"/>
      <w:r>
        <w:rPr>
          <w:rFonts w:ascii="Times New Roman" w:eastAsiaTheme="minorHAnsi" w:hAnsi="Times New Roman"/>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p>
    <w:p w:rsidR="00DB245E" w:rsidRDefault="00DB245E" w:rsidP="00DB245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3. </w:t>
      </w:r>
      <w:proofErr w:type="gramStart"/>
      <w:r>
        <w:rPr>
          <w:rFonts w:ascii="Times New Roman" w:eastAsiaTheme="minorHAnsi" w:hAnsi="Times New Roman"/>
          <w:sz w:val="28"/>
          <w:szCs w:val="28"/>
        </w:rPr>
        <w:t>Контроль за</w:t>
      </w:r>
      <w:proofErr w:type="gramEnd"/>
      <w:r>
        <w:rPr>
          <w:rFonts w:ascii="Times New Roman" w:eastAsiaTheme="minorHAnsi" w:hAnsi="Times New Roman"/>
          <w:sz w:val="28"/>
          <w:szCs w:val="28"/>
        </w:rPr>
        <w:t xml:space="preserve"> исполнением настоящего постановления возложить на заместителя главы администрации городского округа Навашинский </w:t>
      </w:r>
      <w:proofErr w:type="spellStart"/>
      <w:r>
        <w:rPr>
          <w:rFonts w:ascii="Times New Roman" w:eastAsiaTheme="minorHAnsi" w:hAnsi="Times New Roman"/>
          <w:sz w:val="28"/>
          <w:szCs w:val="28"/>
        </w:rPr>
        <w:t>Е.В.Колпакову</w:t>
      </w:r>
      <w:proofErr w:type="spellEnd"/>
      <w:r>
        <w:rPr>
          <w:rFonts w:ascii="Times New Roman" w:eastAsiaTheme="minorHAnsi" w:hAnsi="Times New Roman"/>
          <w:sz w:val="28"/>
          <w:szCs w:val="28"/>
        </w:rPr>
        <w:t xml:space="preserve">. </w:t>
      </w:r>
    </w:p>
    <w:p w:rsidR="00DB245E" w:rsidRDefault="00DB245E" w:rsidP="00DB245E">
      <w:pPr>
        <w:pStyle w:val="ConsPlusNormal"/>
        <w:ind w:firstLine="540"/>
        <w:jc w:val="both"/>
        <w:rPr>
          <w:rFonts w:ascii="Times New Roman" w:hAnsi="Times New Roman" w:cs="Times New Roman"/>
          <w:b/>
          <w:sz w:val="28"/>
          <w:szCs w:val="28"/>
        </w:rPr>
      </w:pPr>
    </w:p>
    <w:p w:rsidR="00BE1633" w:rsidRDefault="00BE1633" w:rsidP="00DB245E">
      <w:pPr>
        <w:pStyle w:val="ConsPlusNormal"/>
        <w:ind w:firstLine="540"/>
        <w:jc w:val="both"/>
        <w:rPr>
          <w:rFonts w:ascii="Times New Roman" w:hAnsi="Times New Roman" w:cs="Times New Roman"/>
          <w:b/>
          <w:sz w:val="28"/>
          <w:szCs w:val="28"/>
        </w:rPr>
      </w:pPr>
    </w:p>
    <w:p w:rsidR="00DB245E" w:rsidRDefault="00DB245E" w:rsidP="00DB245E">
      <w:pPr>
        <w:pStyle w:val="ConsPlusNormal"/>
        <w:rPr>
          <w:rFonts w:ascii="Times New Roman" w:hAnsi="Times New Roman"/>
          <w:sz w:val="28"/>
          <w:szCs w:val="28"/>
        </w:rPr>
      </w:pPr>
    </w:p>
    <w:p w:rsidR="00DB245E" w:rsidRDefault="00DB245E" w:rsidP="00DB245E">
      <w:pPr>
        <w:pStyle w:val="ConsPlusNormal"/>
        <w:rPr>
          <w:rFonts w:ascii="Times New Roman" w:hAnsi="Times New Roman"/>
          <w:sz w:val="28"/>
          <w:szCs w:val="28"/>
        </w:rPr>
      </w:pPr>
      <w:r>
        <w:rPr>
          <w:rFonts w:ascii="Times New Roman" w:hAnsi="Times New Roman"/>
          <w:sz w:val="28"/>
          <w:szCs w:val="28"/>
        </w:rPr>
        <w:t>Глава местного самоуправления                                                   Т.А. Берсенева</w:t>
      </w:r>
    </w:p>
    <w:p w:rsidR="00DB245E" w:rsidRDefault="00DB245E" w:rsidP="00DB245E">
      <w:pPr>
        <w:pStyle w:val="ConsPlusNormal"/>
        <w:ind w:firstLine="4536"/>
        <w:jc w:val="center"/>
        <w:rPr>
          <w:rFonts w:ascii="Times New Roman" w:hAnsi="Times New Roman"/>
          <w:sz w:val="28"/>
          <w:szCs w:val="28"/>
        </w:rPr>
      </w:pPr>
    </w:p>
    <w:p w:rsidR="00211498" w:rsidRDefault="00211498" w:rsidP="00DB245E">
      <w:pPr>
        <w:pStyle w:val="ConsPlusNormal"/>
        <w:ind w:firstLine="4536"/>
        <w:jc w:val="center"/>
        <w:rPr>
          <w:rFonts w:ascii="Times New Roman" w:hAnsi="Times New Roman"/>
          <w:sz w:val="28"/>
          <w:szCs w:val="28"/>
        </w:rPr>
      </w:pPr>
    </w:p>
    <w:p w:rsidR="00211498" w:rsidRDefault="00211498" w:rsidP="00DB245E">
      <w:pPr>
        <w:pStyle w:val="ConsPlusNormal"/>
        <w:ind w:firstLine="4536"/>
        <w:jc w:val="center"/>
        <w:rPr>
          <w:rFonts w:ascii="Times New Roman" w:hAnsi="Times New Roman"/>
          <w:sz w:val="28"/>
          <w:szCs w:val="28"/>
        </w:rPr>
      </w:pPr>
    </w:p>
    <w:p w:rsidR="00211498" w:rsidRDefault="00211498" w:rsidP="00DB245E">
      <w:pPr>
        <w:pStyle w:val="ConsPlusNormal"/>
        <w:ind w:firstLine="4536"/>
        <w:jc w:val="center"/>
        <w:rPr>
          <w:rFonts w:ascii="Times New Roman" w:hAnsi="Times New Roman"/>
          <w:sz w:val="28"/>
          <w:szCs w:val="28"/>
        </w:rPr>
      </w:pPr>
    </w:p>
    <w:p w:rsidR="00211498" w:rsidRDefault="00211498" w:rsidP="00DB245E">
      <w:pPr>
        <w:pStyle w:val="ConsPlusNormal"/>
        <w:ind w:firstLine="4536"/>
        <w:jc w:val="center"/>
        <w:rPr>
          <w:rFonts w:ascii="Times New Roman" w:hAnsi="Times New Roman"/>
          <w:sz w:val="28"/>
          <w:szCs w:val="28"/>
        </w:rPr>
      </w:pPr>
    </w:p>
    <w:p w:rsidR="002E243B" w:rsidRDefault="002E243B" w:rsidP="002E243B">
      <w:pPr>
        <w:widowControl w:val="0"/>
        <w:autoSpaceDE w:val="0"/>
        <w:autoSpaceDN w:val="0"/>
        <w:adjustRightInd w:val="0"/>
        <w:spacing w:after="0" w:line="240" w:lineRule="auto"/>
        <w:ind w:left="57"/>
        <w:jc w:val="both"/>
        <w:rPr>
          <w:rFonts w:ascii="Times New Roman" w:hAnsi="Times New Roman"/>
          <w:sz w:val="28"/>
          <w:szCs w:val="28"/>
        </w:rPr>
      </w:pPr>
    </w:p>
    <w:p w:rsidR="002E243B" w:rsidRPr="00FD7326" w:rsidRDefault="002E243B" w:rsidP="002E243B">
      <w:pPr>
        <w:widowControl w:val="0"/>
        <w:autoSpaceDE w:val="0"/>
        <w:autoSpaceDN w:val="0"/>
        <w:adjustRightInd w:val="0"/>
        <w:spacing w:after="0" w:line="240" w:lineRule="auto"/>
        <w:ind w:left="57"/>
        <w:jc w:val="both"/>
        <w:rPr>
          <w:rFonts w:ascii="Times New Roman" w:hAnsi="Times New Roman"/>
          <w:sz w:val="28"/>
          <w:szCs w:val="28"/>
        </w:rPr>
      </w:pPr>
      <w:r w:rsidRPr="00FD7326">
        <w:rPr>
          <w:rFonts w:ascii="Times New Roman" w:hAnsi="Times New Roman"/>
          <w:sz w:val="28"/>
          <w:szCs w:val="28"/>
        </w:rPr>
        <w:lastRenderedPageBreak/>
        <w:t>Список рассылки:</w:t>
      </w:r>
    </w:p>
    <w:p w:rsidR="002E243B" w:rsidRPr="00FD7326" w:rsidRDefault="002E243B" w:rsidP="002E243B">
      <w:pPr>
        <w:widowControl w:val="0"/>
        <w:numPr>
          <w:ilvl w:val="0"/>
          <w:numId w:val="1"/>
        </w:numPr>
        <w:autoSpaceDE w:val="0"/>
        <w:autoSpaceDN w:val="0"/>
        <w:adjustRightInd w:val="0"/>
        <w:spacing w:after="0" w:line="240" w:lineRule="auto"/>
        <w:ind w:left="57"/>
        <w:jc w:val="both"/>
        <w:rPr>
          <w:rFonts w:ascii="Times New Roman" w:hAnsi="Times New Roman"/>
          <w:sz w:val="28"/>
          <w:szCs w:val="28"/>
        </w:rPr>
      </w:pPr>
      <w:r>
        <w:rPr>
          <w:rFonts w:ascii="Times New Roman" w:hAnsi="Times New Roman"/>
          <w:sz w:val="28"/>
          <w:szCs w:val="28"/>
        </w:rPr>
        <w:t xml:space="preserve">Управление </w:t>
      </w:r>
      <w:proofErr w:type="spellStart"/>
      <w:r>
        <w:rPr>
          <w:rFonts w:ascii="Times New Roman" w:hAnsi="Times New Roman"/>
          <w:sz w:val="28"/>
          <w:szCs w:val="28"/>
        </w:rPr>
        <w:t>далеми</w:t>
      </w:r>
      <w:proofErr w:type="spellEnd"/>
      <w:r w:rsidRPr="00FD7326">
        <w:rPr>
          <w:rFonts w:ascii="Times New Roman" w:hAnsi="Times New Roman"/>
          <w:sz w:val="28"/>
          <w:szCs w:val="28"/>
        </w:rPr>
        <w:t>.</w:t>
      </w:r>
    </w:p>
    <w:p w:rsidR="002E243B" w:rsidRPr="00FD7326" w:rsidRDefault="002E243B" w:rsidP="002E243B">
      <w:pPr>
        <w:widowControl w:val="0"/>
        <w:numPr>
          <w:ilvl w:val="0"/>
          <w:numId w:val="1"/>
        </w:numPr>
        <w:autoSpaceDE w:val="0"/>
        <w:autoSpaceDN w:val="0"/>
        <w:adjustRightInd w:val="0"/>
        <w:spacing w:after="0" w:line="240" w:lineRule="auto"/>
        <w:ind w:left="57"/>
        <w:jc w:val="both"/>
        <w:rPr>
          <w:rFonts w:ascii="Times New Roman" w:hAnsi="Times New Roman"/>
          <w:sz w:val="28"/>
          <w:szCs w:val="28"/>
        </w:rPr>
      </w:pPr>
      <w:r w:rsidRPr="00FD7326">
        <w:rPr>
          <w:rFonts w:ascii="Times New Roman" w:hAnsi="Times New Roman"/>
          <w:sz w:val="28"/>
          <w:szCs w:val="28"/>
        </w:rPr>
        <w:t>Сектор организации муниципальных закупок.</w:t>
      </w: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p w:rsidR="002E243B" w:rsidRPr="00FD7326" w:rsidRDefault="002E243B" w:rsidP="002E243B">
      <w:pPr>
        <w:widowControl w:val="0"/>
        <w:autoSpaceDE w:val="0"/>
        <w:autoSpaceDN w:val="0"/>
        <w:adjustRightInd w:val="0"/>
        <w:jc w:val="both"/>
        <w:rPr>
          <w:sz w:val="28"/>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1400"/>
        <w:gridCol w:w="2095"/>
        <w:gridCol w:w="1123"/>
      </w:tblGrid>
      <w:tr w:rsidR="002E243B" w:rsidRPr="00FD7326" w:rsidTr="00BD219B">
        <w:tc>
          <w:tcPr>
            <w:tcW w:w="2730" w:type="pct"/>
          </w:tcPr>
          <w:p w:rsidR="002E243B" w:rsidRPr="00FD7326" w:rsidRDefault="002E243B" w:rsidP="00BD219B">
            <w:pPr>
              <w:spacing w:after="0" w:line="240" w:lineRule="auto"/>
              <w:ind w:left="57"/>
              <w:jc w:val="center"/>
              <w:rPr>
                <w:rFonts w:ascii="Times New Roman" w:hAnsi="Times New Roman"/>
                <w:sz w:val="24"/>
                <w:szCs w:val="24"/>
              </w:rPr>
            </w:pPr>
            <w:r w:rsidRPr="00FD7326">
              <w:rPr>
                <w:rFonts w:ascii="Times New Roman" w:hAnsi="Times New Roman"/>
                <w:sz w:val="24"/>
                <w:szCs w:val="24"/>
              </w:rPr>
              <w:t>Должность</w:t>
            </w:r>
          </w:p>
        </w:tc>
        <w:tc>
          <w:tcPr>
            <w:tcW w:w="688" w:type="pct"/>
          </w:tcPr>
          <w:p w:rsidR="002E243B" w:rsidRPr="00FD7326" w:rsidRDefault="002E243B" w:rsidP="00BD219B">
            <w:pPr>
              <w:spacing w:after="0" w:line="240" w:lineRule="auto"/>
              <w:ind w:left="57"/>
              <w:jc w:val="center"/>
              <w:rPr>
                <w:rFonts w:ascii="Times New Roman" w:hAnsi="Times New Roman"/>
                <w:sz w:val="24"/>
                <w:szCs w:val="24"/>
              </w:rPr>
            </w:pPr>
            <w:r w:rsidRPr="00FD7326">
              <w:rPr>
                <w:rFonts w:ascii="Times New Roman" w:hAnsi="Times New Roman"/>
                <w:sz w:val="24"/>
                <w:szCs w:val="24"/>
              </w:rPr>
              <w:t>Подпись</w:t>
            </w:r>
          </w:p>
        </w:tc>
        <w:tc>
          <w:tcPr>
            <w:tcW w:w="1030" w:type="pct"/>
          </w:tcPr>
          <w:p w:rsidR="002E243B" w:rsidRPr="00FD7326" w:rsidRDefault="002E243B" w:rsidP="00BD219B">
            <w:pPr>
              <w:spacing w:after="0" w:line="240" w:lineRule="auto"/>
              <w:ind w:left="57"/>
              <w:jc w:val="center"/>
              <w:rPr>
                <w:rFonts w:ascii="Times New Roman" w:hAnsi="Times New Roman"/>
                <w:sz w:val="24"/>
                <w:szCs w:val="24"/>
              </w:rPr>
            </w:pPr>
            <w:r w:rsidRPr="00FD7326">
              <w:rPr>
                <w:rFonts w:ascii="Times New Roman" w:hAnsi="Times New Roman"/>
                <w:sz w:val="24"/>
                <w:szCs w:val="24"/>
              </w:rPr>
              <w:t>ФИО</w:t>
            </w:r>
          </w:p>
        </w:tc>
        <w:tc>
          <w:tcPr>
            <w:tcW w:w="553" w:type="pct"/>
          </w:tcPr>
          <w:p w:rsidR="002E243B" w:rsidRPr="00FD7326" w:rsidRDefault="002E243B" w:rsidP="00BD219B">
            <w:pPr>
              <w:spacing w:after="0" w:line="240" w:lineRule="auto"/>
              <w:ind w:left="57"/>
              <w:jc w:val="center"/>
              <w:rPr>
                <w:rFonts w:ascii="Times New Roman" w:hAnsi="Times New Roman"/>
                <w:sz w:val="24"/>
                <w:szCs w:val="24"/>
              </w:rPr>
            </w:pPr>
            <w:r w:rsidRPr="00FD7326">
              <w:rPr>
                <w:rFonts w:ascii="Times New Roman" w:hAnsi="Times New Roman"/>
                <w:sz w:val="24"/>
                <w:szCs w:val="24"/>
              </w:rPr>
              <w:t>Дата</w:t>
            </w:r>
          </w:p>
        </w:tc>
      </w:tr>
      <w:tr w:rsidR="002E243B" w:rsidRPr="00FD7326" w:rsidTr="00BD219B">
        <w:tc>
          <w:tcPr>
            <w:tcW w:w="2730" w:type="pct"/>
          </w:tcPr>
          <w:p w:rsidR="002E243B" w:rsidRPr="00FD7326" w:rsidRDefault="002E243B" w:rsidP="00BD219B">
            <w:pPr>
              <w:spacing w:after="0" w:line="360" w:lineRule="auto"/>
              <w:ind w:left="57"/>
              <w:rPr>
                <w:rFonts w:ascii="Times New Roman" w:hAnsi="Times New Roman"/>
                <w:sz w:val="24"/>
                <w:szCs w:val="24"/>
              </w:rPr>
            </w:pPr>
            <w:r w:rsidRPr="00FD7326">
              <w:rPr>
                <w:rFonts w:ascii="Times New Roman" w:hAnsi="Times New Roman"/>
                <w:sz w:val="24"/>
                <w:szCs w:val="24"/>
              </w:rPr>
              <w:t>Заместитель главы администрации</w:t>
            </w:r>
          </w:p>
        </w:tc>
        <w:tc>
          <w:tcPr>
            <w:tcW w:w="688" w:type="pct"/>
          </w:tcPr>
          <w:p w:rsidR="002E243B" w:rsidRPr="00FD7326" w:rsidRDefault="002E243B" w:rsidP="00BD219B">
            <w:pPr>
              <w:spacing w:after="0" w:line="240" w:lineRule="auto"/>
              <w:ind w:left="57"/>
              <w:jc w:val="center"/>
              <w:rPr>
                <w:rFonts w:ascii="Times New Roman" w:hAnsi="Times New Roman"/>
                <w:sz w:val="24"/>
                <w:szCs w:val="24"/>
              </w:rPr>
            </w:pPr>
          </w:p>
        </w:tc>
        <w:tc>
          <w:tcPr>
            <w:tcW w:w="1030" w:type="pct"/>
          </w:tcPr>
          <w:p w:rsidR="002E243B" w:rsidRPr="00FD7326" w:rsidRDefault="002E243B" w:rsidP="00BD219B">
            <w:pPr>
              <w:spacing w:after="0" w:line="240" w:lineRule="auto"/>
              <w:ind w:left="57"/>
              <w:rPr>
                <w:rFonts w:ascii="Times New Roman" w:hAnsi="Times New Roman"/>
                <w:sz w:val="24"/>
                <w:szCs w:val="24"/>
              </w:rPr>
            </w:pPr>
            <w:r w:rsidRPr="00FD7326">
              <w:rPr>
                <w:rFonts w:ascii="Times New Roman" w:hAnsi="Times New Roman"/>
                <w:sz w:val="24"/>
                <w:szCs w:val="24"/>
              </w:rPr>
              <w:t xml:space="preserve">Е.В. </w:t>
            </w:r>
            <w:proofErr w:type="spellStart"/>
            <w:r w:rsidRPr="00FD7326">
              <w:rPr>
                <w:rFonts w:ascii="Times New Roman" w:hAnsi="Times New Roman"/>
                <w:sz w:val="24"/>
                <w:szCs w:val="24"/>
              </w:rPr>
              <w:t>Колпакова</w:t>
            </w:r>
            <w:proofErr w:type="spellEnd"/>
          </w:p>
        </w:tc>
        <w:tc>
          <w:tcPr>
            <w:tcW w:w="553" w:type="pct"/>
          </w:tcPr>
          <w:p w:rsidR="002E243B" w:rsidRPr="00FD7326" w:rsidRDefault="002E243B" w:rsidP="00BD219B">
            <w:pPr>
              <w:spacing w:after="0" w:line="240" w:lineRule="auto"/>
              <w:ind w:left="57"/>
              <w:jc w:val="center"/>
              <w:rPr>
                <w:rFonts w:ascii="Times New Roman" w:hAnsi="Times New Roman"/>
                <w:sz w:val="24"/>
                <w:szCs w:val="24"/>
              </w:rPr>
            </w:pPr>
          </w:p>
        </w:tc>
      </w:tr>
      <w:tr w:rsidR="002E243B" w:rsidRPr="00FD7326" w:rsidTr="00BD219B">
        <w:trPr>
          <w:trHeight w:val="199"/>
        </w:trPr>
        <w:tc>
          <w:tcPr>
            <w:tcW w:w="2730" w:type="pct"/>
          </w:tcPr>
          <w:p w:rsidR="002E243B" w:rsidRPr="00FD7326" w:rsidRDefault="002E243B" w:rsidP="00BD219B">
            <w:pPr>
              <w:spacing w:after="0" w:line="360" w:lineRule="auto"/>
              <w:ind w:left="57"/>
              <w:rPr>
                <w:rFonts w:ascii="Times New Roman" w:hAnsi="Times New Roman"/>
                <w:sz w:val="24"/>
                <w:szCs w:val="24"/>
              </w:rPr>
            </w:pPr>
            <w:r>
              <w:rPr>
                <w:rFonts w:ascii="Times New Roman" w:hAnsi="Times New Roman"/>
                <w:sz w:val="24"/>
                <w:szCs w:val="24"/>
              </w:rPr>
              <w:t>П</w:t>
            </w:r>
            <w:r w:rsidRPr="00FD7326">
              <w:rPr>
                <w:rFonts w:ascii="Times New Roman" w:hAnsi="Times New Roman"/>
                <w:sz w:val="24"/>
                <w:szCs w:val="24"/>
              </w:rPr>
              <w:t>равов</w:t>
            </w:r>
            <w:r>
              <w:rPr>
                <w:rFonts w:ascii="Times New Roman" w:hAnsi="Times New Roman"/>
                <w:sz w:val="24"/>
                <w:szCs w:val="24"/>
              </w:rPr>
              <w:t>ой отдел</w:t>
            </w:r>
          </w:p>
        </w:tc>
        <w:tc>
          <w:tcPr>
            <w:tcW w:w="688" w:type="pct"/>
          </w:tcPr>
          <w:p w:rsidR="002E243B" w:rsidRPr="00FD7326" w:rsidRDefault="002E243B" w:rsidP="00BD219B">
            <w:pPr>
              <w:spacing w:after="0" w:line="240" w:lineRule="auto"/>
              <w:ind w:left="57"/>
              <w:jc w:val="center"/>
              <w:rPr>
                <w:rFonts w:ascii="Times New Roman" w:hAnsi="Times New Roman"/>
                <w:sz w:val="24"/>
                <w:szCs w:val="24"/>
              </w:rPr>
            </w:pPr>
          </w:p>
        </w:tc>
        <w:tc>
          <w:tcPr>
            <w:tcW w:w="1030" w:type="pct"/>
            <w:vAlign w:val="center"/>
          </w:tcPr>
          <w:p w:rsidR="002E243B" w:rsidRPr="00FD7326" w:rsidRDefault="002E243B" w:rsidP="00BD219B">
            <w:pPr>
              <w:spacing w:after="0" w:line="240" w:lineRule="auto"/>
              <w:ind w:left="57"/>
              <w:rPr>
                <w:rFonts w:ascii="Times New Roman" w:hAnsi="Times New Roman"/>
                <w:sz w:val="24"/>
                <w:szCs w:val="24"/>
              </w:rPr>
            </w:pPr>
            <w:r>
              <w:rPr>
                <w:rFonts w:ascii="Times New Roman" w:hAnsi="Times New Roman"/>
                <w:sz w:val="24"/>
                <w:szCs w:val="24"/>
              </w:rPr>
              <w:t>С.Н. Петров</w:t>
            </w:r>
          </w:p>
        </w:tc>
        <w:tc>
          <w:tcPr>
            <w:tcW w:w="553" w:type="pct"/>
          </w:tcPr>
          <w:p w:rsidR="002E243B" w:rsidRPr="00FD7326" w:rsidRDefault="002E243B" w:rsidP="00BD219B">
            <w:pPr>
              <w:spacing w:after="0" w:line="240" w:lineRule="auto"/>
              <w:ind w:left="57"/>
              <w:jc w:val="center"/>
              <w:rPr>
                <w:rFonts w:ascii="Times New Roman" w:hAnsi="Times New Roman"/>
                <w:sz w:val="24"/>
                <w:szCs w:val="24"/>
              </w:rPr>
            </w:pPr>
          </w:p>
        </w:tc>
      </w:tr>
      <w:tr w:rsidR="002E243B" w:rsidRPr="00FD7326" w:rsidTr="00BD219B">
        <w:trPr>
          <w:trHeight w:val="199"/>
        </w:trPr>
        <w:tc>
          <w:tcPr>
            <w:tcW w:w="2730" w:type="pct"/>
          </w:tcPr>
          <w:p w:rsidR="002E243B" w:rsidRPr="00FD7326" w:rsidRDefault="002E243B" w:rsidP="00BD219B">
            <w:pPr>
              <w:spacing w:after="0" w:line="240" w:lineRule="auto"/>
              <w:ind w:left="57"/>
              <w:rPr>
                <w:rFonts w:ascii="Times New Roman" w:hAnsi="Times New Roman"/>
                <w:sz w:val="24"/>
                <w:szCs w:val="24"/>
              </w:rPr>
            </w:pPr>
            <w:r w:rsidRPr="00FD7326">
              <w:rPr>
                <w:rFonts w:ascii="Times New Roman" w:hAnsi="Times New Roman"/>
                <w:sz w:val="24"/>
                <w:szCs w:val="24"/>
              </w:rPr>
              <w:t>Зав. сектором организации муниципальных закупок</w:t>
            </w:r>
          </w:p>
        </w:tc>
        <w:tc>
          <w:tcPr>
            <w:tcW w:w="688" w:type="pct"/>
          </w:tcPr>
          <w:p w:rsidR="002E243B" w:rsidRPr="00FD7326" w:rsidRDefault="002E243B" w:rsidP="00BD219B">
            <w:pPr>
              <w:spacing w:after="0" w:line="240" w:lineRule="auto"/>
              <w:ind w:left="57"/>
              <w:jc w:val="center"/>
              <w:rPr>
                <w:rFonts w:ascii="Times New Roman" w:hAnsi="Times New Roman"/>
                <w:sz w:val="24"/>
                <w:szCs w:val="24"/>
              </w:rPr>
            </w:pPr>
          </w:p>
        </w:tc>
        <w:tc>
          <w:tcPr>
            <w:tcW w:w="1030" w:type="pct"/>
            <w:vAlign w:val="center"/>
          </w:tcPr>
          <w:p w:rsidR="002E243B" w:rsidRPr="00FD7326" w:rsidRDefault="002E243B" w:rsidP="00BD219B">
            <w:pPr>
              <w:spacing w:after="0" w:line="240" w:lineRule="auto"/>
              <w:ind w:left="57"/>
              <w:rPr>
                <w:rFonts w:ascii="Times New Roman" w:hAnsi="Times New Roman"/>
                <w:sz w:val="24"/>
                <w:szCs w:val="24"/>
              </w:rPr>
            </w:pPr>
            <w:r w:rsidRPr="00FD7326">
              <w:rPr>
                <w:rFonts w:ascii="Times New Roman" w:hAnsi="Times New Roman"/>
                <w:sz w:val="24"/>
                <w:szCs w:val="24"/>
              </w:rPr>
              <w:t xml:space="preserve">Н.А. </w:t>
            </w:r>
            <w:proofErr w:type="spellStart"/>
            <w:r w:rsidRPr="00FD7326">
              <w:rPr>
                <w:rFonts w:ascii="Times New Roman" w:hAnsi="Times New Roman"/>
                <w:sz w:val="24"/>
                <w:szCs w:val="24"/>
              </w:rPr>
              <w:t>Храмова</w:t>
            </w:r>
            <w:proofErr w:type="spellEnd"/>
          </w:p>
        </w:tc>
        <w:tc>
          <w:tcPr>
            <w:tcW w:w="553" w:type="pct"/>
          </w:tcPr>
          <w:p w:rsidR="002E243B" w:rsidRPr="00FD7326" w:rsidRDefault="002E243B" w:rsidP="00BD219B">
            <w:pPr>
              <w:spacing w:after="0" w:line="240" w:lineRule="auto"/>
              <w:ind w:left="57"/>
              <w:jc w:val="center"/>
              <w:rPr>
                <w:rFonts w:ascii="Times New Roman" w:hAnsi="Times New Roman"/>
                <w:sz w:val="24"/>
                <w:szCs w:val="24"/>
              </w:rPr>
            </w:pPr>
          </w:p>
        </w:tc>
      </w:tr>
    </w:tbl>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lastRenderedPageBreak/>
        <w:t>Приложение</w:t>
      </w:r>
    </w:p>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t>к постановлению администрации</w:t>
      </w:r>
    </w:p>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t>городского округа Навашинский</w:t>
      </w:r>
    </w:p>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t>Нижегородской области</w:t>
      </w:r>
    </w:p>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t xml:space="preserve">от </w:t>
      </w:r>
      <w:r w:rsidR="00660FD5">
        <w:rPr>
          <w:rFonts w:ascii="Times New Roman" w:hAnsi="Times New Roman"/>
          <w:sz w:val="28"/>
          <w:szCs w:val="28"/>
          <w:u w:val="single"/>
        </w:rPr>
        <w:t>19.01.2023</w:t>
      </w:r>
      <w:r>
        <w:rPr>
          <w:rFonts w:ascii="Times New Roman" w:hAnsi="Times New Roman"/>
          <w:sz w:val="28"/>
          <w:szCs w:val="28"/>
        </w:rPr>
        <w:t xml:space="preserve"> №</w:t>
      </w:r>
      <w:r w:rsidR="00660FD5">
        <w:rPr>
          <w:rFonts w:ascii="Times New Roman" w:hAnsi="Times New Roman"/>
          <w:sz w:val="28"/>
          <w:szCs w:val="28"/>
        </w:rPr>
        <w:t xml:space="preserve"> </w:t>
      </w:r>
      <w:bookmarkStart w:id="0" w:name="_GoBack"/>
      <w:bookmarkEnd w:id="0"/>
      <w:r w:rsidR="00660FD5">
        <w:rPr>
          <w:rFonts w:ascii="Times New Roman" w:hAnsi="Times New Roman"/>
          <w:sz w:val="28"/>
          <w:szCs w:val="28"/>
          <w:u w:val="single"/>
        </w:rPr>
        <w:t>43</w:t>
      </w:r>
    </w:p>
    <w:p w:rsidR="00B55ACA" w:rsidRDefault="00B55ACA" w:rsidP="00DB245E">
      <w:pPr>
        <w:pStyle w:val="ConsPlusNormal"/>
        <w:ind w:firstLine="4536"/>
        <w:jc w:val="center"/>
        <w:rPr>
          <w:rFonts w:ascii="Times New Roman" w:hAnsi="Times New Roman"/>
          <w:sz w:val="28"/>
          <w:szCs w:val="28"/>
        </w:rPr>
      </w:pPr>
    </w:p>
    <w:p w:rsidR="00DB245E" w:rsidRDefault="00DB245E" w:rsidP="00DB245E">
      <w:pPr>
        <w:pStyle w:val="ConsPlusNormal"/>
        <w:ind w:firstLine="4536"/>
        <w:jc w:val="center"/>
        <w:rPr>
          <w:rFonts w:ascii="Times New Roman" w:hAnsi="Times New Roman"/>
          <w:sz w:val="28"/>
          <w:szCs w:val="28"/>
        </w:rPr>
      </w:pPr>
      <w:r>
        <w:rPr>
          <w:rFonts w:ascii="Times New Roman" w:hAnsi="Times New Roman"/>
          <w:sz w:val="28"/>
          <w:szCs w:val="28"/>
        </w:rPr>
        <w:t>«У</w:t>
      </w:r>
      <w:r w:rsidRPr="00FD7326">
        <w:rPr>
          <w:rFonts w:ascii="Times New Roman" w:hAnsi="Times New Roman"/>
          <w:sz w:val="28"/>
          <w:szCs w:val="28"/>
        </w:rPr>
        <w:t>твержден</w:t>
      </w:r>
      <w:r>
        <w:rPr>
          <w:rFonts w:ascii="Times New Roman" w:hAnsi="Times New Roman"/>
          <w:sz w:val="28"/>
          <w:szCs w:val="28"/>
        </w:rPr>
        <w:t>о</w:t>
      </w:r>
    </w:p>
    <w:p w:rsidR="00DB245E" w:rsidRDefault="00DB245E" w:rsidP="00DB245E">
      <w:pPr>
        <w:pStyle w:val="ConsPlusNormal"/>
        <w:ind w:firstLine="4536"/>
        <w:jc w:val="center"/>
        <w:rPr>
          <w:rFonts w:ascii="Times New Roman" w:hAnsi="Times New Roman"/>
          <w:sz w:val="28"/>
          <w:szCs w:val="28"/>
        </w:rPr>
      </w:pPr>
      <w:r w:rsidRPr="00FD7326">
        <w:rPr>
          <w:rFonts w:ascii="Times New Roman" w:hAnsi="Times New Roman"/>
          <w:sz w:val="28"/>
          <w:szCs w:val="28"/>
        </w:rPr>
        <w:t xml:space="preserve">постановлением администрации </w:t>
      </w:r>
    </w:p>
    <w:p w:rsidR="00674C37" w:rsidRDefault="00DB245E" w:rsidP="00DB245E">
      <w:pPr>
        <w:pStyle w:val="ConsPlusNormal"/>
        <w:ind w:firstLine="4536"/>
        <w:jc w:val="center"/>
        <w:rPr>
          <w:rFonts w:ascii="Times New Roman" w:hAnsi="Times New Roman"/>
          <w:sz w:val="28"/>
          <w:szCs w:val="28"/>
        </w:rPr>
      </w:pPr>
      <w:r w:rsidRPr="00FD7326">
        <w:rPr>
          <w:rFonts w:ascii="Times New Roman" w:hAnsi="Times New Roman"/>
          <w:sz w:val="28"/>
          <w:szCs w:val="28"/>
        </w:rPr>
        <w:t>городского округа Навашинский</w:t>
      </w:r>
    </w:p>
    <w:p w:rsidR="00DB245E" w:rsidRDefault="00674C37" w:rsidP="00DB245E">
      <w:pPr>
        <w:pStyle w:val="ConsPlusNormal"/>
        <w:ind w:firstLine="4536"/>
        <w:jc w:val="center"/>
        <w:rPr>
          <w:rFonts w:ascii="Times New Roman" w:hAnsi="Times New Roman"/>
          <w:sz w:val="28"/>
          <w:szCs w:val="28"/>
        </w:rPr>
      </w:pPr>
      <w:r>
        <w:rPr>
          <w:rFonts w:ascii="Times New Roman" w:hAnsi="Times New Roman"/>
          <w:sz w:val="28"/>
          <w:szCs w:val="28"/>
        </w:rPr>
        <w:t>Нижегородской области</w:t>
      </w:r>
    </w:p>
    <w:p w:rsidR="00DB245E" w:rsidRDefault="00DB245E" w:rsidP="00DB245E">
      <w:pPr>
        <w:pStyle w:val="ConsPlusNormal"/>
        <w:ind w:firstLine="4536"/>
        <w:jc w:val="center"/>
        <w:rPr>
          <w:rFonts w:ascii="Times New Roman" w:hAnsi="Times New Roman" w:cs="Times New Roman"/>
          <w:b/>
          <w:sz w:val="28"/>
          <w:szCs w:val="28"/>
        </w:rPr>
      </w:pPr>
      <w:r w:rsidRPr="00FD7326">
        <w:rPr>
          <w:rFonts w:ascii="Times New Roman" w:hAnsi="Times New Roman"/>
          <w:sz w:val="28"/>
          <w:szCs w:val="28"/>
        </w:rPr>
        <w:t>от 19.01.2016№18</w:t>
      </w:r>
    </w:p>
    <w:p w:rsidR="00DB245E" w:rsidRDefault="00DB245E" w:rsidP="00211498">
      <w:pPr>
        <w:pStyle w:val="ConsPlusNormal"/>
        <w:rPr>
          <w:rFonts w:ascii="Times New Roman" w:hAnsi="Times New Roman" w:cs="Times New Roman"/>
          <w:b/>
          <w:sz w:val="28"/>
          <w:szCs w:val="28"/>
        </w:rPr>
      </w:pPr>
    </w:p>
    <w:p w:rsidR="00526B91" w:rsidRPr="00FD7326" w:rsidRDefault="00674C37" w:rsidP="00674C3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00526B91" w:rsidRPr="00FD7326">
        <w:rPr>
          <w:rFonts w:ascii="Times New Roman" w:hAnsi="Times New Roman" w:cs="Times New Roman"/>
          <w:b/>
          <w:sz w:val="28"/>
          <w:szCs w:val="28"/>
        </w:rPr>
        <w:t xml:space="preserve">о контрактной службе </w:t>
      </w:r>
    </w:p>
    <w:p w:rsidR="00526B91" w:rsidRDefault="00C6721C" w:rsidP="00B30DF4">
      <w:pPr>
        <w:pStyle w:val="ConsPlusNormal"/>
        <w:ind w:firstLine="540"/>
        <w:jc w:val="center"/>
        <w:rPr>
          <w:rFonts w:ascii="Times New Roman" w:hAnsi="Times New Roman" w:cs="Times New Roman"/>
          <w:b/>
          <w:sz w:val="28"/>
          <w:szCs w:val="28"/>
        </w:rPr>
      </w:pPr>
      <w:r w:rsidRPr="00FD7326">
        <w:rPr>
          <w:rFonts w:ascii="Times New Roman" w:hAnsi="Times New Roman" w:cs="Times New Roman"/>
          <w:b/>
          <w:sz w:val="28"/>
          <w:szCs w:val="28"/>
        </w:rPr>
        <w:t>а</w:t>
      </w:r>
      <w:r w:rsidR="00526B91" w:rsidRPr="00FD7326">
        <w:rPr>
          <w:rFonts w:ascii="Times New Roman" w:hAnsi="Times New Roman" w:cs="Times New Roman"/>
          <w:b/>
          <w:sz w:val="28"/>
          <w:szCs w:val="28"/>
        </w:rPr>
        <w:t>дминистрации городского округа Навашинский</w:t>
      </w:r>
    </w:p>
    <w:p w:rsidR="00674C37" w:rsidRPr="00FD7326" w:rsidRDefault="00674C37" w:rsidP="00B30DF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Нижегородской области</w:t>
      </w:r>
    </w:p>
    <w:p w:rsidR="00526B91" w:rsidRPr="00FD7326" w:rsidRDefault="00526B91" w:rsidP="00B30DF4">
      <w:pPr>
        <w:pStyle w:val="ConsPlusNormal"/>
        <w:ind w:firstLine="540"/>
        <w:jc w:val="both"/>
        <w:rPr>
          <w:rFonts w:ascii="Times New Roman" w:hAnsi="Times New Roman" w:cs="Times New Roman"/>
          <w:sz w:val="28"/>
          <w:szCs w:val="28"/>
        </w:rPr>
      </w:pPr>
    </w:p>
    <w:p w:rsidR="00526B91" w:rsidRPr="00FD7326" w:rsidRDefault="00526B91" w:rsidP="00B30DF4">
      <w:pPr>
        <w:pStyle w:val="ConsPlusNormal"/>
        <w:jc w:val="center"/>
        <w:rPr>
          <w:rFonts w:ascii="Times New Roman" w:hAnsi="Times New Roman" w:cs="Times New Roman"/>
          <w:sz w:val="28"/>
          <w:szCs w:val="28"/>
        </w:rPr>
      </w:pPr>
      <w:bookmarkStart w:id="1" w:name="P24"/>
      <w:bookmarkEnd w:id="1"/>
      <w:r w:rsidRPr="00FD7326">
        <w:rPr>
          <w:rFonts w:ascii="Times New Roman" w:hAnsi="Times New Roman" w:cs="Times New Roman"/>
          <w:b/>
          <w:sz w:val="28"/>
          <w:szCs w:val="28"/>
        </w:rPr>
        <w:t>I. Общие положения</w:t>
      </w:r>
    </w:p>
    <w:p w:rsidR="00526B91" w:rsidRPr="00FD7326" w:rsidRDefault="00526B91" w:rsidP="00B30DF4">
      <w:pPr>
        <w:pStyle w:val="ConsPlusNormal"/>
        <w:jc w:val="both"/>
        <w:rPr>
          <w:rFonts w:ascii="Times New Roman" w:hAnsi="Times New Roman" w:cs="Times New Roman"/>
          <w:sz w:val="28"/>
          <w:szCs w:val="28"/>
        </w:rPr>
      </w:pPr>
    </w:p>
    <w:p w:rsidR="00526B91" w:rsidRPr="00FD7326" w:rsidRDefault="00526B91" w:rsidP="003E74BC">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1.1. Настоящее положение о контрактной службе (далее - Положение) устанавливает общие правила организации деятельности</w:t>
      </w:r>
      <w:r w:rsidR="00856EE8" w:rsidRPr="00FD7326">
        <w:rPr>
          <w:rFonts w:ascii="Times New Roman" w:hAnsi="Times New Roman" w:cs="Times New Roman"/>
          <w:sz w:val="28"/>
          <w:szCs w:val="28"/>
        </w:rPr>
        <w:t xml:space="preserve">, основные </w:t>
      </w:r>
      <w:proofErr w:type="spellStart"/>
      <w:r w:rsidR="00856EE8" w:rsidRPr="00FD7326">
        <w:rPr>
          <w:rFonts w:ascii="Times New Roman" w:hAnsi="Times New Roman" w:cs="Times New Roman"/>
          <w:sz w:val="28"/>
          <w:szCs w:val="28"/>
        </w:rPr>
        <w:t>полномочияконтрактной</w:t>
      </w:r>
      <w:proofErr w:type="spellEnd"/>
      <w:r w:rsidR="00856EE8" w:rsidRPr="00FD7326">
        <w:rPr>
          <w:rFonts w:ascii="Times New Roman" w:hAnsi="Times New Roman" w:cs="Times New Roman"/>
          <w:sz w:val="28"/>
          <w:szCs w:val="28"/>
        </w:rPr>
        <w:t xml:space="preserve"> службы </w:t>
      </w:r>
      <w:r w:rsidR="00211498" w:rsidRPr="00FD7326">
        <w:rPr>
          <w:rFonts w:ascii="Times New Roman" w:hAnsi="Times New Roman" w:cs="Times New Roman"/>
          <w:sz w:val="28"/>
          <w:szCs w:val="28"/>
        </w:rPr>
        <w:t>администрации</w:t>
      </w:r>
      <w:r w:rsidRPr="00FD7326">
        <w:rPr>
          <w:rFonts w:ascii="Times New Roman" w:hAnsi="Times New Roman" w:cs="Times New Roman"/>
          <w:sz w:val="28"/>
          <w:szCs w:val="28"/>
        </w:rPr>
        <w:t xml:space="preserve"> городского округа Навашинский</w:t>
      </w:r>
      <w:r w:rsidR="00674C37">
        <w:rPr>
          <w:rFonts w:ascii="Times New Roman" w:hAnsi="Times New Roman" w:cs="Times New Roman"/>
          <w:sz w:val="28"/>
          <w:szCs w:val="28"/>
        </w:rPr>
        <w:t xml:space="preserve"> Нижегородской области (далее – контрактная служба)</w:t>
      </w:r>
      <w:r w:rsidRPr="00FD7326">
        <w:rPr>
          <w:rFonts w:ascii="Times New Roman" w:hAnsi="Times New Roman" w:cs="Times New Roman"/>
          <w:sz w:val="28"/>
          <w:szCs w:val="28"/>
        </w:rPr>
        <w:t xml:space="preserve">, руководителя и </w:t>
      </w:r>
      <w:r w:rsidR="00856EE8" w:rsidRPr="00FD7326">
        <w:rPr>
          <w:rFonts w:ascii="Times New Roman" w:hAnsi="Times New Roman" w:cs="Times New Roman"/>
          <w:sz w:val="28"/>
          <w:szCs w:val="28"/>
        </w:rPr>
        <w:t>работ</w:t>
      </w:r>
      <w:r w:rsidR="00D47B6E" w:rsidRPr="00FD7326">
        <w:rPr>
          <w:rFonts w:ascii="Times New Roman" w:hAnsi="Times New Roman" w:cs="Times New Roman"/>
          <w:sz w:val="28"/>
          <w:szCs w:val="28"/>
        </w:rPr>
        <w:t>н</w:t>
      </w:r>
      <w:r w:rsidRPr="00FD7326">
        <w:rPr>
          <w:rFonts w:ascii="Times New Roman" w:hAnsi="Times New Roman" w:cs="Times New Roman"/>
          <w:sz w:val="28"/>
          <w:szCs w:val="28"/>
        </w:rPr>
        <w:t xml:space="preserve">иков контрактной службы при осуществлении </w:t>
      </w:r>
      <w:r w:rsidR="00211498" w:rsidRPr="00FD7326">
        <w:rPr>
          <w:rFonts w:ascii="Times New Roman" w:hAnsi="Times New Roman" w:cs="Times New Roman"/>
          <w:sz w:val="28"/>
          <w:szCs w:val="28"/>
        </w:rPr>
        <w:t>администраци</w:t>
      </w:r>
      <w:r w:rsidR="00211498">
        <w:rPr>
          <w:rFonts w:ascii="Times New Roman" w:hAnsi="Times New Roman" w:cs="Times New Roman"/>
          <w:sz w:val="28"/>
          <w:szCs w:val="28"/>
        </w:rPr>
        <w:t>ей</w:t>
      </w:r>
      <w:r w:rsidR="00211498" w:rsidRPr="00FD7326">
        <w:rPr>
          <w:rFonts w:ascii="Times New Roman" w:hAnsi="Times New Roman" w:cs="Times New Roman"/>
          <w:sz w:val="28"/>
          <w:szCs w:val="28"/>
        </w:rPr>
        <w:t xml:space="preserve"> городского округа Навашински</w:t>
      </w:r>
      <w:proofErr w:type="gramStart"/>
      <w:r w:rsidR="00211498" w:rsidRPr="00FD7326">
        <w:rPr>
          <w:rFonts w:ascii="Times New Roman" w:hAnsi="Times New Roman" w:cs="Times New Roman"/>
          <w:sz w:val="28"/>
          <w:szCs w:val="28"/>
        </w:rPr>
        <w:t>й(</w:t>
      </w:r>
      <w:proofErr w:type="gramEnd"/>
      <w:r w:rsidR="00211498" w:rsidRPr="00FD7326">
        <w:rPr>
          <w:rFonts w:ascii="Times New Roman" w:hAnsi="Times New Roman" w:cs="Times New Roman"/>
          <w:sz w:val="28"/>
          <w:szCs w:val="28"/>
        </w:rPr>
        <w:t>далее – Заказчик)</w:t>
      </w:r>
      <w:r w:rsidRPr="00FD7326">
        <w:rPr>
          <w:rFonts w:ascii="Times New Roman" w:hAnsi="Times New Roman" w:cs="Times New Roman"/>
          <w:sz w:val="28"/>
          <w:szCs w:val="28"/>
        </w:rPr>
        <w:t xml:space="preserve"> деятельности, направленной на обеспечение муниципальных нужд в соответствии с Федеральным </w:t>
      </w:r>
      <w:hyperlink r:id="rId7"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 xml:space="preserve"> от 5 апреля 2013 г</w:t>
      </w:r>
      <w:r w:rsidR="00674C37">
        <w:rPr>
          <w:rFonts w:ascii="Times New Roman" w:hAnsi="Times New Roman" w:cs="Times New Roman"/>
          <w:sz w:val="28"/>
          <w:szCs w:val="28"/>
        </w:rPr>
        <w:t>ода</w:t>
      </w:r>
      <w:r w:rsidR="006327D3" w:rsidRPr="00FD7326">
        <w:rPr>
          <w:rFonts w:ascii="Times New Roman" w:hAnsi="Times New Roman" w:cs="Times New Roman"/>
          <w:sz w:val="28"/>
          <w:szCs w:val="28"/>
        </w:rPr>
        <w:t>№</w:t>
      </w:r>
      <w:r w:rsidRPr="00FD7326">
        <w:rPr>
          <w:rFonts w:ascii="Times New Roman" w:hAnsi="Times New Roman" w:cs="Times New Roman"/>
          <w:sz w:val="28"/>
          <w:szCs w:val="28"/>
        </w:rPr>
        <w:t xml:space="preserve">44-ФЗ </w:t>
      </w:r>
      <w:r w:rsidR="00674C37">
        <w:rPr>
          <w:rFonts w:ascii="Times New Roman" w:hAnsi="Times New Roman" w:cs="Times New Roman"/>
          <w:sz w:val="28"/>
          <w:szCs w:val="28"/>
        </w:rPr>
        <w:t>«</w:t>
      </w:r>
      <w:r w:rsidRPr="00FD732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74C37">
        <w:rPr>
          <w:rFonts w:ascii="Times New Roman" w:hAnsi="Times New Roman" w:cs="Times New Roman"/>
          <w:sz w:val="28"/>
          <w:szCs w:val="28"/>
        </w:rPr>
        <w:t>»</w:t>
      </w:r>
      <w:r w:rsidRPr="00FD7326">
        <w:rPr>
          <w:rFonts w:ascii="Times New Roman" w:hAnsi="Times New Roman" w:cs="Times New Roman"/>
          <w:sz w:val="28"/>
          <w:szCs w:val="28"/>
        </w:rPr>
        <w:t xml:space="preserve"> (далее - Федеральный закон).</w:t>
      </w:r>
    </w:p>
    <w:p w:rsidR="00BA592D" w:rsidRPr="00FD7326" w:rsidRDefault="00526B91" w:rsidP="00C6721C">
      <w:pPr>
        <w:autoSpaceDE w:val="0"/>
        <w:autoSpaceDN w:val="0"/>
        <w:adjustRightInd w:val="0"/>
        <w:spacing w:after="0" w:line="240" w:lineRule="auto"/>
        <w:ind w:firstLine="540"/>
        <w:jc w:val="both"/>
        <w:rPr>
          <w:rFonts w:ascii="Times New Roman" w:eastAsiaTheme="minorHAnsi" w:hAnsi="Times New Roman"/>
          <w:sz w:val="28"/>
          <w:szCs w:val="28"/>
        </w:rPr>
      </w:pPr>
      <w:r w:rsidRPr="00FD7326">
        <w:rPr>
          <w:rFonts w:ascii="Times New Roman" w:hAnsi="Times New Roman"/>
          <w:sz w:val="28"/>
          <w:szCs w:val="28"/>
        </w:rPr>
        <w:t xml:space="preserve">1.2. </w:t>
      </w:r>
      <w:proofErr w:type="gramStart"/>
      <w:r w:rsidRPr="00FD7326">
        <w:rPr>
          <w:rFonts w:ascii="Times New Roman" w:hAnsi="Times New Roman"/>
          <w:sz w:val="28"/>
          <w:szCs w:val="28"/>
        </w:rPr>
        <w:t xml:space="preserve">Контрактная служба в своей деятельности руководствуется </w:t>
      </w:r>
      <w:hyperlink r:id="rId8" w:history="1">
        <w:r w:rsidRPr="00FD7326">
          <w:rPr>
            <w:rFonts w:ascii="Times New Roman" w:hAnsi="Times New Roman"/>
            <w:sz w:val="28"/>
            <w:szCs w:val="28"/>
          </w:rPr>
          <w:t>Конституцией</w:t>
        </w:r>
      </w:hyperlink>
      <w:r w:rsidRPr="00FD7326">
        <w:rPr>
          <w:rFonts w:ascii="Times New Roman" w:hAnsi="Times New Roman"/>
          <w:sz w:val="28"/>
          <w:szCs w:val="28"/>
        </w:rPr>
        <w:t xml:space="preserve"> Российской Федерации,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r w:rsidR="00BA592D" w:rsidRPr="00FD7326">
        <w:rPr>
          <w:rFonts w:ascii="Times New Roman" w:hAnsi="Times New Roman"/>
          <w:sz w:val="28"/>
          <w:szCs w:val="28"/>
        </w:rPr>
        <w:t>, настоящим Положением</w:t>
      </w:r>
      <w:r w:rsidR="00C6721C" w:rsidRPr="00FD7326">
        <w:rPr>
          <w:rFonts w:ascii="Times New Roman" w:hAnsi="Times New Roman"/>
          <w:sz w:val="28"/>
          <w:szCs w:val="28"/>
        </w:rPr>
        <w:t>,</w:t>
      </w:r>
      <w:r w:rsidR="00BA592D" w:rsidRPr="00FD7326">
        <w:rPr>
          <w:rFonts w:ascii="Times New Roman" w:hAnsi="Times New Roman"/>
          <w:sz w:val="28"/>
          <w:szCs w:val="28"/>
        </w:rPr>
        <w:t xml:space="preserve"> разработанным </w:t>
      </w:r>
      <w:r w:rsidR="00C6721C" w:rsidRPr="00FD7326">
        <w:rPr>
          <w:rFonts w:ascii="Times New Roman" w:hAnsi="Times New Roman"/>
          <w:sz w:val="28"/>
          <w:szCs w:val="28"/>
        </w:rPr>
        <w:t xml:space="preserve">и </w:t>
      </w:r>
      <w:r w:rsidR="00BA592D" w:rsidRPr="00FD7326">
        <w:rPr>
          <w:rFonts w:ascii="Times New Roman" w:eastAsiaTheme="minorHAnsi" w:hAnsi="Times New Roman"/>
          <w:sz w:val="28"/>
          <w:szCs w:val="28"/>
        </w:rPr>
        <w:t xml:space="preserve">утвержденным Заказчиком в соответствии с </w:t>
      </w:r>
      <w:hyperlink r:id="rId9" w:history="1">
        <w:r w:rsidR="00BA592D" w:rsidRPr="00FD7326">
          <w:rPr>
            <w:rFonts w:ascii="Times New Roman" w:eastAsiaTheme="minorHAnsi" w:hAnsi="Times New Roman"/>
            <w:sz w:val="28"/>
            <w:szCs w:val="28"/>
          </w:rPr>
          <w:t>частью 3 статьи 38</w:t>
        </w:r>
      </w:hyperlink>
      <w:r w:rsidR="00BA592D" w:rsidRPr="00FD7326">
        <w:rPr>
          <w:rFonts w:ascii="Times New Roman" w:eastAsiaTheme="minorHAnsi" w:hAnsi="Times New Roman"/>
          <w:sz w:val="28"/>
          <w:szCs w:val="28"/>
        </w:rPr>
        <w:t xml:space="preserve"> Федерального закона.</w:t>
      </w:r>
      <w:proofErr w:type="gramEnd"/>
    </w:p>
    <w:p w:rsidR="00856EE8" w:rsidRPr="00FD7326" w:rsidRDefault="00526B91" w:rsidP="00856EE8">
      <w:pPr>
        <w:pStyle w:val="ConsPlusNormal"/>
        <w:ind w:firstLine="540"/>
        <w:jc w:val="both"/>
        <w:rPr>
          <w:rFonts w:ascii="Times New Roman" w:hAnsi="Times New Roman" w:cs="Times New Roman"/>
          <w:sz w:val="28"/>
          <w:szCs w:val="24"/>
        </w:rPr>
      </w:pPr>
      <w:r w:rsidRPr="00FD7326">
        <w:rPr>
          <w:rFonts w:ascii="Times New Roman" w:hAnsi="Times New Roman" w:cs="Times New Roman"/>
          <w:sz w:val="28"/>
          <w:szCs w:val="28"/>
        </w:rPr>
        <w:t xml:space="preserve">1.3. </w:t>
      </w:r>
      <w:r w:rsidR="00856EE8" w:rsidRPr="00FD7326">
        <w:rPr>
          <w:rFonts w:ascii="Times New Roman" w:hAnsi="Times New Roman" w:cs="Times New Roman"/>
          <w:sz w:val="28"/>
          <w:szCs w:val="24"/>
        </w:rPr>
        <w:t xml:space="preserve">Контрактная служба осуществляет свою деятельность во взаимодействии с другими </w:t>
      </w:r>
      <w:r w:rsidR="00B55ACA">
        <w:rPr>
          <w:rFonts w:ascii="Times New Roman" w:hAnsi="Times New Roman" w:cs="Times New Roman"/>
          <w:sz w:val="28"/>
          <w:szCs w:val="24"/>
        </w:rPr>
        <w:t xml:space="preserve">структурными </w:t>
      </w:r>
      <w:r w:rsidR="00856EE8" w:rsidRPr="00FD7326">
        <w:rPr>
          <w:rFonts w:ascii="Times New Roman" w:hAnsi="Times New Roman" w:cs="Times New Roman"/>
          <w:sz w:val="28"/>
          <w:szCs w:val="24"/>
        </w:rPr>
        <w:t>подразделениями Заказчика.</w:t>
      </w:r>
    </w:p>
    <w:p w:rsidR="00526B91" w:rsidRPr="00FD7326" w:rsidRDefault="00526B91" w:rsidP="00856EE8">
      <w:pPr>
        <w:pStyle w:val="ConsPlusNormal"/>
        <w:ind w:firstLine="709"/>
        <w:jc w:val="both"/>
        <w:rPr>
          <w:rFonts w:ascii="Times New Roman" w:hAnsi="Times New Roman" w:cs="Times New Roman"/>
          <w:sz w:val="28"/>
          <w:szCs w:val="28"/>
        </w:rPr>
      </w:pPr>
    </w:p>
    <w:p w:rsidR="00526B91" w:rsidRPr="00FD7326" w:rsidRDefault="00526B91" w:rsidP="00B30DF4">
      <w:pPr>
        <w:pStyle w:val="ConsPlusTitle"/>
        <w:jc w:val="center"/>
        <w:outlineLvl w:val="1"/>
        <w:rPr>
          <w:rFonts w:ascii="Times New Roman" w:hAnsi="Times New Roman" w:cs="Times New Roman"/>
          <w:sz w:val="28"/>
          <w:szCs w:val="28"/>
        </w:rPr>
      </w:pPr>
      <w:r w:rsidRPr="00FD7326">
        <w:rPr>
          <w:rFonts w:ascii="Times New Roman" w:hAnsi="Times New Roman" w:cs="Times New Roman"/>
          <w:sz w:val="28"/>
          <w:szCs w:val="28"/>
        </w:rPr>
        <w:t>2. Организация деятельности контрактной службы</w:t>
      </w:r>
    </w:p>
    <w:p w:rsidR="00526B91" w:rsidRPr="00FD7326" w:rsidRDefault="00526B91" w:rsidP="00B30DF4">
      <w:pPr>
        <w:pStyle w:val="ConsPlusNormal"/>
        <w:jc w:val="both"/>
        <w:rPr>
          <w:rFonts w:ascii="Times New Roman" w:hAnsi="Times New Roman" w:cs="Times New Roman"/>
          <w:sz w:val="28"/>
          <w:szCs w:val="28"/>
        </w:rPr>
      </w:pPr>
    </w:p>
    <w:p w:rsidR="00856EE8" w:rsidRPr="00FD7326" w:rsidRDefault="00C53296" w:rsidP="00B30DF4">
      <w:pPr>
        <w:pStyle w:val="ConsPlusNormal"/>
        <w:ind w:firstLine="540"/>
        <w:jc w:val="both"/>
        <w:rPr>
          <w:rFonts w:ascii="Times New Roman" w:hAnsi="Times New Roman" w:cs="Times New Roman"/>
          <w:sz w:val="28"/>
          <w:szCs w:val="28"/>
        </w:rPr>
      </w:pPr>
      <w:r w:rsidRPr="00FD7326">
        <w:rPr>
          <w:rFonts w:ascii="Times New Roman" w:hAnsi="Times New Roman" w:cs="Times New Roman"/>
          <w:sz w:val="28"/>
          <w:szCs w:val="28"/>
        </w:rPr>
        <w:t xml:space="preserve">2.1. </w:t>
      </w:r>
      <w:r w:rsidR="00856EE8" w:rsidRPr="00FD7326">
        <w:rPr>
          <w:rFonts w:ascii="Times New Roman" w:hAnsi="Times New Roman" w:cs="Times New Roman"/>
          <w:sz w:val="28"/>
        </w:rPr>
        <w:t xml:space="preserve">Функции и полномочия контрактной службы возлагаются на </w:t>
      </w:r>
      <w:r w:rsidR="00856EE8" w:rsidRPr="00FD7326">
        <w:rPr>
          <w:rFonts w:ascii="Times New Roman" w:hAnsi="Times New Roman" w:cs="Times New Roman"/>
          <w:sz w:val="28"/>
          <w:szCs w:val="28"/>
        </w:rPr>
        <w:t>работ</w:t>
      </w:r>
      <w:r w:rsidR="00970FF9" w:rsidRPr="00FD7326">
        <w:rPr>
          <w:rFonts w:ascii="Times New Roman" w:hAnsi="Times New Roman" w:cs="Times New Roman"/>
          <w:sz w:val="28"/>
          <w:szCs w:val="28"/>
        </w:rPr>
        <w:t>ников</w:t>
      </w:r>
      <w:r w:rsidR="00856EE8" w:rsidRPr="00FD7326">
        <w:rPr>
          <w:rFonts w:ascii="Times New Roman" w:hAnsi="Times New Roman" w:cs="Times New Roman"/>
          <w:sz w:val="28"/>
          <w:szCs w:val="28"/>
        </w:rPr>
        <w:t xml:space="preserve"> Заказчика</w:t>
      </w:r>
      <w:r w:rsidR="00970FF9" w:rsidRPr="00FD7326">
        <w:rPr>
          <w:rFonts w:ascii="Times New Roman" w:hAnsi="Times New Roman" w:cs="Times New Roman"/>
          <w:sz w:val="28"/>
          <w:szCs w:val="28"/>
        </w:rPr>
        <w:t xml:space="preserve">, выполняющих функции </w:t>
      </w:r>
      <w:r w:rsidRPr="00FD7326">
        <w:rPr>
          <w:rFonts w:ascii="Times New Roman" w:hAnsi="Times New Roman" w:cs="Times New Roman"/>
          <w:sz w:val="28"/>
          <w:szCs w:val="28"/>
        </w:rPr>
        <w:t xml:space="preserve">и полномочия </w:t>
      </w:r>
      <w:r w:rsidR="00970FF9" w:rsidRPr="00FD7326">
        <w:rPr>
          <w:rFonts w:ascii="Times New Roman" w:hAnsi="Times New Roman" w:cs="Times New Roman"/>
          <w:sz w:val="28"/>
          <w:szCs w:val="28"/>
        </w:rPr>
        <w:t>контрактной службы без образования отдел</w:t>
      </w:r>
      <w:r w:rsidR="00477635" w:rsidRPr="00FD7326">
        <w:rPr>
          <w:rFonts w:ascii="Times New Roman" w:hAnsi="Times New Roman" w:cs="Times New Roman"/>
          <w:sz w:val="28"/>
          <w:szCs w:val="28"/>
        </w:rPr>
        <w:t>ьного структурного подразделения.</w:t>
      </w:r>
    </w:p>
    <w:p w:rsidR="00970FF9" w:rsidRPr="00FD7326" w:rsidRDefault="00C53296" w:rsidP="00CC58DB">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2.2</w:t>
      </w:r>
      <w:r w:rsidR="00477635" w:rsidRPr="00FD7326">
        <w:rPr>
          <w:rFonts w:ascii="Times New Roman" w:hAnsi="Times New Roman" w:cs="Times New Roman"/>
          <w:sz w:val="28"/>
          <w:szCs w:val="28"/>
        </w:rPr>
        <w:t xml:space="preserve">. Структура, </w:t>
      </w:r>
      <w:r w:rsidR="00970FF9" w:rsidRPr="00FD7326">
        <w:rPr>
          <w:rFonts w:ascii="Times New Roman" w:hAnsi="Times New Roman" w:cs="Times New Roman"/>
          <w:sz w:val="28"/>
          <w:szCs w:val="28"/>
        </w:rPr>
        <w:t>численность</w:t>
      </w:r>
      <w:r w:rsidR="00477635" w:rsidRPr="00FD7326">
        <w:rPr>
          <w:rFonts w:ascii="Times New Roman" w:hAnsi="Times New Roman" w:cs="Times New Roman"/>
          <w:sz w:val="28"/>
          <w:szCs w:val="28"/>
        </w:rPr>
        <w:t xml:space="preserve"> и состав</w:t>
      </w:r>
      <w:r w:rsidR="00970FF9" w:rsidRPr="00FD7326">
        <w:rPr>
          <w:rFonts w:ascii="Times New Roman" w:hAnsi="Times New Roman" w:cs="Times New Roman"/>
          <w:sz w:val="28"/>
          <w:szCs w:val="28"/>
        </w:rPr>
        <w:t xml:space="preserve"> контрактной службы </w:t>
      </w:r>
      <w:proofErr w:type="gramStart"/>
      <w:r w:rsidR="00970FF9" w:rsidRPr="00FD7326">
        <w:rPr>
          <w:rFonts w:ascii="Times New Roman" w:hAnsi="Times New Roman" w:cs="Times New Roman"/>
          <w:sz w:val="28"/>
          <w:szCs w:val="28"/>
        </w:rPr>
        <w:t>определяется и утверждается</w:t>
      </w:r>
      <w:proofErr w:type="gramEnd"/>
      <w:r w:rsidR="00970FF9" w:rsidRPr="00FD7326">
        <w:rPr>
          <w:rFonts w:ascii="Times New Roman" w:hAnsi="Times New Roman" w:cs="Times New Roman"/>
          <w:sz w:val="28"/>
          <w:szCs w:val="28"/>
        </w:rPr>
        <w:t xml:space="preserve"> распоряжением Заказчика</w:t>
      </w:r>
      <w:r w:rsidR="00856EE8" w:rsidRPr="00FD7326">
        <w:rPr>
          <w:rFonts w:ascii="Times New Roman" w:hAnsi="Times New Roman" w:cs="Times New Roman"/>
          <w:sz w:val="28"/>
          <w:szCs w:val="28"/>
        </w:rPr>
        <w:t xml:space="preserve"> и</w:t>
      </w:r>
      <w:r w:rsidR="00970FF9" w:rsidRPr="00FD7326">
        <w:rPr>
          <w:rFonts w:ascii="Times New Roman" w:hAnsi="Times New Roman" w:cs="Times New Roman"/>
          <w:sz w:val="28"/>
          <w:szCs w:val="28"/>
        </w:rPr>
        <w:t xml:space="preserve"> не может составлять менее двух человек.</w:t>
      </w:r>
    </w:p>
    <w:p w:rsidR="00856EE8" w:rsidRPr="00FD7326" w:rsidRDefault="00C53296" w:rsidP="00CC58DB">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lastRenderedPageBreak/>
        <w:t>2.3</w:t>
      </w:r>
      <w:r w:rsidR="00970FF9" w:rsidRPr="00FD7326">
        <w:rPr>
          <w:rFonts w:ascii="Times New Roman" w:hAnsi="Times New Roman" w:cs="Times New Roman"/>
          <w:sz w:val="28"/>
          <w:szCs w:val="28"/>
        </w:rPr>
        <w:t xml:space="preserve">. </w:t>
      </w:r>
      <w:r w:rsidR="00856EE8" w:rsidRPr="00FD7326">
        <w:rPr>
          <w:rFonts w:ascii="Times New Roman" w:hAnsi="Times New Roman" w:cs="Times New Roman"/>
          <w:sz w:val="28"/>
          <w:szCs w:val="28"/>
        </w:rPr>
        <w:t xml:space="preserve">Контрактную службу возглавляет руководитель, назначаемый </w:t>
      </w:r>
      <w:r w:rsidR="00C6721C" w:rsidRPr="00FD7326">
        <w:rPr>
          <w:rFonts w:ascii="Times New Roman" w:hAnsi="Times New Roman" w:cs="Times New Roman"/>
          <w:sz w:val="28"/>
          <w:szCs w:val="28"/>
        </w:rPr>
        <w:t xml:space="preserve">распоряжением </w:t>
      </w:r>
      <w:r w:rsidR="00856EE8" w:rsidRPr="00FD7326">
        <w:rPr>
          <w:rFonts w:ascii="Times New Roman" w:hAnsi="Times New Roman" w:cs="Times New Roman"/>
          <w:sz w:val="28"/>
          <w:szCs w:val="28"/>
        </w:rPr>
        <w:t>Заказчика.</w:t>
      </w:r>
    </w:p>
    <w:p w:rsidR="00526B91" w:rsidRPr="00FD7326" w:rsidRDefault="006D12BA" w:rsidP="00CC58DB">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2.4</w:t>
      </w:r>
      <w:r w:rsidR="00970FF9" w:rsidRPr="00FD7326">
        <w:rPr>
          <w:rFonts w:ascii="Times New Roman" w:hAnsi="Times New Roman" w:cs="Times New Roman"/>
          <w:sz w:val="28"/>
          <w:szCs w:val="28"/>
        </w:rPr>
        <w:t xml:space="preserve">. </w:t>
      </w:r>
      <w:r w:rsidR="00FD7326" w:rsidRPr="00FD7326">
        <w:rPr>
          <w:rFonts w:ascii="Times New Roman" w:hAnsi="Times New Roman" w:cs="Times New Roman"/>
          <w:sz w:val="28"/>
          <w:szCs w:val="28"/>
        </w:rPr>
        <w:t>Ф</w:t>
      </w:r>
      <w:r w:rsidR="00526B91" w:rsidRPr="00FD7326">
        <w:rPr>
          <w:rFonts w:ascii="Times New Roman" w:hAnsi="Times New Roman" w:cs="Times New Roman"/>
          <w:sz w:val="28"/>
          <w:szCs w:val="28"/>
        </w:rPr>
        <w:t xml:space="preserve">ункции и </w:t>
      </w:r>
      <w:proofErr w:type="spellStart"/>
      <w:r w:rsidR="00526B91" w:rsidRPr="00FD7326">
        <w:rPr>
          <w:rFonts w:ascii="Times New Roman" w:hAnsi="Times New Roman" w:cs="Times New Roman"/>
          <w:sz w:val="28"/>
          <w:szCs w:val="28"/>
        </w:rPr>
        <w:t>полномочия</w:t>
      </w:r>
      <w:proofErr w:type="gramStart"/>
      <w:r w:rsidR="00FD7326" w:rsidRPr="00FD7326">
        <w:rPr>
          <w:rFonts w:ascii="Times New Roman" w:hAnsi="Times New Roman" w:cs="Times New Roman"/>
          <w:sz w:val="28"/>
          <w:szCs w:val="28"/>
        </w:rPr>
        <w:t>,о</w:t>
      </w:r>
      <w:proofErr w:type="gramEnd"/>
      <w:r w:rsidR="00FD7326" w:rsidRPr="00FD7326">
        <w:rPr>
          <w:rFonts w:ascii="Times New Roman" w:hAnsi="Times New Roman" w:cs="Times New Roman"/>
          <w:sz w:val="28"/>
          <w:szCs w:val="28"/>
        </w:rPr>
        <w:t>пределенные</w:t>
      </w:r>
      <w:proofErr w:type="spellEnd"/>
      <w:r w:rsidR="00FD7326" w:rsidRPr="00FD7326">
        <w:rPr>
          <w:rFonts w:ascii="Times New Roman" w:hAnsi="Times New Roman" w:cs="Times New Roman"/>
          <w:sz w:val="28"/>
          <w:szCs w:val="28"/>
        </w:rPr>
        <w:t xml:space="preserve"> разделом 3 настоящего Положения, распределяются </w:t>
      </w:r>
      <w:r w:rsidR="00526B91" w:rsidRPr="00FD7326">
        <w:rPr>
          <w:rFonts w:ascii="Times New Roman" w:hAnsi="Times New Roman" w:cs="Times New Roman"/>
          <w:sz w:val="28"/>
          <w:szCs w:val="28"/>
        </w:rPr>
        <w:t xml:space="preserve">между </w:t>
      </w:r>
      <w:r w:rsidR="00856EE8" w:rsidRPr="00FD7326">
        <w:rPr>
          <w:rFonts w:ascii="Times New Roman" w:hAnsi="Times New Roman" w:cs="Times New Roman"/>
          <w:sz w:val="28"/>
          <w:szCs w:val="28"/>
        </w:rPr>
        <w:t>работ</w:t>
      </w:r>
      <w:r w:rsidR="00D47B6E" w:rsidRPr="00FD7326">
        <w:rPr>
          <w:rFonts w:ascii="Times New Roman" w:hAnsi="Times New Roman" w:cs="Times New Roman"/>
          <w:sz w:val="28"/>
          <w:szCs w:val="28"/>
        </w:rPr>
        <w:t>н</w:t>
      </w:r>
      <w:r w:rsidR="00526B91" w:rsidRPr="00FD7326">
        <w:rPr>
          <w:rFonts w:ascii="Times New Roman" w:hAnsi="Times New Roman" w:cs="Times New Roman"/>
          <w:sz w:val="28"/>
          <w:szCs w:val="28"/>
        </w:rPr>
        <w:t>иками</w:t>
      </w:r>
      <w:r w:rsidR="00FD7326" w:rsidRPr="00FD7326">
        <w:rPr>
          <w:rFonts w:ascii="Times New Roman" w:hAnsi="Times New Roman" w:cs="Times New Roman"/>
          <w:sz w:val="28"/>
          <w:szCs w:val="28"/>
        </w:rPr>
        <w:t xml:space="preserve"> контрактной службы распоряжением Заказчика. </w:t>
      </w:r>
    </w:p>
    <w:p w:rsidR="00526B91" w:rsidRPr="00FD7326" w:rsidRDefault="00526B91" w:rsidP="00CC58DB">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2.5. </w:t>
      </w:r>
      <w:r w:rsidR="00856EE8" w:rsidRPr="00FD7326">
        <w:rPr>
          <w:rFonts w:ascii="Times New Roman" w:hAnsi="Times New Roman" w:cs="Times New Roman"/>
          <w:sz w:val="28"/>
          <w:szCs w:val="28"/>
        </w:rPr>
        <w:t>Работ</w:t>
      </w:r>
      <w:r w:rsidR="00D47B6E" w:rsidRPr="00FD7326">
        <w:rPr>
          <w:rFonts w:ascii="Times New Roman" w:hAnsi="Times New Roman" w:cs="Times New Roman"/>
          <w:sz w:val="28"/>
          <w:szCs w:val="28"/>
        </w:rPr>
        <w:t>н</w:t>
      </w:r>
      <w:r w:rsidRPr="00FD7326">
        <w:rPr>
          <w:rFonts w:ascii="Times New Roman" w:hAnsi="Times New Roman" w:cs="Times New Roman"/>
          <w:sz w:val="28"/>
          <w:szCs w:val="28"/>
        </w:rPr>
        <w:t>ики контрактной службы должны иметь высшее образование или дополнительное профессиональное образование в сфере закупок.</w:t>
      </w:r>
    </w:p>
    <w:p w:rsidR="00211498" w:rsidRPr="00211498" w:rsidRDefault="00211498" w:rsidP="00211498">
      <w:pPr>
        <w:pStyle w:val="ConsPlusNormal"/>
        <w:ind w:firstLine="708"/>
        <w:jc w:val="both"/>
        <w:rPr>
          <w:rFonts w:ascii="Times New Roman" w:hAnsi="Times New Roman" w:cs="Times New Roman"/>
          <w:sz w:val="28"/>
          <w:szCs w:val="28"/>
        </w:rPr>
      </w:pPr>
      <w:r w:rsidRPr="00211498">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r w:rsidRPr="00211498">
          <w:rPr>
            <w:rFonts w:ascii="Times New Roman" w:hAnsi="Times New Roman" w:cs="Times New Roman"/>
            <w:sz w:val="28"/>
            <w:szCs w:val="28"/>
          </w:rPr>
          <w:t>главой 6</w:t>
        </w:r>
      </w:hyperlink>
      <w:r w:rsidRPr="00211498">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26B91" w:rsidRPr="00FD7326" w:rsidRDefault="00526B91" w:rsidP="00B30DF4">
      <w:pPr>
        <w:pStyle w:val="ConsPlusNormal"/>
        <w:ind w:firstLine="540"/>
        <w:jc w:val="both"/>
        <w:rPr>
          <w:rFonts w:ascii="Times New Roman" w:hAnsi="Times New Roman" w:cs="Times New Roman"/>
          <w:sz w:val="28"/>
          <w:szCs w:val="28"/>
        </w:rPr>
      </w:pPr>
    </w:p>
    <w:p w:rsidR="00526B91" w:rsidRPr="00FD7326" w:rsidRDefault="00C53296" w:rsidP="00B30DF4">
      <w:pPr>
        <w:pStyle w:val="ConsPlusNormal"/>
        <w:jc w:val="center"/>
        <w:rPr>
          <w:rFonts w:ascii="Times New Roman" w:hAnsi="Times New Roman" w:cs="Times New Roman"/>
          <w:sz w:val="28"/>
          <w:szCs w:val="28"/>
        </w:rPr>
      </w:pPr>
      <w:r w:rsidRPr="00FD7326">
        <w:rPr>
          <w:rFonts w:ascii="Times New Roman" w:hAnsi="Times New Roman" w:cs="Times New Roman"/>
          <w:b/>
          <w:sz w:val="28"/>
          <w:szCs w:val="28"/>
        </w:rPr>
        <w:t>3</w:t>
      </w:r>
      <w:r w:rsidR="00526B91" w:rsidRPr="00FD7326">
        <w:rPr>
          <w:rFonts w:ascii="Times New Roman" w:hAnsi="Times New Roman" w:cs="Times New Roman"/>
          <w:b/>
          <w:sz w:val="28"/>
          <w:szCs w:val="28"/>
        </w:rPr>
        <w:t>. Функции и полномочия контрактной службы</w:t>
      </w:r>
    </w:p>
    <w:p w:rsidR="00364EE9" w:rsidRPr="00FD7326" w:rsidRDefault="00364EE9" w:rsidP="00B30DF4">
      <w:pPr>
        <w:pStyle w:val="ConsPlusNormal"/>
        <w:ind w:firstLine="540"/>
        <w:jc w:val="both"/>
        <w:rPr>
          <w:rFonts w:ascii="Times New Roman" w:hAnsi="Times New Roman" w:cs="Times New Roman"/>
          <w:sz w:val="28"/>
          <w:szCs w:val="28"/>
        </w:rPr>
      </w:pPr>
      <w:bookmarkStart w:id="2" w:name="P60"/>
      <w:bookmarkEnd w:id="2"/>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 Контрактная служба осуществляет следующие функции и полномочия:</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3.1. При планировании закупок:</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3.1.1. разрабатывает план-график, осуществляет подготовку изменений в план-график;</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3.1.3. организует общественное обсуждение закупок в случаях, предусмотренных </w:t>
      </w:r>
      <w:hyperlink r:id="rId11" w:history="1">
        <w:r w:rsidRPr="00FD7326">
          <w:rPr>
            <w:rFonts w:ascii="Times New Roman" w:hAnsi="Times New Roman" w:cs="Times New Roman"/>
            <w:sz w:val="28"/>
            <w:szCs w:val="28"/>
          </w:rPr>
          <w:t>статьей 20</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proofErr w:type="gramStart"/>
      <w:r w:rsidRPr="00FD7326">
        <w:rPr>
          <w:rFonts w:ascii="Times New Roman" w:hAnsi="Times New Roman" w:cs="Times New Roman"/>
          <w:sz w:val="28"/>
          <w:szCs w:val="28"/>
        </w:rPr>
        <w:t xml:space="preserve">3.1.4. разрабатывает требования к закупаемым Заказчиком, его </w:t>
      </w:r>
      <w:r w:rsidR="00412DE0" w:rsidRPr="00FD7326">
        <w:rPr>
          <w:rFonts w:ascii="Times New Roman" w:hAnsi="Times New Roman" w:cs="Times New Roman"/>
          <w:sz w:val="28"/>
          <w:szCs w:val="28"/>
        </w:rPr>
        <w:t xml:space="preserve">структурными </w:t>
      </w:r>
      <w:r w:rsidRPr="00FD7326">
        <w:rPr>
          <w:rFonts w:ascii="Times New Roman" w:hAnsi="Times New Roman" w:cs="Times New Roman"/>
          <w:sz w:val="28"/>
          <w:szCs w:val="28"/>
        </w:rPr>
        <w:t xml:space="preserve">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w:t>
      </w:r>
      <w:r w:rsidR="00412DE0" w:rsidRPr="00FD7326">
        <w:rPr>
          <w:rFonts w:ascii="Times New Roman" w:hAnsi="Times New Roman" w:cs="Times New Roman"/>
          <w:sz w:val="28"/>
          <w:szCs w:val="28"/>
        </w:rPr>
        <w:t xml:space="preserve"> структурных подразделений</w:t>
      </w:r>
      <w:r w:rsidRPr="00FD7326">
        <w:rPr>
          <w:rFonts w:ascii="Times New Roman" w:hAnsi="Times New Roman" w:cs="Times New Roman"/>
          <w:sz w:val="28"/>
          <w:szCs w:val="28"/>
        </w:rPr>
        <w:t xml:space="preserve"> и подведомственных им казенных учреждений на основании правовых актов о нормировании в соответствии со </w:t>
      </w:r>
      <w:hyperlink r:id="rId12" w:history="1">
        <w:r w:rsidRPr="00FD7326">
          <w:rPr>
            <w:rFonts w:ascii="Times New Roman" w:hAnsi="Times New Roman" w:cs="Times New Roman"/>
            <w:sz w:val="28"/>
            <w:szCs w:val="28"/>
          </w:rPr>
          <w:t>статьей 19</w:t>
        </w:r>
        <w:proofErr w:type="gramEnd"/>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3.2. При определении поставщиков (подрядчиков, исполнителей):</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13" w:history="1">
        <w:r w:rsidRPr="00FD7326">
          <w:rPr>
            <w:rFonts w:ascii="Times New Roman" w:hAnsi="Times New Roman" w:cs="Times New Roman"/>
            <w:sz w:val="28"/>
            <w:szCs w:val="28"/>
          </w:rPr>
          <w:t>частями 11</w:t>
        </w:r>
      </w:hyperlink>
      <w:r w:rsidRPr="00FD7326">
        <w:rPr>
          <w:rFonts w:ascii="Times New Roman" w:hAnsi="Times New Roman" w:cs="Times New Roman"/>
          <w:sz w:val="28"/>
          <w:szCs w:val="28"/>
        </w:rPr>
        <w:t xml:space="preserve"> и </w:t>
      </w:r>
      <w:hyperlink r:id="rId14" w:history="1">
        <w:r w:rsidRPr="00FD7326">
          <w:rPr>
            <w:rFonts w:ascii="Times New Roman" w:hAnsi="Times New Roman" w:cs="Times New Roman"/>
            <w:sz w:val="28"/>
            <w:szCs w:val="28"/>
          </w:rPr>
          <w:t>12 статьи 24</w:t>
        </w:r>
      </w:hyperlink>
      <w:r w:rsidRPr="00FD7326">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5"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6" w:history="1">
        <w:r w:rsidRPr="00FD7326">
          <w:rPr>
            <w:rFonts w:ascii="Times New Roman" w:hAnsi="Times New Roman" w:cs="Times New Roman"/>
            <w:sz w:val="28"/>
            <w:szCs w:val="28"/>
          </w:rPr>
          <w:t>законом</w:t>
        </w:r>
      </w:hyperlink>
      <w:r w:rsidR="00502974">
        <w:rPr>
          <w:rFonts w:ascii="Times New Roman" w:hAnsi="Times New Roman" w:cs="Times New Roman"/>
          <w:sz w:val="28"/>
          <w:szCs w:val="28"/>
        </w:rPr>
        <w:t xml:space="preserve"> </w:t>
      </w:r>
      <w:r w:rsidRPr="00FD7326">
        <w:rPr>
          <w:rFonts w:ascii="Times New Roman" w:hAnsi="Times New Roman" w:cs="Times New Roman"/>
          <w:sz w:val="28"/>
          <w:szCs w:val="28"/>
        </w:rPr>
        <w:t xml:space="preserve">предусмотрена документация о закупках), проектов контрактов, подготовку и направление приглашений принять участие в </w:t>
      </w:r>
      <w:r w:rsidRPr="00FD7326">
        <w:rPr>
          <w:rFonts w:ascii="Times New Roman" w:hAnsi="Times New Roman" w:cs="Times New Roman"/>
          <w:sz w:val="28"/>
          <w:szCs w:val="28"/>
        </w:rPr>
        <w:lastRenderedPageBreak/>
        <w:t>определении поставщиков (подрядчиков, исполнителей):</w:t>
      </w:r>
    </w:p>
    <w:p w:rsidR="00BA592D" w:rsidRPr="00FD7326" w:rsidRDefault="00BA592D" w:rsidP="00BA592D">
      <w:pPr>
        <w:pStyle w:val="ConsPlusNormal"/>
        <w:ind w:firstLine="709"/>
        <w:jc w:val="both"/>
        <w:rPr>
          <w:rFonts w:ascii="Times New Roman" w:hAnsi="Times New Roman" w:cs="Times New Roman"/>
          <w:sz w:val="28"/>
          <w:szCs w:val="28"/>
        </w:rPr>
      </w:pPr>
      <w:proofErr w:type="gramStart"/>
      <w:r w:rsidRPr="00FD7326">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3.2.2.2. осуществляет описание объекта закупки;</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7" w:history="1">
        <w:r w:rsidRPr="00FD7326">
          <w:rPr>
            <w:rFonts w:ascii="Times New Roman" w:hAnsi="Times New Roman" w:cs="Times New Roman"/>
            <w:sz w:val="28"/>
            <w:szCs w:val="28"/>
          </w:rPr>
          <w:t>статьей 42</w:t>
        </w:r>
      </w:hyperlink>
      <w:r w:rsidRPr="00FD7326">
        <w:rPr>
          <w:rFonts w:ascii="Times New Roman" w:hAnsi="Times New Roman" w:cs="Times New Roman"/>
          <w:sz w:val="28"/>
          <w:szCs w:val="28"/>
        </w:rPr>
        <w:t xml:space="preserve"> Федерального закона, в том числе информацию:</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об условиях, о запретах </w:t>
      </w:r>
      <w:proofErr w:type="gramStart"/>
      <w:r w:rsidRPr="00FD7326">
        <w:rPr>
          <w:rFonts w:ascii="Times New Roman" w:hAnsi="Times New Roman" w:cs="Times New Roman"/>
          <w:sz w:val="28"/>
          <w:szCs w:val="28"/>
        </w:rPr>
        <w:t>и</w:t>
      </w:r>
      <w:proofErr w:type="gramEnd"/>
      <w:r w:rsidRPr="00FD7326">
        <w:rPr>
          <w:rFonts w:ascii="Times New Roman" w:hAnsi="Times New Roman" w:cs="Times New Roman"/>
          <w:sz w:val="28"/>
          <w:szCs w:val="28"/>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Pr="00FD7326">
          <w:rPr>
            <w:rFonts w:ascii="Times New Roman" w:hAnsi="Times New Roman" w:cs="Times New Roman"/>
            <w:sz w:val="28"/>
            <w:szCs w:val="28"/>
          </w:rPr>
          <w:t>статьей 14</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о преимуществе в отношении участников закупок, установленном в соответствии со </w:t>
      </w:r>
      <w:hyperlink r:id="rId19" w:history="1">
        <w:r w:rsidRPr="00FD7326">
          <w:rPr>
            <w:rFonts w:ascii="Times New Roman" w:hAnsi="Times New Roman" w:cs="Times New Roman"/>
            <w:sz w:val="28"/>
            <w:szCs w:val="28"/>
          </w:rPr>
          <w:t>статьей 30</w:t>
        </w:r>
      </w:hyperlink>
      <w:r w:rsidR="00412DE0" w:rsidRPr="00FD7326">
        <w:rPr>
          <w:rFonts w:ascii="Times New Roman" w:hAnsi="Times New Roman" w:cs="Times New Roman"/>
          <w:sz w:val="28"/>
          <w:szCs w:val="28"/>
        </w:rPr>
        <w:t xml:space="preserve"> Федерального закона </w:t>
      </w:r>
      <w:r w:rsidRPr="00FD7326">
        <w:rPr>
          <w:rFonts w:ascii="Times New Roman" w:hAnsi="Times New Roman" w:cs="Times New Roman"/>
          <w:sz w:val="28"/>
          <w:szCs w:val="28"/>
        </w:rPr>
        <w:t>(при необходимости);</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о преимуществах, предоставляемых в соответствии со </w:t>
      </w:r>
      <w:hyperlink r:id="rId20" w:history="1">
        <w:r w:rsidRPr="00FD7326">
          <w:rPr>
            <w:rFonts w:ascii="Times New Roman" w:hAnsi="Times New Roman" w:cs="Times New Roman"/>
            <w:sz w:val="28"/>
            <w:szCs w:val="28"/>
          </w:rPr>
          <w:t>статьями 28</w:t>
        </w:r>
      </w:hyperlink>
      <w:r w:rsidRPr="00FD7326">
        <w:rPr>
          <w:rFonts w:ascii="Times New Roman" w:hAnsi="Times New Roman" w:cs="Times New Roman"/>
          <w:sz w:val="28"/>
          <w:szCs w:val="28"/>
        </w:rPr>
        <w:t xml:space="preserve">, </w:t>
      </w:r>
      <w:hyperlink r:id="rId21" w:history="1">
        <w:r w:rsidRPr="00FD7326">
          <w:rPr>
            <w:rFonts w:ascii="Times New Roman" w:hAnsi="Times New Roman" w:cs="Times New Roman"/>
            <w:sz w:val="28"/>
            <w:szCs w:val="28"/>
          </w:rPr>
          <w:t>29</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2"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 xml:space="preserve"> предусмотрена документация о закупке);</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3" w:history="1">
        <w:r w:rsidRPr="00FD7326">
          <w:rPr>
            <w:rFonts w:ascii="Times New Roman" w:hAnsi="Times New Roman" w:cs="Times New Roman"/>
            <w:sz w:val="28"/>
            <w:szCs w:val="28"/>
          </w:rPr>
          <w:t>законом</w:t>
        </w:r>
      </w:hyperlink>
      <w:r w:rsidR="00412DE0" w:rsidRPr="00FD7326">
        <w:rPr>
          <w:rFonts w:ascii="Times New Roman" w:hAnsi="Times New Roman" w:cs="Times New Roman"/>
          <w:sz w:val="28"/>
          <w:szCs w:val="28"/>
        </w:rPr>
        <w:t xml:space="preserve"> </w:t>
      </w:r>
      <w:r w:rsidRPr="00FD7326">
        <w:rPr>
          <w:rFonts w:ascii="Times New Roman" w:hAnsi="Times New Roman" w:cs="Times New Roman"/>
          <w:sz w:val="28"/>
          <w:szCs w:val="28"/>
        </w:rPr>
        <w:t>предусмотрена документация о закупке);</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BA592D"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24" w:history="1">
        <w:r w:rsidRPr="00FD7326">
          <w:rPr>
            <w:rFonts w:ascii="Times New Roman" w:hAnsi="Times New Roman" w:cs="Times New Roman"/>
            <w:sz w:val="28"/>
            <w:szCs w:val="28"/>
          </w:rPr>
          <w:t>статьей 41</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 При заключении контрактов:</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3.3.3. осуществляет рассмотрение независимой гарантии, представленной в качестве обеспечения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25" w:history="1">
        <w:r w:rsidRPr="00FD7326">
          <w:rPr>
            <w:rFonts w:ascii="Times New Roman" w:hAnsi="Times New Roman" w:cs="Times New Roman"/>
            <w:sz w:val="28"/>
            <w:szCs w:val="28"/>
          </w:rPr>
          <w:t>частью 6 статьи 93</w:t>
        </w:r>
      </w:hyperlink>
      <w:r w:rsidR="00502974">
        <w:rPr>
          <w:rFonts w:ascii="Times New Roman" w:hAnsi="Times New Roman" w:cs="Times New Roman"/>
          <w:sz w:val="28"/>
          <w:szCs w:val="28"/>
        </w:rPr>
        <w:t xml:space="preserve"> Федерального закона </w:t>
      </w:r>
      <w:r w:rsidR="00412DE0" w:rsidRPr="00FD7326">
        <w:rPr>
          <w:rFonts w:ascii="Times New Roman" w:hAnsi="Times New Roman" w:cs="Times New Roman"/>
          <w:sz w:val="28"/>
          <w:szCs w:val="28"/>
        </w:rPr>
        <w:t xml:space="preserve"> </w:t>
      </w:r>
      <w:r w:rsidRPr="00FD7326">
        <w:rPr>
          <w:rFonts w:ascii="Times New Roman" w:hAnsi="Times New Roman" w:cs="Times New Roman"/>
          <w:sz w:val="28"/>
          <w:szCs w:val="28"/>
        </w:rPr>
        <w:t xml:space="preserve">обращения Заказчика о согласовании заключения контракта с единственным </w:t>
      </w:r>
      <w:r w:rsidRPr="00FD7326">
        <w:rPr>
          <w:rFonts w:ascii="Times New Roman" w:hAnsi="Times New Roman" w:cs="Times New Roman"/>
          <w:sz w:val="28"/>
          <w:szCs w:val="28"/>
        </w:rPr>
        <w:lastRenderedPageBreak/>
        <w:t>поставщиком (подрядчиком, исполнителем);</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6" w:history="1">
        <w:r w:rsidRPr="00FD7326">
          <w:rPr>
            <w:rFonts w:ascii="Times New Roman" w:hAnsi="Times New Roman" w:cs="Times New Roman"/>
            <w:sz w:val="28"/>
            <w:szCs w:val="28"/>
          </w:rPr>
          <w:t>частью 2 статьи 93</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3.3.7. обеспечивает хранение информации и документов в соответствии с </w:t>
      </w:r>
      <w:hyperlink r:id="rId27" w:history="1">
        <w:r w:rsidRPr="00FD7326">
          <w:rPr>
            <w:rFonts w:ascii="Times New Roman" w:hAnsi="Times New Roman" w:cs="Times New Roman"/>
            <w:sz w:val="28"/>
            <w:szCs w:val="28"/>
          </w:rPr>
          <w:t>частью 15 статьи 4</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3.3.8. обеспечивает заключение контракта с участником закупки, в том числе</w:t>
      </w:r>
      <w:r w:rsidR="00412DE0" w:rsidRPr="00FD7326">
        <w:rPr>
          <w:rFonts w:ascii="Times New Roman" w:hAnsi="Times New Roman" w:cs="Times New Roman"/>
          <w:sz w:val="28"/>
          <w:szCs w:val="28"/>
        </w:rPr>
        <w:t>,</w:t>
      </w:r>
      <w:r w:rsidRPr="00FD7326">
        <w:rPr>
          <w:rFonts w:ascii="Times New Roman" w:hAnsi="Times New Roman" w:cs="Times New Roman"/>
          <w:sz w:val="28"/>
          <w:szCs w:val="28"/>
        </w:rPr>
        <w:t xml:space="preserve"> с которым заключается контра</w:t>
      </w:r>
      <w:proofErr w:type="gramStart"/>
      <w:r w:rsidRPr="00FD7326">
        <w:rPr>
          <w:rFonts w:ascii="Times New Roman" w:hAnsi="Times New Roman" w:cs="Times New Roman"/>
          <w:sz w:val="28"/>
          <w:szCs w:val="28"/>
        </w:rPr>
        <w:t>кт в сл</w:t>
      </w:r>
      <w:proofErr w:type="gramEnd"/>
      <w:r w:rsidRPr="00FD7326">
        <w:rPr>
          <w:rFonts w:ascii="Times New Roman" w:hAnsi="Times New Roman" w:cs="Times New Roman"/>
          <w:sz w:val="28"/>
          <w:szCs w:val="28"/>
        </w:rPr>
        <w:t>учае уклонения победителя определения (поставщика (подрядчика, исполнителя) от заключения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 При исполнении, изменении, расторжении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A592D" w:rsidRPr="00FD7326" w:rsidRDefault="00BA592D" w:rsidP="00BA592D">
      <w:pPr>
        <w:pStyle w:val="ConsPlusNormal"/>
        <w:ind w:firstLine="709"/>
        <w:jc w:val="both"/>
        <w:rPr>
          <w:rFonts w:ascii="Times New Roman" w:hAnsi="Times New Roman" w:cs="Times New Roman"/>
          <w:sz w:val="28"/>
          <w:szCs w:val="28"/>
        </w:rPr>
      </w:pPr>
      <w:proofErr w:type="gramStart"/>
      <w:r w:rsidRPr="00FD7326">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FD7326">
          <w:rPr>
            <w:rFonts w:ascii="Times New Roman" w:hAnsi="Times New Roman" w:cs="Times New Roman"/>
            <w:sz w:val="28"/>
            <w:szCs w:val="28"/>
          </w:rPr>
          <w:t>статьей 95</w:t>
        </w:r>
      </w:hyperlink>
      <w:r w:rsidRPr="00FD7326">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w:t>
      </w:r>
      <w:r w:rsidRPr="00FD7326">
        <w:rPr>
          <w:rFonts w:ascii="Times New Roman" w:hAnsi="Times New Roman" w:cs="Times New Roman"/>
          <w:sz w:val="28"/>
          <w:szCs w:val="28"/>
        </w:rPr>
        <w:lastRenderedPageBreak/>
        <w:t>обязательства), предусмотренных контрактом, а также в иных случаях неисполнения или</w:t>
      </w:r>
      <w:proofErr w:type="gramEnd"/>
      <w:r w:rsidRPr="00FD7326">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FD7326">
        <w:rPr>
          <w:rFonts w:ascii="Times New Roman" w:hAnsi="Times New Roman" w:cs="Times New Roman"/>
          <w:sz w:val="28"/>
          <w:szCs w:val="28"/>
        </w:rPr>
        <w:t>совершении</w:t>
      </w:r>
      <w:proofErr w:type="gramEnd"/>
      <w:r w:rsidRPr="00FD7326">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BA592D" w:rsidRPr="00FD7326" w:rsidRDefault="00BA592D" w:rsidP="00BA592D">
      <w:pPr>
        <w:pStyle w:val="ConsPlusNormal"/>
        <w:ind w:firstLine="709"/>
        <w:jc w:val="both"/>
        <w:rPr>
          <w:rFonts w:ascii="Times New Roman" w:hAnsi="Times New Roman" w:cs="Times New Roman"/>
          <w:sz w:val="28"/>
          <w:szCs w:val="28"/>
        </w:rPr>
      </w:pPr>
      <w:proofErr w:type="gramStart"/>
      <w:r w:rsidRPr="00FD7326">
        <w:rPr>
          <w:rFonts w:ascii="Times New Roman" w:hAnsi="Times New Roman" w:cs="Times New Roman"/>
          <w:sz w:val="28"/>
          <w:szCs w:val="28"/>
        </w:rPr>
        <w:t xml:space="preserve">3.4.7. направляет в порядке, предусмотренном </w:t>
      </w:r>
      <w:hyperlink r:id="rId29" w:history="1">
        <w:r w:rsidRPr="00FD7326">
          <w:rPr>
            <w:rFonts w:ascii="Times New Roman" w:hAnsi="Times New Roman" w:cs="Times New Roman"/>
            <w:sz w:val="28"/>
            <w:szCs w:val="28"/>
          </w:rPr>
          <w:t>статьей 104</w:t>
        </w:r>
      </w:hyperlink>
      <w:r w:rsidRPr="00FD7326">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A592D" w:rsidRPr="00FD7326" w:rsidRDefault="00BA592D" w:rsidP="00BA592D">
      <w:pPr>
        <w:pStyle w:val="ConsPlusNormal"/>
        <w:ind w:firstLine="709"/>
        <w:jc w:val="both"/>
        <w:rPr>
          <w:rFonts w:ascii="Times New Roman" w:hAnsi="Times New Roman" w:cs="Times New Roman"/>
          <w:sz w:val="28"/>
          <w:szCs w:val="28"/>
        </w:rPr>
      </w:pPr>
      <w:proofErr w:type="gramStart"/>
      <w:r w:rsidRPr="00FD7326">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FD7326">
          <w:rPr>
            <w:rFonts w:ascii="Times New Roman" w:hAnsi="Times New Roman" w:cs="Times New Roman"/>
            <w:sz w:val="28"/>
            <w:szCs w:val="28"/>
          </w:rPr>
          <w:t>частью 27 статьи 34</w:t>
        </w:r>
      </w:hyperlink>
      <w:r w:rsidRPr="00FD7326">
        <w:rPr>
          <w:rFonts w:ascii="Times New Roman" w:hAnsi="Times New Roman" w:cs="Times New Roman"/>
          <w:sz w:val="28"/>
          <w:szCs w:val="28"/>
        </w:rPr>
        <w:t xml:space="preserve"> Федерального закона;</w:t>
      </w:r>
      <w:proofErr w:type="gramEnd"/>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31" w:history="1">
        <w:r w:rsidRPr="00FD7326">
          <w:rPr>
            <w:rFonts w:ascii="Times New Roman" w:hAnsi="Times New Roman" w:cs="Times New Roman"/>
            <w:sz w:val="28"/>
            <w:szCs w:val="28"/>
          </w:rPr>
          <w:t>статьей 95</w:t>
        </w:r>
      </w:hyperlink>
      <w:r w:rsidRPr="00FD7326">
        <w:rPr>
          <w:rFonts w:ascii="Times New Roman" w:hAnsi="Times New Roman" w:cs="Times New Roman"/>
          <w:sz w:val="28"/>
          <w:szCs w:val="28"/>
        </w:rPr>
        <w:t xml:space="preserve"> Федерального закона.</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3.5. осуществляет иные функции и полномочия, предусмотренные Федеральным </w:t>
      </w:r>
      <w:hyperlink r:id="rId32"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 в том числе:</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3.5.2. </w:t>
      </w:r>
      <w:proofErr w:type="gramStart"/>
      <w:r w:rsidRPr="00FD7326">
        <w:rPr>
          <w:rFonts w:ascii="Times New Roman" w:hAnsi="Times New Roman" w:cs="Times New Roman"/>
          <w:sz w:val="28"/>
          <w:szCs w:val="28"/>
        </w:rPr>
        <w:t>составляет и размещает</w:t>
      </w:r>
      <w:proofErr w:type="gramEnd"/>
      <w:r w:rsidRPr="00FD7326">
        <w:rPr>
          <w:rFonts w:ascii="Times New Roman" w:hAnsi="Times New Roman" w:cs="Times New Roman"/>
          <w:sz w:val="28"/>
          <w:szCs w:val="28"/>
        </w:rP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A592D" w:rsidRPr="00FD7326"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FD7326">
        <w:rPr>
          <w:rFonts w:ascii="Times New Roman" w:hAnsi="Times New Roman" w:cs="Times New Roman"/>
          <w:sz w:val="28"/>
          <w:szCs w:val="28"/>
        </w:rPr>
        <w:t>.Р</w:t>
      </w:r>
      <w:proofErr w:type="gramEnd"/>
      <w:r w:rsidRPr="00FD7326">
        <w:rPr>
          <w:rFonts w:ascii="Times New Roman" w:hAnsi="Times New Roman" w:cs="Times New Roman"/>
          <w:sz w:val="28"/>
          <w:szCs w:val="28"/>
        </w:rPr>
        <w:t>Ф", фондов содействия кредитованию (</w:t>
      </w:r>
      <w:proofErr w:type="gramStart"/>
      <w:r w:rsidRPr="00FD7326">
        <w:rPr>
          <w:rFonts w:ascii="Times New Roman" w:hAnsi="Times New Roman" w:cs="Times New Roman"/>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33"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 xml:space="preserve"> от 24 июля 2007 года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4" w:history="1">
        <w:r w:rsidRPr="00FD7326">
          <w:rPr>
            <w:rFonts w:ascii="Times New Roman" w:hAnsi="Times New Roman" w:cs="Times New Roman"/>
            <w:sz w:val="28"/>
            <w:szCs w:val="28"/>
          </w:rPr>
          <w:t>законом</w:t>
        </w:r>
      </w:hyperlink>
      <w:r w:rsidRPr="00FD7326">
        <w:rPr>
          <w:rFonts w:ascii="Times New Roman" w:hAnsi="Times New Roman" w:cs="Times New Roman"/>
          <w:sz w:val="28"/>
          <w:szCs w:val="28"/>
        </w:rPr>
        <w:t>)</w:t>
      </w:r>
      <w:r w:rsidR="00FD7326" w:rsidRPr="00FD7326">
        <w:rPr>
          <w:rFonts w:ascii="Times New Roman" w:hAnsi="Times New Roman" w:cs="Times New Roman"/>
          <w:sz w:val="28"/>
          <w:szCs w:val="28"/>
        </w:rPr>
        <w:t>,</w:t>
      </w:r>
      <w:r w:rsidRPr="00FD7326">
        <w:rPr>
          <w:rFonts w:ascii="Times New Roman" w:hAnsi="Times New Roman" w:cs="Times New Roman"/>
          <w:sz w:val="28"/>
          <w:szCs w:val="28"/>
        </w:rPr>
        <w:t xml:space="preserve"> если такие действия (бездействие) нарушают права и законные интересы участника закупки, а также осуществляет подготовку </w:t>
      </w:r>
      <w:r w:rsidRPr="00FD7326">
        <w:rPr>
          <w:rFonts w:ascii="Times New Roman" w:hAnsi="Times New Roman" w:cs="Times New Roman"/>
          <w:sz w:val="28"/>
          <w:szCs w:val="28"/>
        </w:rPr>
        <w:lastRenderedPageBreak/>
        <w:t>материалов в</w:t>
      </w:r>
      <w:proofErr w:type="gramEnd"/>
      <w:r w:rsidRPr="00FD7326">
        <w:rPr>
          <w:rFonts w:ascii="Times New Roman" w:hAnsi="Times New Roman" w:cs="Times New Roman"/>
          <w:sz w:val="28"/>
          <w:szCs w:val="28"/>
        </w:rPr>
        <w:t xml:space="preserve"> </w:t>
      </w:r>
      <w:proofErr w:type="gramStart"/>
      <w:r w:rsidRPr="00FD7326">
        <w:rPr>
          <w:rFonts w:ascii="Times New Roman" w:hAnsi="Times New Roman" w:cs="Times New Roman"/>
          <w:sz w:val="28"/>
          <w:szCs w:val="28"/>
        </w:rPr>
        <w:t>рамках</w:t>
      </w:r>
      <w:proofErr w:type="gramEnd"/>
      <w:r w:rsidRPr="00FD7326">
        <w:rPr>
          <w:rFonts w:ascii="Times New Roman" w:hAnsi="Times New Roman" w:cs="Times New Roman"/>
          <w:sz w:val="28"/>
          <w:szCs w:val="28"/>
        </w:rPr>
        <w:t xml:space="preserve"> </w:t>
      </w:r>
      <w:proofErr w:type="spellStart"/>
      <w:r w:rsidRPr="00FD7326">
        <w:rPr>
          <w:rFonts w:ascii="Times New Roman" w:hAnsi="Times New Roman" w:cs="Times New Roman"/>
          <w:sz w:val="28"/>
          <w:szCs w:val="28"/>
        </w:rPr>
        <w:t>претензионно</w:t>
      </w:r>
      <w:proofErr w:type="spellEnd"/>
      <w:r w:rsidRPr="00FD7326">
        <w:rPr>
          <w:rFonts w:ascii="Times New Roman" w:hAnsi="Times New Roman" w:cs="Times New Roman"/>
          <w:sz w:val="28"/>
          <w:szCs w:val="28"/>
        </w:rPr>
        <w:t>-исковой работы;</w:t>
      </w:r>
    </w:p>
    <w:p w:rsidR="00BA592D" w:rsidRDefault="00BA592D" w:rsidP="00BA592D">
      <w:pPr>
        <w:pStyle w:val="ConsPlusNormal"/>
        <w:ind w:firstLine="709"/>
        <w:jc w:val="both"/>
        <w:rPr>
          <w:rFonts w:ascii="Times New Roman" w:hAnsi="Times New Roman" w:cs="Times New Roman"/>
          <w:sz w:val="28"/>
          <w:szCs w:val="28"/>
        </w:rPr>
      </w:pPr>
      <w:r w:rsidRPr="00FD7326">
        <w:rPr>
          <w:rFonts w:ascii="Times New Roman" w:hAnsi="Times New Roman" w:cs="Times New Roman"/>
          <w:sz w:val="28"/>
          <w:szCs w:val="28"/>
        </w:rPr>
        <w:t xml:space="preserve">3.5.5. при централизации закупок в соответствии со </w:t>
      </w:r>
      <w:hyperlink r:id="rId35" w:history="1">
        <w:r w:rsidRPr="00FD7326">
          <w:rPr>
            <w:rFonts w:ascii="Times New Roman" w:hAnsi="Times New Roman" w:cs="Times New Roman"/>
            <w:sz w:val="28"/>
            <w:szCs w:val="28"/>
          </w:rPr>
          <w:t>статьей 26</w:t>
        </w:r>
      </w:hyperlink>
      <w:r w:rsidRPr="00FD7326">
        <w:rPr>
          <w:rFonts w:ascii="Times New Roman" w:hAnsi="Times New Roman" w:cs="Times New Roman"/>
          <w:sz w:val="28"/>
          <w:szCs w:val="28"/>
        </w:rPr>
        <w:t xml:space="preserve"> Федерального закона осуществляет предусмотренные Федеральным </w:t>
      </w:r>
      <w:hyperlink r:id="rId36" w:history="1">
        <w:r w:rsidRPr="00FD7326">
          <w:rPr>
            <w:rFonts w:ascii="Times New Roman" w:hAnsi="Times New Roman" w:cs="Times New Roman"/>
            <w:sz w:val="28"/>
            <w:szCs w:val="28"/>
          </w:rPr>
          <w:t>законом</w:t>
        </w:r>
      </w:hyperlink>
      <w:r w:rsidR="003F34E1">
        <w:t xml:space="preserve"> </w:t>
      </w:r>
      <w:r w:rsidR="00502974">
        <w:rPr>
          <w:rFonts w:ascii="Times New Roman" w:hAnsi="Times New Roman" w:cs="Times New Roman"/>
          <w:sz w:val="28"/>
          <w:szCs w:val="28"/>
        </w:rPr>
        <w:t xml:space="preserve"> </w:t>
      </w:r>
      <w:r w:rsidRPr="00FD7326">
        <w:rPr>
          <w:rFonts w:ascii="Times New Roman" w:hAnsi="Times New Roman" w:cs="Times New Roman"/>
          <w:sz w:val="28"/>
          <w:szCs w:val="28"/>
        </w:rPr>
        <w:t>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roofErr w:type="gramStart"/>
      <w:r w:rsidRPr="00FD7326">
        <w:rPr>
          <w:rFonts w:ascii="Times New Roman" w:hAnsi="Times New Roman" w:cs="Times New Roman"/>
          <w:sz w:val="28"/>
          <w:szCs w:val="28"/>
        </w:rPr>
        <w:t>.</w:t>
      </w:r>
      <w:r w:rsidR="00DB245E">
        <w:rPr>
          <w:rFonts w:ascii="Times New Roman" w:hAnsi="Times New Roman" w:cs="Times New Roman"/>
          <w:sz w:val="28"/>
          <w:szCs w:val="28"/>
        </w:rPr>
        <w:t>»</w:t>
      </w:r>
      <w:proofErr w:type="gramEnd"/>
    </w:p>
    <w:p w:rsidR="00B55ACA" w:rsidRDefault="00B55ACA" w:rsidP="00BA592D">
      <w:pPr>
        <w:pStyle w:val="ConsPlusNormal"/>
        <w:ind w:firstLine="709"/>
        <w:jc w:val="both"/>
        <w:rPr>
          <w:rFonts w:ascii="Times New Roman" w:hAnsi="Times New Roman" w:cs="Times New Roman"/>
          <w:sz w:val="28"/>
          <w:szCs w:val="28"/>
        </w:rPr>
      </w:pPr>
    </w:p>
    <w:p w:rsidR="00DB245E" w:rsidRPr="00FD7326" w:rsidRDefault="00DB245E" w:rsidP="00B55AC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C53296" w:rsidRPr="00FD7326" w:rsidRDefault="00C53296" w:rsidP="00B30DF4">
      <w:pPr>
        <w:pStyle w:val="ConsPlusNormal"/>
        <w:jc w:val="both"/>
        <w:rPr>
          <w:rFonts w:ascii="Times New Roman" w:hAnsi="Times New Roman" w:cs="Times New Roman"/>
          <w:sz w:val="28"/>
          <w:szCs w:val="28"/>
        </w:rPr>
      </w:pPr>
    </w:p>
    <w:p w:rsidR="00526B91" w:rsidRPr="00FD7326" w:rsidRDefault="00526B91" w:rsidP="00B30DF4">
      <w:pPr>
        <w:pStyle w:val="ConsPlusNormal"/>
        <w:jc w:val="both"/>
        <w:rPr>
          <w:rFonts w:ascii="Times New Roman" w:hAnsi="Times New Roman" w:cs="Times New Roman"/>
          <w:sz w:val="28"/>
          <w:szCs w:val="28"/>
        </w:rPr>
      </w:pPr>
    </w:p>
    <w:p w:rsidR="00BA592D" w:rsidRPr="00FD7326" w:rsidRDefault="00BA592D" w:rsidP="002E243B">
      <w:pPr>
        <w:spacing w:after="0" w:line="360" w:lineRule="auto"/>
        <w:jc w:val="both"/>
        <w:rPr>
          <w:rFonts w:ascii="Times New Roman" w:hAnsi="Times New Roman"/>
          <w:sz w:val="28"/>
          <w:szCs w:val="28"/>
        </w:rPr>
      </w:pPr>
    </w:p>
    <w:sectPr w:rsidR="00BA592D" w:rsidRPr="00FD7326" w:rsidSect="00856EE8">
      <w:pgSz w:w="11906" w:h="16838"/>
      <w:pgMar w:top="851" w:right="680" w:bottom="680"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321ED"/>
    <w:multiLevelType w:val="hybridMultilevel"/>
    <w:tmpl w:val="842C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6B91"/>
    <w:rsid w:val="000F2F4A"/>
    <w:rsid w:val="00165F56"/>
    <w:rsid w:val="00185C03"/>
    <w:rsid w:val="001E00D9"/>
    <w:rsid w:val="00211498"/>
    <w:rsid w:val="002A2D04"/>
    <w:rsid w:val="002A6F41"/>
    <w:rsid w:val="002E243B"/>
    <w:rsid w:val="002E53BD"/>
    <w:rsid w:val="00360C9D"/>
    <w:rsid w:val="00364EE9"/>
    <w:rsid w:val="003E532F"/>
    <w:rsid w:val="003E74BC"/>
    <w:rsid w:val="003F34E1"/>
    <w:rsid w:val="00402358"/>
    <w:rsid w:val="00412DE0"/>
    <w:rsid w:val="00477635"/>
    <w:rsid w:val="00481A21"/>
    <w:rsid w:val="00502974"/>
    <w:rsid w:val="005111AD"/>
    <w:rsid w:val="00526B91"/>
    <w:rsid w:val="00561F23"/>
    <w:rsid w:val="005D65AF"/>
    <w:rsid w:val="006327D3"/>
    <w:rsid w:val="006340B1"/>
    <w:rsid w:val="00660FD5"/>
    <w:rsid w:val="00664946"/>
    <w:rsid w:val="00674C37"/>
    <w:rsid w:val="006C73F8"/>
    <w:rsid w:val="006D12BA"/>
    <w:rsid w:val="007126E9"/>
    <w:rsid w:val="00856EE8"/>
    <w:rsid w:val="008D60B7"/>
    <w:rsid w:val="008E695B"/>
    <w:rsid w:val="008F1F0A"/>
    <w:rsid w:val="009008A5"/>
    <w:rsid w:val="00970FF9"/>
    <w:rsid w:val="009D1083"/>
    <w:rsid w:val="009F4D94"/>
    <w:rsid w:val="00AE3A77"/>
    <w:rsid w:val="00AF5594"/>
    <w:rsid w:val="00B30DF4"/>
    <w:rsid w:val="00B55ACA"/>
    <w:rsid w:val="00BA592D"/>
    <w:rsid w:val="00BB681F"/>
    <w:rsid w:val="00BD1D9E"/>
    <w:rsid w:val="00BE1633"/>
    <w:rsid w:val="00C53296"/>
    <w:rsid w:val="00C6721C"/>
    <w:rsid w:val="00CC58DB"/>
    <w:rsid w:val="00CF6B9F"/>
    <w:rsid w:val="00D03647"/>
    <w:rsid w:val="00D47B6E"/>
    <w:rsid w:val="00D850BE"/>
    <w:rsid w:val="00DB245E"/>
    <w:rsid w:val="00DD2106"/>
    <w:rsid w:val="00E4557E"/>
    <w:rsid w:val="00E518F3"/>
    <w:rsid w:val="00E71DDA"/>
    <w:rsid w:val="00EF4D06"/>
    <w:rsid w:val="00FD7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91"/>
    <w:pPr>
      <w:spacing w:after="200" w:line="276" w:lineRule="auto"/>
      <w:ind w:firstLine="0"/>
      <w:jc w:val="left"/>
    </w:pPr>
    <w:rPr>
      <w:rFonts w:ascii="Calibri" w:eastAsia="Calibri" w:hAnsi="Calibri" w:cs="Times New Roman"/>
    </w:rPr>
  </w:style>
  <w:style w:type="paragraph" w:styleId="1">
    <w:name w:val="heading 1"/>
    <w:basedOn w:val="a"/>
    <w:link w:val="10"/>
    <w:qFormat/>
    <w:rsid w:val="007126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126E9"/>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6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126E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7126E9"/>
    <w:rPr>
      <w:b/>
      <w:bCs/>
    </w:rPr>
  </w:style>
  <w:style w:type="character" w:styleId="a4">
    <w:name w:val="Emphasis"/>
    <w:basedOn w:val="a0"/>
    <w:uiPriority w:val="20"/>
    <w:qFormat/>
    <w:rsid w:val="007126E9"/>
    <w:rPr>
      <w:i/>
      <w:iCs/>
    </w:rPr>
  </w:style>
  <w:style w:type="paragraph" w:styleId="a5">
    <w:name w:val="No Spacing"/>
    <w:uiPriority w:val="1"/>
    <w:qFormat/>
    <w:rsid w:val="007126E9"/>
    <w:pPr>
      <w:spacing w:line="240" w:lineRule="auto"/>
    </w:pPr>
  </w:style>
  <w:style w:type="paragraph" w:styleId="a6">
    <w:name w:val="Subtitle"/>
    <w:basedOn w:val="a"/>
    <w:next w:val="a"/>
    <w:link w:val="a7"/>
    <w:uiPriority w:val="11"/>
    <w:qFormat/>
    <w:rsid w:val="007126E9"/>
    <w:pPr>
      <w:numPr>
        <w:ilvl w:val="1"/>
      </w:numPr>
      <w:spacing w:after="0" w:line="36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126E9"/>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7126E9"/>
    <w:pPr>
      <w:spacing w:after="0" w:line="360" w:lineRule="auto"/>
      <w:ind w:left="720" w:firstLine="709"/>
      <w:contextualSpacing/>
      <w:jc w:val="both"/>
    </w:pPr>
    <w:rPr>
      <w:rFonts w:asciiTheme="minorHAnsi" w:eastAsiaTheme="minorHAnsi" w:hAnsiTheme="minorHAnsi" w:cstheme="minorBidi"/>
    </w:rPr>
  </w:style>
  <w:style w:type="paragraph" w:styleId="a9">
    <w:name w:val="Intense Quote"/>
    <w:basedOn w:val="a"/>
    <w:next w:val="a"/>
    <w:link w:val="aa"/>
    <w:uiPriority w:val="30"/>
    <w:qFormat/>
    <w:rsid w:val="007126E9"/>
    <w:pPr>
      <w:pBdr>
        <w:bottom w:val="single" w:sz="4" w:space="4" w:color="4F81BD" w:themeColor="accent1"/>
      </w:pBdr>
      <w:spacing w:before="200" w:after="280" w:line="360" w:lineRule="auto"/>
      <w:ind w:left="936" w:right="936" w:firstLine="709"/>
      <w:jc w:val="both"/>
    </w:pPr>
    <w:rPr>
      <w:rFonts w:asciiTheme="minorHAnsi" w:eastAsiaTheme="minorHAnsi" w:hAnsiTheme="minorHAnsi" w:cstheme="minorBidi"/>
      <w:b/>
      <w:bCs/>
      <w:i/>
      <w:iCs/>
      <w:color w:val="4F81BD" w:themeColor="accent1"/>
    </w:rPr>
  </w:style>
  <w:style w:type="character" w:customStyle="1" w:styleId="aa">
    <w:name w:val="Выделенная цитата Знак"/>
    <w:basedOn w:val="a0"/>
    <w:link w:val="a9"/>
    <w:uiPriority w:val="30"/>
    <w:rsid w:val="007126E9"/>
    <w:rPr>
      <w:b/>
      <w:bCs/>
      <w:i/>
      <w:iCs/>
      <w:color w:val="4F81BD" w:themeColor="accent1"/>
    </w:rPr>
  </w:style>
  <w:style w:type="character" w:styleId="ab">
    <w:name w:val="Subtle Emphasis"/>
    <w:basedOn w:val="a0"/>
    <w:uiPriority w:val="19"/>
    <w:qFormat/>
    <w:rsid w:val="007126E9"/>
    <w:rPr>
      <w:i/>
      <w:iCs/>
      <w:color w:val="808080" w:themeColor="text1" w:themeTint="7F"/>
    </w:rPr>
  </w:style>
  <w:style w:type="character" w:styleId="ac">
    <w:name w:val="Subtle Reference"/>
    <w:basedOn w:val="a0"/>
    <w:uiPriority w:val="31"/>
    <w:qFormat/>
    <w:rsid w:val="007126E9"/>
    <w:rPr>
      <w:smallCaps/>
      <w:color w:val="C0504D" w:themeColor="accent2"/>
      <w:u w:val="single"/>
    </w:rPr>
  </w:style>
  <w:style w:type="character" w:styleId="ad">
    <w:name w:val="Intense Reference"/>
    <w:basedOn w:val="a0"/>
    <w:uiPriority w:val="32"/>
    <w:qFormat/>
    <w:rsid w:val="007126E9"/>
    <w:rPr>
      <w:b/>
      <w:bCs/>
      <w:smallCaps/>
      <w:color w:val="C0504D" w:themeColor="accent2"/>
      <w:spacing w:val="5"/>
      <w:u w:val="single"/>
    </w:rPr>
  </w:style>
  <w:style w:type="character" w:styleId="ae">
    <w:name w:val="Book Title"/>
    <w:basedOn w:val="a0"/>
    <w:uiPriority w:val="33"/>
    <w:qFormat/>
    <w:rsid w:val="007126E9"/>
    <w:rPr>
      <w:b/>
      <w:bCs/>
      <w:smallCaps/>
      <w:spacing w:val="5"/>
    </w:rPr>
  </w:style>
  <w:style w:type="paragraph" w:customStyle="1" w:styleId="ConsPlusNormal">
    <w:name w:val="ConsPlusNormal"/>
    <w:rsid w:val="00526B91"/>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526B91"/>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Nonformat">
    <w:name w:val="ConsNonformat"/>
    <w:rsid w:val="00E4557E"/>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4">
    <w:name w:val="заголовок 4"/>
    <w:basedOn w:val="a"/>
    <w:next w:val="a"/>
    <w:rsid w:val="00E4557E"/>
    <w:pPr>
      <w:keepNext/>
      <w:widowControl w:val="0"/>
      <w:autoSpaceDE w:val="0"/>
      <w:autoSpaceDN w:val="0"/>
      <w:adjustRightInd w:val="0"/>
      <w:spacing w:after="0" w:line="240" w:lineRule="auto"/>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91"/>
    <w:pPr>
      <w:spacing w:after="200" w:line="276" w:lineRule="auto"/>
      <w:ind w:firstLine="0"/>
      <w:jc w:val="left"/>
    </w:pPr>
    <w:rPr>
      <w:rFonts w:ascii="Calibri" w:eastAsia="Calibri" w:hAnsi="Calibri" w:cs="Times New Roman"/>
    </w:rPr>
  </w:style>
  <w:style w:type="paragraph" w:styleId="1">
    <w:name w:val="heading 1"/>
    <w:basedOn w:val="a"/>
    <w:link w:val="10"/>
    <w:qFormat/>
    <w:rsid w:val="007126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126E9"/>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6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126E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7126E9"/>
    <w:rPr>
      <w:b/>
      <w:bCs/>
    </w:rPr>
  </w:style>
  <w:style w:type="character" w:styleId="a4">
    <w:name w:val="Emphasis"/>
    <w:basedOn w:val="a0"/>
    <w:uiPriority w:val="20"/>
    <w:qFormat/>
    <w:rsid w:val="007126E9"/>
    <w:rPr>
      <w:i/>
      <w:iCs/>
    </w:rPr>
  </w:style>
  <w:style w:type="paragraph" w:styleId="a5">
    <w:name w:val="No Spacing"/>
    <w:uiPriority w:val="1"/>
    <w:qFormat/>
    <w:rsid w:val="007126E9"/>
    <w:pPr>
      <w:spacing w:line="240" w:lineRule="auto"/>
    </w:pPr>
  </w:style>
  <w:style w:type="paragraph" w:styleId="a6">
    <w:name w:val="Subtitle"/>
    <w:basedOn w:val="a"/>
    <w:next w:val="a"/>
    <w:link w:val="a7"/>
    <w:uiPriority w:val="11"/>
    <w:qFormat/>
    <w:rsid w:val="007126E9"/>
    <w:pPr>
      <w:numPr>
        <w:ilvl w:val="1"/>
      </w:numPr>
      <w:spacing w:after="0" w:line="36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126E9"/>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7126E9"/>
    <w:pPr>
      <w:spacing w:after="0" w:line="360" w:lineRule="auto"/>
      <w:ind w:left="720" w:firstLine="709"/>
      <w:contextualSpacing/>
      <w:jc w:val="both"/>
    </w:pPr>
    <w:rPr>
      <w:rFonts w:asciiTheme="minorHAnsi" w:eastAsiaTheme="minorHAnsi" w:hAnsiTheme="minorHAnsi" w:cstheme="minorBidi"/>
    </w:rPr>
  </w:style>
  <w:style w:type="paragraph" w:styleId="a9">
    <w:name w:val="Intense Quote"/>
    <w:basedOn w:val="a"/>
    <w:next w:val="a"/>
    <w:link w:val="aa"/>
    <w:uiPriority w:val="30"/>
    <w:qFormat/>
    <w:rsid w:val="007126E9"/>
    <w:pPr>
      <w:pBdr>
        <w:bottom w:val="single" w:sz="4" w:space="4" w:color="4F81BD" w:themeColor="accent1"/>
      </w:pBdr>
      <w:spacing w:before="200" w:after="280" w:line="360" w:lineRule="auto"/>
      <w:ind w:left="936" w:right="936" w:firstLine="709"/>
      <w:jc w:val="both"/>
    </w:pPr>
    <w:rPr>
      <w:rFonts w:asciiTheme="minorHAnsi" w:eastAsiaTheme="minorHAnsi" w:hAnsiTheme="minorHAnsi" w:cstheme="minorBidi"/>
      <w:b/>
      <w:bCs/>
      <w:i/>
      <w:iCs/>
      <w:color w:val="4F81BD" w:themeColor="accent1"/>
    </w:rPr>
  </w:style>
  <w:style w:type="character" w:customStyle="1" w:styleId="aa">
    <w:name w:val="Выделенная цитата Знак"/>
    <w:basedOn w:val="a0"/>
    <w:link w:val="a9"/>
    <w:uiPriority w:val="30"/>
    <w:rsid w:val="007126E9"/>
    <w:rPr>
      <w:b/>
      <w:bCs/>
      <w:i/>
      <w:iCs/>
      <w:color w:val="4F81BD" w:themeColor="accent1"/>
    </w:rPr>
  </w:style>
  <w:style w:type="character" w:styleId="ab">
    <w:name w:val="Subtle Emphasis"/>
    <w:basedOn w:val="a0"/>
    <w:uiPriority w:val="19"/>
    <w:qFormat/>
    <w:rsid w:val="007126E9"/>
    <w:rPr>
      <w:i/>
      <w:iCs/>
      <w:color w:val="808080" w:themeColor="text1" w:themeTint="7F"/>
    </w:rPr>
  </w:style>
  <w:style w:type="character" w:styleId="ac">
    <w:name w:val="Subtle Reference"/>
    <w:basedOn w:val="a0"/>
    <w:uiPriority w:val="31"/>
    <w:qFormat/>
    <w:rsid w:val="007126E9"/>
    <w:rPr>
      <w:smallCaps/>
      <w:color w:val="C0504D" w:themeColor="accent2"/>
      <w:u w:val="single"/>
    </w:rPr>
  </w:style>
  <w:style w:type="character" w:styleId="ad">
    <w:name w:val="Intense Reference"/>
    <w:basedOn w:val="a0"/>
    <w:uiPriority w:val="32"/>
    <w:qFormat/>
    <w:rsid w:val="007126E9"/>
    <w:rPr>
      <w:b/>
      <w:bCs/>
      <w:smallCaps/>
      <w:color w:val="C0504D" w:themeColor="accent2"/>
      <w:spacing w:val="5"/>
      <w:u w:val="single"/>
    </w:rPr>
  </w:style>
  <w:style w:type="character" w:styleId="ae">
    <w:name w:val="Book Title"/>
    <w:basedOn w:val="a0"/>
    <w:uiPriority w:val="33"/>
    <w:qFormat/>
    <w:rsid w:val="007126E9"/>
    <w:rPr>
      <w:b/>
      <w:bCs/>
      <w:smallCaps/>
      <w:spacing w:val="5"/>
    </w:rPr>
  </w:style>
  <w:style w:type="paragraph" w:customStyle="1" w:styleId="ConsPlusNormal">
    <w:name w:val="ConsPlusNormal"/>
    <w:rsid w:val="00526B91"/>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526B91"/>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Nonformat">
    <w:name w:val="ConsNonformat"/>
    <w:rsid w:val="00E4557E"/>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4">
    <w:name w:val="заголовок 4"/>
    <w:basedOn w:val="a"/>
    <w:next w:val="a"/>
    <w:rsid w:val="00E4557E"/>
    <w:pPr>
      <w:keepNext/>
      <w:widowControl w:val="0"/>
      <w:autoSpaceDE w:val="0"/>
      <w:autoSpaceDN w:val="0"/>
      <w:adjustRightInd w:val="0"/>
      <w:spacing w:after="0" w:line="240" w:lineRule="auto"/>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150DD9202B5B6A62157135BE63029A3E3693673C3BF01DD85037334F3E6211B467B90E5FD498E9CEE21t5VBL" TargetMode="External"/><Relationship Id="rId13" Type="http://schemas.openxmlformats.org/officeDocument/2006/relationships/hyperlink" Target="consultantplus://offline/ref=DA102E52326CF8C3D1EDB6B1D588FB8E781E8316DA436E0FD210CCAC940D460B2495F3E5A4331E2F1863996221779BBC2234604CF007t4t7N" TargetMode="External"/><Relationship Id="rId18" Type="http://schemas.openxmlformats.org/officeDocument/2006/relationships/hyperlink" Target="consultantplus://offline/ref=DA102E52326CF8C3D1EDB6B1D588FB8E781E8316DA436E0FD210CCAC940D460B2495F3E6A5301B254A398966682394A3202D7E49EE0745BCt0t3N" TargetMode="External"/><Relationship Id="rId26" Type="http://schemas.openxmlformats.org/officeDocument/2006/relationships/hyperlink" Target="consultantplus://offline/ref=DA102E52326CF8C3D1EDB6B1D588FB8E781E8316DA436E0FD210CCAC940D460B2495F3E6A634122F1863996221779BBC2234604CF007t4t7N" TargetMode="External"/><Relationship Id="rId3" Type="http://schemas.microsoft.com/office/2007/relationships/stylesWithEffects" Target="stylesWithEffects.xml"/><Relationship Id="rId21" Type="http://schemas.openxmlformats.org/officeDocument/2006/relationships/hyperlink" Target="consultantplus://offline/ref=DA102E52326CF8C3D1EDB6B1D588FB8E781E8316DA436E0FD210CCAC940D460B2495F3E6A53019264E398966682394A3202D7E49EE0745BCt0t3N" TargetMode="External"/><Relationship Id="rId34" Type="http://schemas.openxmlformats.org/officeDocument/2006/relationships/hyperlink" Target="consultantplus://offline/ref=DA102E52326CF8C3D1EDB6B1D588FB8E781E8316DA436E0FD210CCAC940D460B3695ABEAA43204244B2CDF372Et7t4N" TargetMode="External"/><Relationship Id="rId7" Type="http://schemas.openxmlformats.org/officeDocument/2006/relationships/hyperlink" Target="consultantplus://offline/ref=B10150DD9202B5B6A62157135BE63029A2E3663A7A93E8038CD00D763CA3BC310D0F7795FBFD4F9598E57708327AD3A872C612A21F298970tFV9L" TargetMode="External"/><Relationship Id="rId12" Type="http://schemas.openxmlformats.org/officeDocument/2006/relationships/hyperlink" Target="consultantplus://offline/ref=DA102E52326CF8C3D1EDB6B1D588FB8E781E8316DA436E0FD210CCAC940D460B2495F3E6A5301B234F398966682394A3202D7E49EE0745BCt0t3N" TargetMode="External"/><Relationship Id="rId17" Type="http://schemas.openxmlformats.org/officeDocument/2006/relationships/hyperlink" Target="consultantplus://offline/ref=DA102E52326CF8C3D1EDB6B1D588FB8E781E8316DA436E0FD210CCAC940D460B2495F3E6A5301E2D44398966682394A3202D7E49EE0745BCt0t3N" TargetMode="External"/><Relationship Id="rId25" Type="http://schemas.openxmlformats.org/officeDocument/2006/relationships/hyperlink" Target="consultantplus://offline/ref=DA102E52326CF8C3D1EDB6B1D588FB8E781E8316DA436E0FD210CCAC940D460B2495F3E6A3391A2F1863996221779BBC2234604CF007t4t7N" TargetMode="External"/><Relationship Id="rId33" Type="http://schemas.openxmlformats.org/officeDocument/2006/relationships/hyperlink" Target="consultantplus://offline/ref=DA102E52326CF8C3D1EDB6B1D588FB8E781E8317D0416E0FD210CCAC940D460B3695ABEAA43204244B2CDF372Et7t4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102E52326CF8C3D1EDB6B1D588FB8E781E8316DA436E0FD210CCAC940D460B3695ABEAA43204244B2CDF372Et7t4N" TargetMode="External"/><Relationship Id="rId20" Type="http://schemas.openxmlformats.org/officeDocument/2006/relationships/hyperlink" Target="consultantplus://offline/ref=DA102E52326CF8C3D1EDB6B1D588FB8E781E8316DA436E0FD210CCAC940D460B2495F3E6A530192545398966682394A3202D7E49EE0745BCt0t3N" TargetMode="External"/><Relationship Id="rId29" Type="http://schemas.openxmlformats.org/officeDocument/2006/relationships/hyperlink" Target="consultantplus://offline/ref=DA102E52326CF8C3D1EDB6B1D588FB8E781E8316DA436E0FD210CCAC940D460B2495F3E6A5311E2D4B398966682394A3202D7E49EE0745BCt0t3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A102E52326CF8C3D1EDB6B1D588FB8E781E8316DA436E0FD210CCAC940D460B2495F3E6A5301B2C48398966682394A3202D7E49EE0745BCt0t3N" TargetMode="External"/><Relationship Id="rId24" Type="http://schemas.openxmlformats.org/officeDocument/2006/relationships/hyperlink" Target="consultantplus://offline/ref=DA102E52326CF8C3D1EDB6B1D588FB8E781E8316DA436E0FD210CCAC940D460B2495F3E6A5301E2C4F398966682394A3202D7E49EE0745BCt0t3N" TargetMode="External"/><Relationship Id="rId32" Type="http://schemas.openxmlformats.org/officeDocument/2006/relationships/hyperlink" Target="consultantplus://offline/ref=DA102E52326CF8C3D1EDB6B1D588FB8E781E8316DA436E0FD210CCAC940D460B3695ABEAA43204244B2CDF372Et7t4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02E52326CF8C3D1EDB6B1D588FB8E781E8316DA436E0FD210CCAC940D460B3695ABEAA43204244B2CDF372Et7t4N" TargetMode="External"/><Relationship Id="rId23" Type="http://schemas.openxmlformats.org/officeDocument/2006/relationships/hyperlink" Target="consultantplus://offline/ref=DA102E52326CF8C3D1EDB6B1D588FB8E781E8316DA436E0FD210CCAC940D460B3695ABEAA43204244B2CDF372Et7t4N" TargetMode="External"/><Relationship Id="rId28" Type="http://schemas.openxmlformats.org/officeDocument/2006/relationships/hyperlink" Target="consultantplus://offline/ref=DA102E52326CF8C3D1EDB6B1D588FB8E781E8316DA436E0FD210CCAC940D460B2495F3E6A531192445398966682394A3202D7E49EE0745BCt0t3N" TargetMode="External"/><Relationship Id="rId36" Type="http://schemas.openxmlformats.org/officeDocument/2006/relationships/hyperlink" Target="consultantplus://offline/ref=DA102E52326CF8C3D1EDB6B1D588FB8E781E8316DA436E0FD210CCAC940D460B3695ABEAA43204244B2CDF372Et7t4N" TargetMode="External"/><Relationship Id="rId10" Type="http://schemas.openxmlformats.org/officeDocument/2006/relationships/hyperlink" Target="consultantplus://offline/ref=00822B91F61BE955EBA7DD907A7AE892F6033EB623497B687CB94BB4F6F478E0622AA8826489AA8F2AA93576130F13C52C3CA413464F5F3DO" TargetMode="External"/><Relationship Id="rId19" Type="http://schemas.openxmlformats.org/officeDocument/2006/relationships/hyperlink" Target="consultantplus://offline/ref=DA102E52326CF8C3D1EDB6B1D588FB8E781E8316DA436E0FD210CCAC940D460B2495F3E6A53019264A398966682394A3202D7E49EE0745BCt0t3N" TargetMode="External"/><Relationship Id="rId31" Type="http://schemas.openxmlformats.org/officeDocument/2006/relationships/hyperlink" Target="consultantplus://offline/ref=DA102E52326CF8C3D1EDB6B1D588FB8E781E8316DA436E0FD210CCAC940D460B2495F3E6A531192445398966682394A3202D7E49EE0745BCt0t3N" TargetMode="External"/><Relationship Id="rId4" Type="http://schemas.openxmlformats.org/officeDocument/2006/relationships/settings" Target="settings.xml"/><Relationship Id="rId9" Type="http://schemas.openxmlformats.org/officeDocument/2006/relationships/hyperlink" Target="consultantplus://offline/ref=896A70EC12363BC556C8E3135D06E0364783672562D52087D907125445078489440A238CE9C632B60CCB49F26E3730068633F1542CC2CE63FB02N" TargetMode="External"/><Relationship Id="rId14" Type="http://schemas.openxmlformats.org/officeDocument/2006/relationships/hyperlink" Target="consultantplus://offline/ref=DA102E52326CF8C3D1EDB6B1D588FB8E781E8316DA436E0FD210CCAC940D460B2495F3E5A4341E2F1863996221779BBC2234604CF007t4t7N" TargetMode="External"/><Relationship Id="rId22" Type="http://schemas.openxmlformats.org/officeDocument/2006/relationships/hyperlink" Target="consultantplus://offline/ref=DA102E52326CF8C3D1EDB6B1D588FB8E781E8316DA436E0FD210CCAC940D460B3695ABEAA43204244B2CDF372Et7t4N" TargetMode="External"/><Relationship Id="rId27" Type="http://schemas.openxmlformats.org/officeDocument/2006/relationships/hyperlink" Target="consultantplus://offline/ref=DA102E52326CF8C3D1EDB6B1D588FB8E781E8316DA436E0FD210CCAC940D460B2495F3E5A5381E2F1863996221779BBC2234604CF007t4t7N" TargetMode="External"/><Relationship Id="rId30" Type="http://schemas.openxmlformats.org/officeDocument/2006/relationships/hyperlink" Target="consultantplus://offline/ref=DA102E52326CF8C3D1EDB6B1D588FB8E781E8316DA436E0FD210CCAC940D460B2495F3E6A7311A2F1863996221779BBC2234604CF007t4t7N" TargetMode="External"/><Relationship Id="rId35" Type="http://schemas.openxmlformats.org/officeDocument/2006/relationships/hyperlink" Target="consultantplus://offline/ref=DA102E52326CF8C3D1EDB6B1D588FB8E781E8316DA436E0FD210CCAC940D460B2495F3E6A530182D4C398966682394A3202D7E49EE0745BCt0t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2023-01-18T07:27:00Z</cp:lastPrinted>
  <dcterms:created xsi:type="dcterms:W3CDTF">2022-08-25T15:18:00Z</dcterms:created>
  <dcterms:modified xsi:type="dcterms:W3CDTF">2023-01-19T06:31:00Z</dcterms:modified>
</cp:coreProperties>
</file>