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DA9" w:rsidRDefault="00083DA9" w:rsidP="00083DA9">
      <w:pPr>
        <w:jc w:val="right"/>
        <w:rPr>
          <w:sz w:val="20"/>
        </w:rPr>
      </w:pPr>
    </w:p>
    <w:p w:rsidR="003A473B" w:rsidRDefault="0045345C" w:rsidP="00C23664">
      <w:pPr>
        <w:jc w:val="center"/>
        <w:rPr>
          <w:lang w:val="en-US"/>
        </w:rPr>
      </w:pPr>
      <w:r w:rsidRPr="00EA28EC">
        <w:rPr>
          <w:sz w:val="20"/>
        </w:rPr>
        <w:object w:dxaOrig="1860" w:dyaOrig="18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52.35pt" o:ole="" fillcolor="window">
            <v:imagedata r:id="rId7" o:title=""/>
          </v:shape>
          <o:OLEObject Type="Embed" ProgID="PBrush" ShapeID="_x0000_i1025" DrawAspect="Content" ObjectID="_1715090277" r:id="rId8"/>
        </w:object>
      </w:r>
    </w:p>
    <w:p w:rsidR="003A473B" w:rsidRPr="00C23664" w:rsidRDefault="003A473B" w:rsidP="00C23664">
      <w:pPr>
        <w:jc w:val="center"/>
        <w:rPr>
          <w:b/>
          <w:sz w:val="28"/>
          <w:szCs w:val="28"/>
          <w:lang w:val="en-US"/>
        </w:rPr>
      </w:pPr>
    </w:p>
    <w:p w:rsidR="003A473B" w:rsidRPr="00C23664" w:rsidRDefault="003A473B" w:rsidP="00C23664">
      <w:pPr>
        <w:jc w:val="center"/>
        <w:rPr>
          <w:sz w:val="28"/>
          <w:szCs w:val="28"/>
        </w:rPr>
      </w:pPr>
      <w:r w:rsidRPr="00C23664">
        <w:rPr>
          <w:sz w:val="28"/>
          <w:szCs w:val="28"/>
        </w:rPr>
        <w:t>СОВЕТ ДЕПУТАТОВ</w:t>
      </w:r>
    </w:p>
    <w:p w:rsidR="003A473B" w:rsidRPr="00C23664" w:rsidRDefault="003A473B" w:rsidP="00C23664">
      <w:pPr>
        <w:jc w:val="center"/>
        <w:rPr>
          <w:sz w:val="28"/>
          <w:szCs w:val="28"/>
        </w:rPr>
      </w:pPr>
      <w:r w:rsidRPr="00C23664">
        <w:rPr>
          <w:sz w:val="28"/>
          <w:szCs w:val="28"/>
        </w:rPr>
        <w:t xml:space="preserve"> ГОРОДСКОГО ОКРУГА НАВАШИНСКИЙ</w:t>
      </w:r>
    </w:p>
    <w:p w:rsidR="003A473B" w:rsidRPr="00C23664" w:rsidRDefault="003A473B" w:rsidP="00C23664">
      <w:pPr>
        <w:pStyle w:val="2"/>
        <w:jc w:val="center"/>
        <w:rPr>
          <w:b w:val="0"/>
          <w:sz w:val="28"/>
          <w:szCs w:val="28"/>
        </w:rPr>
      </w:pPr>
      <w:r w:rsidRPr="00C23664">
        <w:rPr>
          <w:b w:val="0"/>
          <w:sz w:val="28"/>
          <w:szCs w:val="28"/>
        </w:rPr>
        <w:t>НИЖЕГОРОДСКОЙ ОБЛАСТИ</w:t>
      </w:r>
    </w:p>
    <w:p w:rsidR="003A473B" w:rsidRDefault="003A473B" w:rsidP="00C23664"/>
    <w:p w:rsidR="003A473B" w:rsidRDefault="003A473B" w:rsidP="00C23664">
      <w:pP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3A473B" w:rsidRPr="0069415D" w:rsidRDefault="003A473B" w:rsidP="00507EB9">
      <w:pPr>
        <w:rPr>
          <w:sz w:val="26"/>
          <w:szCs w:val="26"/>
        </w:rPr>
      </w:pPr>
      <w:r>
        <w:t xml:space="preserve">  </w:t>
      </w:r>
    </w:p>
    <w:p w:rsidR="003A473B" w:rsidRPr="00A93271" w:rsidRDefault="00AD2A94" w:rsidP="00C23664">
      <w:pPr>
        <w:jc w:val="both"/>
      </w:pPr>
      <w:r w:rsidRPr="00AD2A94">
        <w:rPr>
          <w:sz w:val="26"/>
          <w:szCs w:val="26"/>
          <w:u w:val="single"/>
        </w:rPr>
        <w:t>26 мая 2022</w:t>
      </w:r>
      <w:r w:rsidR="003A473B" w:rsidRPr="00A93271">
        <w:t xml:space="preserve">                                   </w:t>
      </w:r>
      <w:r w:rsidR="003A473B">
        <w:t xml:space="preserve">            </w:t>
      </w:r>
      <w:r w:rsidR="003A473B" w:rsidRPr="00A93271">
        <w:t xml:space="preserve">         </w:t>
      </w:r>
      <w:r w:rsidR="003A473B">
        <w:t xml:space="preserve">  </w:t>
      </w:r>
      <w:r w:rsidR="003A473B" w:rsidRPr="00A93271">
        <w:t xml:space="preserve">                 </w:t>
      </w:r>
      <w:r w:rsidR="0069415D">
        <w:t xml:space="preserve">      </w:t>
      </w:r>
      <w:r>
        <w:t xml:space="preserve">                    </w:t>
      </w:r>
      <w:bookmarkStart w:id="0" w:name="_GoBack"/>
      <w:bookmarkEnd w:id="0"/>
      <w:r w:rsidR="0069415D">
        <w:t xml:space="preserve">                      № </w:t>
      </w:r>
      <w:r w:rsidRPr="00AD2A94">
        <w:rPr>
          <w:u w:val="single"/>
        </w:rPr>
        <w:t>168</w:t>
      </w:r>
      <w:r w:rsidR="003A473B" w:rsidRPr="00AD2A94">
        <w:rPr>
          <w:u w:val="single"/>
        </w:rPr>
        <w:t xml:space="preserve">  </w:t>
      </w:r>
      <w:r w:rsidR="003A473B" w:rsidRPr="00A93271">
        <w:t xml:space="preserve">                                                     </w:t>
      </w:r>
    </w:p>
    <w:p w:rsidR="00CF0FDD" w:rsidRDefault="003A473B" w:rsidP="00CF0FDD">
      <w:pPr>
        <w:jc w:val="both"/>
        <w:rPr>
          <w:color w:val="0000FF"/>
        </w:rPr>
      </w:pPr>
      <w:r w:rsidRPr="00D03955">
        <w:rPr>
          <w:color w:val="0000FF"/>
        </w:rPr>
        <w:tab/>
      </w:r>
      <w:r w:rsidRPr="00D03955">
        <w:rPr>
          <w:color w:val="0000FF"/>
        </w:rPr>
        <w:tab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69415D" w:rsidTr="00CF4283">
        <w:tc>
          <w:tcPr>
            <w:tcW w:w="4077" w:type="dxa"/>
          </w:tcPr>
          <w:p w:rsidR="0069415D" w:rsidRPr="0069415D" w:rsidRDefault="0069415D" w:rsidP="00CF0FDD">
            <w:pPr>
              <w:jc w:val="both"/>
              <w:rPr>
                <w:color w:val="0000FF"/>
                <w:sz w:val="26"/>
                <w:szCs w:val="26"/>
              </w:rPr>
            </w:pPr>
            <w:r w:rsidRPr="00CF4283">
              <w:rPr>
                <w:color w:val="000000" w:themeColor="text1"/>
                <w:sz w:val="26"/>
                <w:szCs w:val="26"/>
              </w:rPr>
              <w:t>О передаче имущества из муниципальной собственности городского округа Навашинский</w:t>
            </w:r>
            <w:r w:rsidR="005279A3">
              <w:rPr>
                <w:color w:val="000000" w:themeColor="text1"/>
                <w:sz w:val="26"/>
                <w:szCs w:val="26"/>
              </w:rPr>
              <w:t xml:space="preserve"> Нижегородской области</w:t>
            </w:r>
            <w:r w:rsidRPr="00CF4283">
              <w:rPr>
                <w:color w:val="000000" w:themeColor="text1"/>
                <w:sz w:val="26"/>
                <w:szCs w:val="26"/>
              </w:rPr>
              <w:t xml:space="preserve"> в федеральную собственность </w:t>
            </w:r>
          </w:p>
        </w:tc>
      </w:tr>
    </w:tbl>
    <w:p w:rsidR="003B5A3D" w:rsidRPr="0069415D" w:rsidRDefault="003B5A3D" w:rsidP="003B5A3D">
      <w:pPr>
        <w:ind w:firstLine="708"/>
        <w:jc w:val="both"/>
        <w:rPr>
          <w:sz w:val="26"/>
          <w:szCs w:val="26"/>
        </w:rPr>
      </w:pPr>
    </w:p>
    <w:p w:rsidR="0069415D" w:rsidRPr="0069415D" w:rsidRDefault="0069415D" w:rsidP="003B5A3D">
      <w:pPr>
        <w:ind w:firstLine="708"/>
        <w:jc w:val="both"/>
        <w:rPr>
          <w:sz w:val="26"/>
          <w:szCs w:val="26"/>
        </w:rPr>
      </w:pPr>
    </w:p>
    <w:p w:rsidR="0069415D" w:rsidRPr="0069415D" w:rsidRDefault="0069415D" w:rsidP="003B5A3D">
      <w:pPr>
        <w:ind w:firstLine="708"/>
        <w:jc w:val="both"/>
        <w:rPr>
          <w:sz w:val="26"/>
          <w:szCs w:val="26"/>
        </w:rPr>
      </w:pPr>
    </w:p>
    <w:p w:rsidR="00465539" w:rsidRPr="0069415D" w:rsidRDefault="00465539" w:rsidP="00465539">
      <w:pPr>
        <w:ind w:firstLine="708"/>
        <w:jc w:val="both"/>
        <w:rPr>
          <w:sz w:val="26"/>
          <w:szCs w:val="26"/>
        </w:rPr>
      </w:pPr>
      <w:r w:rsidRPr="0069415D">
        <w:rPr>
          <w:sz w:val="26"/>
          <w:szCs w:val="26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частью 11 статьи 154 Федерального закона от 22.08.2004 №122-ФЗ «О внесении изменений в законодательные акты Российской Федерации и признании </w:t>
      </w:r>
      <w:proofErr w:type="gramStart"/>
      <w:r w:rsidRPr="0069415D">
        <w:rPr>
          <w:sz w:val="26"/>
          <w:szCs w:val="26"/>
        </w:rPr>
        <w:t>утратившими</w:t>
      </w:r>
      <w:proofErr w:type="gramEnd"/>
      <w:r w:rsidRPr="0069415D">
        <w:rPr>
          <w:sz w:val="26"/>
          <w:szCs w:val="26"/>
        </w:rPr>
        <w:t xml:space="preserve"> силу </w:t>
      </w:r>
      <w:proofErr w:type="gramStart"/>
      <w:r w:rsidRPr="0069415D">
        <w:rPr>
          <w:sz w:val="26"/>
          <w:szCs w:val="26"/>
        </w:rPr>
        <w:t xml:space="preserve">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</w:t>
      </w:r>
      <w:r w:rsidR="000A2C25">
        <w:rPr>
          <w:sz w:val="26"/>
          <w:szCs w:val="26"/>
        </w:rPr>
        <w:t>П</w:t>
      </w:r>
      <w:r w:rsidR="00B74343" w:rsidRPr="0069415D">
        <w:rPr>
          <w:sz w:val="26"/>
          <w:szCs w:val="26"/>
        </w:rPr>
        <w:t>остановлением Правительства Российской Федерации от 13.06.2006 №374 «О перечнях документов, необходимых для принятия решения о передаче имущества</w:t>
      </w:r>
      <w:proofErr w:type="gramEnd"/>
      <w:r w:rsidR="00B74343" w:rsidRPr="0069415D">
        <w:rPr>
          <w:sz w:val="26"/>
          <w:szCs w:val="26"/>
        </w:rPr>
        <w:t xml:space="preserve"> </w:t>
      </w:r>
      <w:proofErr w:type="gramStart"/>
      <w:r w:rsidR="00B74343" w:rsidRPr="0069415D">
        <w:rPr>
          <w:sz w:val="26"/>
          <w:szCs w:val="26"/>
        </w:rPr>
        <w:t>из федеральной собственности в собственность субъекта Российской Федерации или муниципальную собственность, из муниципальной собственности в федеральную собственность или собственность субъекта Российской Федерации», Положением о порядке управления и распоряжения имуществом, находящимся в муниципальной собственности городского округа Навашинский Нижегородской области, утвержденным решением Совета депутатов городского округа Навашинский Нижегоро</w:t>
      </w:r>
      <w:r w:rsidR="000A2C25">
        <w:rPr>
          <w:sz w:val="26"/>
          <w:szCs w:val="26"/>
        </w:rPr>
        <w:t>дской области от 18.06.2019</w:t>
      </w:r>
      <w:r w:rsidR="00B74343" w:rsidRPr="0069415D">
        <w:rPr>
          <w:sz w:val="26"/>
          <w:szCs w:val="26"/>
        </w:rPr>
        <w:t xml:space="preserve"> № 434, </w:t>
      </w:r>
      <w:r w:rsidRPr="0069415D">
        <w:rPr>
          <w:sz w:val="26"/>
          <w:szCs w:val="26"/>
        </w:rPr>
        <w:t xml:space="preserve">письмом </w:t>
      </w:r>
      <w:r w:rsidR="00F86C54" w:rsidRPr="0069415D">
        <w:rPr>
          <w:sz w:val="26"/>
          <w:szCs w:val="26"/>
        </w:rPr>
        <w:t>Управления Федеральной почтовой службы Нижегородской области</w:t>
      </w:r>
      <w:r w:rsidRPr="0069415D">
        <w:rPr>
          <w:sz w:val="26"/>
          <w:szCs w:val="26"/>
        </w:rPr>
        <w:t xml:space="preserve"> от </w:t>
      </w:r>
      <w:r w:rsidR="00F86C54" w:rsidRPr="0069415D">
        <w:rPr>
          <w:sz w:val="26"/>
          <w:szCs w:val="26"/>
        </w:rPr>
        <w:t>31.03.2022</w:t>
      </w:r>
      <w:r w:rsidRPr="0069415D">
        <w:rPr>
          <w:sz w:val="26"/>
          <w:szCs w:val="26"/>
        </w:rPr>
        <w:t xml:space="preserve"> №</w:t>
      </w:r>
      <w:r w:rsidR="006B6A83" w:rsidRPr="0069415D">
        <w:rPr>
          <w:sz w:val="26"/>
          <w:szCs w:val="26"/>
        </w:rPr>
        <w:t xml:space="preserve"> </w:t>
      </w:r>
      <w:r w:rsidR="00F86C54" w:rsidRPr="0069415D">
        <w:rPr>
          <w:sz w:val="26"/>
          <w:szCs w:val="26"/>
        </w:rPr>
        <w:t>МЗ52-06</w:t>
      </w:r>
      <w:proofErr w:type="gramEnd"/>
      <w:r w:rsidR="00F86C54" w:rsidRPr="0069415D">
        <w:rPr>
          <w:sz w:val="26"/>
          <w:szCs w:val="26"/>
        </w:rPr>
        <w:t>/1278</w:t>
      </w:r>
      <w:r w:rsidRPr="0069415D">
        <w:rPr>
          <w:sz w:val="26"/>
          <w:szCs w:val="26"/>
        </w:rPr>
        <w:t xml:space="preserve"> </w:t>
      </w:r>
      <w:r w:rsidR="000A2C25">
        <w:rPr>
          <w:sz w:val="26"/>
          <w:szCs w:val="26"/>
        </w:rPr>
        <w:t xml:space="preserve">                         </w:t>
      </w:r>
      <w:r w:rsidRPr="0069415D">
        <w:rPr>
          <w:sz w:val="26"/>
          <w:szCs w:val="26"/>
        </w:rPr>
        <w:t>«</w:t>
      </w:r>
      <w:r w:rsidR="00F86C54" w:rsidRPr="0069415D">
        <w:rPr>
          <w:sz w:val="26"/>
          <w:szCs w:val="26"/>
        </w:rPr>
        <w:t>О передаче имущества в федеральную собственность</w:t>
      </w:r>
      <w:r w:rsidR="00096F48">
        <w:rPr>
          <w:sz w:val="26"/>
          <w:szCs w:val="26"/>
        </w:rPr>
        <w:t xml:space="preserve">», Уставом городского округа Навашинский Нижегородской области, </w:t>
      </w:r>
    </w:p>
    <w:p w:rsidR="003A473B" w:rsidRPr="0069415D" w:rsidRDefault="003A473B" w:rsidP="00C23664">
      <w:pPr>
        <w:jc w:val="both"/>
        <w:rPr>
          <w:sz w:val="26"/>
          <w:szCs w:val="26"/>
        </w:rPr>
      </w:pPr>
    </w:p>
    <w:p w:rsidR="003A473B" w:rsidRPr="0069415D" w:rsidRDefault="003A473B" w:rsidP="000A2C25">
      <w:pPr>
        <w:ind w:firstLine="709"/>
        <w:jc w:val="both"/>
        <w:rPr>
          <w:b/>
          <w:sz w:val="26"/>
          <w:szCs w:val="26"/>
        </w:rPr>
      </w:pPr>
      <w:r w:rsidRPr="0069415D">
        <w:rPr>
          <w:sz w:val="26"/>
          <w:szCs w:val="26"/>
        </w:rPr>
        <w:t>Совет депутатов</w:t>
      </w:r>
      <w:r w:rsidRPr="0069415D">
        <w:rPr>
          <w:b/>
          <w:sz w:val="26"/>
          <w:szCs w:val="26"/>
        </w:rPr>
        <w:t xml:space="preserve"> РЕШИЛ:</w:t>
      </w:r>
    </w:p>
    <w:p w:rsidR="003A473B" w:rsidRPr="0069415D" w:rsidRDefault="003A473B" w:rsidP="00C23664">
      <w:pPr>
        <w:jc w:val="both"/>
        <w:rPr>
          <w:b/>
          <w:sz w:val="26"/>
          <w:szCs w:val="26"/>
        </w:rPr>
      </w:pPr>
    </w:p>
    <w:p w:rsidR="00A71F13" w:rsidRPr="0069415D" w:rsidRDefault="000A2C25" w:rsidP="000A2C25">
      <w:pPr>
        <w:pStyle w:val="20"/>
        <w:tabs>
          <w:tab w:val="left" w:pos="1134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="00F86C54" w:rsidRPr="0069415D">
        <w:rPr>
          <w:sz w:val="26"/>
          <w:szCs w:val="26"/>
        </w:rPr>
        <w:t>Передать</w:t>
      </w:r>
      <w:r w:rsidR="00CF0FDD" w:rsidRPr="0069415D">
        <w:rPr>
          <w:sz w:val="26"/>
          <w:szCs w:val="26"/>
        </w:rPr>
        <w:t xml:space="preserve"> из </w:t>
      </w:r>
      <w:r w:rsidR="00F86C54" w:rsidRPr="0069415D">
        <w:rPr>
          <w:sz w:val="26"/>
          <w:szCs w:val="26"/>
        </w:rPr>
        <w:t xml:space="preserve">муниципальной собственности городского округа Навашинский Нижегородской области </w:t>
      </w:r>
      <w:r w:rsidR="00CF0FDD" w:rsidRPr="0069415D">
        <w:rPr>
          <w:sz w:val="26"/>
          <w:szCs w:val="26"/>
        </w:rPr>
        <w:t xml:space="preserve">в </w:t>
      </w:r>
      <w:r w:rsidR="00F86C54" w:rsidRPr="0069415D">
        <w:rPr>
          <w:sz w:val="26"/>
          <w:szCs w:val="26"/>
        </w:rPr>
        <w:t xml:space="preserve">федеральную собственность нежилое помещение, </w:t>
      </w:r>
      <w:r w:rsidR="003B5A3D" w:rsidRPr="0069415D">
        <w:rPr>
          <w:sz w:val="26"/>
          <w:szCs w:val="26"/>
        </w:rPr>
        <w:t xml:space="preserve">с кадастровым номером 52:37:0600004:13015, </w:t>
      </w:r>
      <w:r w:rsidR="00F86C54" w:rsidRPr="0069415D">
        <w:rPr>
          <w:sz w:val="26"/>
          <w:szCs w:val="26"/>
        </w:rPr>
        <w:t xml:space="preserve">площадью 85,2 </w:t>
      </w:r>
      <w:proofErr w:type="spellStart"/>
      <w:r w:rsidR="00F86C54" w:rsidRPr="0069415D">
        <w:rPr>
          <w:sz w:val="26"/>
          <w:szCs w:val="26"/>
        </w:rPr>
        <w:t>кв.м</w:t>
      </w:r>
      <w:proofErr w:type="spellEnd"/>
      <w:r w:rsidR="00F86C54" w:rsidRPr="0069415D">
        <w:rPr>
          <w:sz w:val="26"/>
          <w:szCs w:val="26"/>
        </w:rPr>
        <w:t>., расположенное по адресу: Нижегородская область, г.</w:t>
      </w:r>
      <w:r w:rsidR="003B5A3D" w:rsidRPr="0069415D">
        <w:rPr>
          <w:sz w:val="26"/>
          <w:szCs w:val="26"/>
        </w:rPr>
        <w:t xml:space="preserve"> </w:t>
      </w:r>
      <w:r w:rsidR="00F86C54" w:rsidRPr="0069415D">
        <w:rPr>
          <w:sz w:val="26"/>
          <w:szCs w:val="26"/>
        </w:rPr>
        <w:t>Навашино, пл.</w:t>
      </w:r>
      <w:r w:rsidR="003B5A3D" w:rsidRPr="0069415D">
        <w:rPr>
          <w:sz w:val="26"/>
          <w:szCs w:val="26"/>
        </w:rPr>
        <w:t xml:space="preserve"> </w:t>
      </w:r>
      <w:r w:rsidR="00F86C54" w:rsidRPr="0069415D">
        <w:rPr>
          <w:sz w:val="26"/>
          <w:szCs w:val="26"/>
        </w:rPr>
        <w:t>Ленина, д.</w:t>
      </w:r>
      <w:r w:rsidR="00F432A6" w:rsidRPr="0069415D">
        <w:rPr>
          <w:sz w:val="26"/>
          <w:szCs w:val="26"/>
        </w:rPr>
        <w:t>1.</w:t>
      </w:r>
    </w:p>
    <w:p w:rsidR="00432616" w:rsidRDefault="000A2C25" w:rsidP="000A2C25">
      <w:pPr>
        <w:pStyle w:val="20"/>
        <w:tabs>
          <w:tab w:val="left" w:pos="1134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lastRenderedPageBreak/>
        <w:t>2.</w:t>
      </w:r>
      <w:r>
        <w:rPr>
          <w:sz w:val="26"/>
          <w:szCs w:val="26"/>
        </w:rPr>
        <w:tab/>
      </w:r>
      <w:r w:rsidR="00293B6F" w:rsidRPr="0069415D">
        <w:rPr>
          <w:sz w:val="26"/>
          <w:szCs w:val="26"/>
        </w:rPr>
        <w:t xml:space="preserve">Рекомендовать </w:t>
      </w:r>
      <w:r w:rsidR="00BE5066" w:rsidRPr="0069415D">
        <w:rPr>
          <w:sz w:val="26"/>
          <w:szCs w:val="26"/>
        </w:rPr>
        <w:t xml:space="preserve">комитету по управлению муниципальным имуществом </w:t>
      </w:r>
      <w:r w:rsidR="00D30A45" w:rsidRPr="0069415D">
        <w:rPr>
          <w:sz w:val="26"/>
          <w:szCs w:val="26"/>
        </w:rPr>
        <w:t>а</w:t>
      </w:r>
      <w:r w:rsidR="00BE5066" w:rsidRPr="0069415D">
        <w:rPr>
          <w:sz w:val="26"/>
          <w:szCs w:val="26"/>
        </w:rPr>
        <w:t xml:space="preserve">дминистрации городского округа Навашинский Нижегородской области </w:t>
      </w:r>
      <w:r w:rsidR="002B041F">
        <w:rPr>
          <w:sz w:val="26"/>
          <w:szCs w:val="26"/>
        </w:rPr>
        <w:t xml:space="preserve">произвести </w:t>
      </w:r>
      <w:r w:rsidR="00BE5066" w:rsidRPr="0069415D">
        <w:rPr>
          <w:sz w:val="26"/>
          <w:szCs w:val="26"/>
        </w:rPr>
        <w:t>оформ</w:t>
      </w:r>
      <w:r w:rsidR="00364D71" w:rsidRPr="0069415D">
        <w:rPr>
          <w:sz w:val="26"/>
          <w:szCs w:val="26"/>
        </w:rPr>
        <w:t xml:space="preserve">ление документов по </w:t>
      </w:r>
      <w:r w:rsidR="00F86C54" w:rsidRPr="0069415D">
        <w:rPr>
          <w:sz w:val="26"/>
          <w:szCs w:val="26"/>
        </w:rPr>
        <w:t>передаче</w:t>
      </w:r>
      <w:r w:rsidR="00A71F13" w:rsidRPr="0069415D">
        <w:rPr>
          <w:sz w:val="26"/>
          <w:szCs w:val="26"/>
        </w:rPr>
        <w:t xml:space="preserve"> </w:t>
      </w:r>
      <w:r w:rsidR="00BE5066" w:rsidRPr="0069415D">
        <w:rPr>
          <w:sz w:val="26"/>
          <w:szCs w:val="26"/>
        </w:rPr>
        <w:t xml:space="preserve">из </w:t>
      </w:r>
      <w:r w:rsidR="00F86C54" w:rsidRPr="0069415D">
        <w:rPr>
          <w:sz w:val="26"/>
          <w:szCs w:val="26"/>
        </w:rPr>
        <w:t>муниципальной собственности городского округа Навашинский Нижегородской области в федеральную собственность нежилого помещения</w:t>
      </w:r>
      <w:r w:rsidR="00E239DB" w:rsidRPr="0069415D">
        <w:rPr>
          <w:sz w:val="26"/>
          <w:szCs w:val="26"/>
        </w:rPr>
        <w:t>, указанн</w:t>
      </w:r>
      <w:r w:rsidR="00B00234" w:rsidRPr="0069415D">
        <w:rPr>
          <w:sz w:val="26"/>
          <w:szCs w:val="26"/>
        </w:rPr>
        <w:t>ого</w:t>
      </w:r>
      <w:r w:rsidR="00B00234" w:rsidRPr="0069415D">
        <w:rPr>
          <w:color w:val="FF0000"/>
          <w:sz w:val="26"/>
          <w:szCs w:val="26"/>
        </w:rPr>
        <w:t xml:space="preserve"> </w:t>
      </w:r>
      <w:r w:rsidR="00E239DB" w:rsidRPr="0069415D">
        <w:rPr>
          <w:sz w:val="26"/>
          <w:szCs w:val="26"/>
        </w:rPr>
        <w:t xml:space="preserve">в пункте </w:t>
      </w:r>
      <w:r w:rsidR="003B5A3D" w:rsidRPr="0069415D">
        <w:rPr>
          <w:sz w:val="26"/>
          <w:szCs w:val="26"/>
        </w:rPr>
        <w:t xml:space="preserve">1 </w:t>
      </w:r>
      <w:r w:rsidR="00EE0D1C">
        <w:rPr>
          <w:sz w:val="26"/>
          <w:szCs w:val="26"/>
        </w:rPr>
        <w:t xml:space="preserve">настоящего </w:t>
      </w:r>
      <w:r w:rsidR="00CD0C58" w:rsidRPr="0069415D">
        <w:rPr>
          <w:sz w:val="26"/>
          <w:szCs w:val="26"/>
        </w:rPr>
        <w:t>р</w:t>
      </w:r>
      <w:r w:rsidR="00E239DB" w:rsidRPr="0069415D">
        <w:rPr>
          <w:sz w:val="26"/>
          <w:szCs w:val="26"/>
        </w:rPr>
        <w:t xml:space="preserve">ешения, </w:t>
      </w:r>
      <w:r w:rsidR="00BE5066" w:rsidRPr="0069415D">
        <w:rPr>
          <w:sz w:val="26"/>
          <w:szCs w:val="26"/>
        </w:rPr>
        <w:t>в порядке, установленном действующим законодательством</w:t>
      </w:r>
      <w:r w:rsidR="00C60998" w:rsidRPr="0069415D">
        <w:rPr>
          <w:sz w:val="26"/>
          <w:szCs w:val="26"/>
        </w:rPr>
        <w:t>.</w:t>
      </w:r>
    </w:p>
    <w:p w:rsidR="00CF4283" w:rsidRPr="0069415D" w:rsidRDefault="00CF4283" w:rsidP="000A2C25">
      <w:pPr>
        <w:pStyle w:val="20"/>
        <w:tabs>
          <w:tab w:val="left" w:pos="1134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  <w:t>Настоящее решение подлежит официальному</w:t>
      </w:r>
      <w:r w:rsidR="005C7056">
        <w:rPr>
          <w:sz w:val="26"/>
          <w:szCs w:val="26"/>
        </w:rPr>
        <w:t xml:space="preserve"> опубликованию.</w:t>
      </w:r>
    </w:p>
    <w:p w:rsidR="008B6D8B" w:rsidRPr="0069415D" w:rsidRDefault="008B6D8B" w:rsidP="00C23664">
      <w:pPr>
        <w:rPr>
          <w:sz w:val="26"/>
          <w:szCs w:val="26"/>
        </w:rPr>
      </w:pPr>
    </w:p>
    <w:p w:rsidR="005B0BAC" w:rsidRDefault="005B0BAC" w:rsidP="00C23664">
      <w:pPr>
        <w:rPr>
          <w:sz w:val="26"/>
          <w:szCs w:val="26"/>
        </w:rPr>
      </w:pPr>
    </w:p>
    <w:p w:rsidR="000A2C25" w:rsidRDefault="000A2C25" w:rsidP="00C23664">
      <w:pPr>
        <w:rPr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0A2C25" w:rsidTr="00CF4283">
        <w:tc>
          <w:tcPr>
            <w:tcW w:w="4926" w:type="dxa"/>
          </w:tcPr>
          <w:p w:rsidR="000A2C25" w:rsidRDefault="000A2C25" w:rsidP="00C236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Совета депутатов</w:t>
            </w:r>
          </w:p>
        </w:tc>
        <w:tc>
          <w:tcPr>
            <w:tcW w:w="4927" w:type="dxa"/>
          </w:tcPr>
          <w:p w:rsidR="000A2C25" w:rsidRDefault="00CF4283" w:rsidP="00C236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</w:t>
            </w:r>
            <w:r w:rsidR="000A2C25">
              <w:rPr>
                <w:sz w:val="26"/>
                <w:szCs w:val="26"/>
              </w:rPr>
              <w:t>Глава местного самоуправления</w:t>
            </w:r>
          </w:p>
        </w:tc>
      </w:tr>
      <w:tr w:rsidR="000A2C25" w:rsidTr="00CF4283">
        <w:tc>
          <w:tcPr>
            <w:tcW w:w="4926" w:type="dxa"/>
          </w:tcPr>
          <w:p w:rsidR="00CF4283" w:rsidRDefault="00CF4283" w:rsidP="00C23664">
            <w:pPr>
              <w:rPr>
                <w:sz w:val="26"/>
                <w:szCs w:val="26"/>
              </w:rPr>
            </w:pPr>
          </w:p>
          <w:p w:rsidR="000A2C25" w:rsidRDefault="00CF4283" w:rsidP="00C236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В.А. </w:t>
            </w:r>
            <w:proofErr w:type="spellStart"/>
            <w:r>
              <w:rPr>
                <w:sz w:val="26"/>
                <w:szCs w:val="26"/>
              </w:rPr>
              <w:t>Бандин</w:t>
            </w:r>
            <w:proofErr w:type="spellEnd"/>
          </w:p>
        </w:tc>
        <w:tc>
          <w:tcPr>
            <w:tcW w:w="4927" w:type="dxa"/>
          </w:tcPr>
          <w:p w:rsidR="00CF4283" w:rsidRDefault="00CF4283" w:rsidP="00C23664">
            <w:pPr>
              <w:rPr>
                <w:sz w:val="26"/>
                <w:szCs w:val="26"/>
              </w:rPr>
            </w:pPr>
          </w:p>
          <w:p w:rsidR="000A2C25" w:rsidRDefault="00CF4283" w:rsidP="00C236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Т.А. Берсенева</w:t>
            </w:r>
          </w:p>
        </w:tc>
      </w:tr>
    </w:tbl>
    <w:p w:rsidR="000A2C25" w:rsidRPr="0069415D" w:rsidRDefault="000A2C25" w:rsidP="00C23664">
      <w:pPr>
        <w:rPr>
          <w:sz w:val="26"/>
          <w:szCs w:val="26"/>
        </w:rPr>
      </w:pPr>
    </w:p>
    <w:sectPr w:rsidR="000A2C25" w:rsidRPr="0069415D" w:rsidSect="0069415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635A4"/>
    <w:multiLevelType w:val="hybridMultilevel"/>
    <w:tmpl w:val="9A82DE60"/>
    <w:lvl w:ilvl="0" w:tplc="92AC4C34">
      <w:start w:val="1"/>
      <w:numFmt w:val="decimal"/>
      <w:lvlText w:val="%1."/>
      <w:lvlJc w:val="left"/>
      <w:pPr>
        <w:ind w:left="9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73B"/>
    <w:rsid w:val="0000078A"/>
    <w:rsid w:val="00001C9F"/>
    <w:rsid w:val="00083DA9"/>
    <w:rsid w:val="00096F48"/>
    <w:rsid w:val="000A2C25"/>
    <w:rsid w:val="000D5FC5"/>
    <w:rsid w:val="001819F5"/>
    <w:rsid w:val="001F115D"/>
    <w:rsid w:val="002049AF"/>
    <w:rsid w:val="00234B26"/>
    <w:rsid w:val="0026722D"/>
    <w:rsid w:val="00293B6F"/>
    <w:rsid w:val="002B041F"/>
    <w:rsid w:val="002B16DA"/>
    <w:rsid w:val="00313812"/>
    <w:rsid w:val="00332F33"/>
    <w:rsid w:val="00343CDE"/>
    <w:rsid w:val="00364D71"/>
    <w:rsid w:val="00383164"/>
    <w:rsid w:val="003A473B"/>
    <w:rsid w:val="003B5A3D"/>
    <w:rsid w:val="003C1DC1"/>
    <w:rsid w:val="003F4BAE"/>
    <w:rsid w:val="0042353E"/>
    <w:rsid w:val="00432616"/>
    <w:rsid w:val="0045345C"/>
    <w:rsid w:val="00465539"/>
    <w:rsid w:val="00507EB9"/>
    <w:rsid w:val="005279A3"/>
    <w:rsid w:val="00552E91"/>
    <w:rsid w:val="00556DD3"/>
    <w:rsid w:val="005642E4"/>
    <w:rsid w:val="005849A5"/>
    <w:rsid w:val="0059134B"/>
    <w:rsid w:val="005B0BAC"/>
    <w:rsid w:val="005C7056"/>
    <w:rsid w:val="005D5F4C"/>
    <w:rsid w:val="0062108C"/>
    <w:rsid w:val="00691CC2"/>
    <w:rsid w:val="006922CD"/>
    <w:rsid w:val="0069415D"/>
    <w:rsid w:val="006B6A83"/>
    <w:rsid w:val="006C0D59"/>
    <w:rsid w:val="006E6283"/>
    <w:rsid w:val="0070363B"/>
    <w:rsid w:val="00740212"/>
    <w:rsid w:val="00797F86"/>
    <w:rsid w:val="00866730"/>
    <w:rsid w:val="008B6D8B"/>
    <w:rsid w:val="008B7F01"/>
    <w:rsid w:val="008F3A40"/>
    <w:rsid w:val="009106F8"/>
    <w:rsid w:val="009223D3"/>
    <w:rsid w:val="0092757F"/>
    <w:rsid w:val="009977DE"/>
    <w:rsid w:val="00A234A1"/>
    <w:rsid w:val="00A2541B"/>
    <w:rsid w:val="00A563B3"/>
    <w:rsid w:val="00A5723B"/>
    <w:rsid w:val="00A71F13"/>
    <w:rsid w:val="00AC459F"/>
    <w:rsid w:val="00AD2A94"/>
    <w:rsid w:val="00B00234"/>
    <w:rsid w:val="00B14607"/>
    <w:rsid w:val="00B600A0"/>
    <w:rsid w:val="00B74343"/>
    <w:rsid w:val="00B96B06"/>
    <w:rsid w:val="00B96E14"/>
    <w:rsid w:val="00BA0A8F"/>
    <w:rsid w:val="00BC276C"/>
    <w:rsid w:val="00BE5066"/>
    <w:rsid w:val="00C23664"/>
    <w:rsid w:val="00C60998"/>
    <w:rsid w:val="00C72C02"/>
    <w:rsid w:val="00C97712"/>
    <w:rsid w:val="00CB50AB"/>
    <w:rsid w:val="00CC12AA"/>
    <w:rsid w:val="00CD0C58"/>
    <w:rsid w:val="00CF0FDD"/>
    <w:rsid w:val="00CF4283"/>
    <w:rsid w:val="00D15D1C"/>
    <w:rsid w:val="00D30A45"/>
    <w:rsid w:val="00D3756E"/>
    <w:rsid w:val="00D403C2"/>
    <w:rsid w:val="00D41371"/>
    <w:rsid w:val="00DC467C"/>
    <w:rsid w:val="00DF4B49"/>
    <w:rsid w:val="00E239DB"/>
    <w:rsid w:val="00E36977"/>
    <w:rsid w:val="00E65876"/>
    <w:rsid w:val="00EA28EC"/>
    <w:rsid w:val="00EE0D1C"/>
    <w:rsid w:val="00EE7F85"/>
    <w:rsid w:val="00F409E4"/>
    <w:rsid w:val="00F432A6"/>
    <w:rsid w:val="00F709A0"/>
    <w:rsid w:val="00F86C54"/>
    <w:rsid w:val="00FB3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473B"/>
    <w:rPr>
      <w:sz w:val="24"/>
      <w:szCs w:val="24"/>
    </w:rPr>
  </w:style>
  <w:style w:type="paragraph" w:styleId="2">
    <w:name w:val="heading 2"/>
    <w:basedOn w:val="a"/>
    <w:next w:val="a"/>
    <w:qFormat/>
    <w:rsid w:val="003A473B"/>
    <w:pPr>
      <w:keepNext/>
      <w:jc w:val="both"/>
      <w:outlineLvl w:val="1"/>
    </w:pPr>
    <w:rPr>
      <w:b/>
      <w:szCs w:val="20"/>
    </w:rPr>
  </w:style>
  <w:style w:type="paragraph" w:styleId="6">
    <w:name w:val="heading 6"/>
    <w:basedOn w:val="a"/>
    <w:next w:val="a"/>
    <w:qFormat/>
    <w:rsid w:val="003A473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A473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4">
    <w:name w:val="Заголовок"/>
    <w:rsid w:val="003A473B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table" w:styleId="a5">
    <w:name w:val="Table Grid"/>
    <w:basedOn w:val="a1"/>
    <w:rsid w:val="003A47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3A473B"/>
    <w:pPr>
      <w:jc w:val="both"/>
    </w:pPr>
    <w:rPr>
      <w:sz w:val="28"/>
      <w:szCs w:val="20"/>
    </w:rPr>
  </w:style>
  <w:style w:type="paragraph" w:customStyle="1" w:styleId="ConsTitle">
    <w:name w:val="ConsTitle"/>
    <w:rsid w:val="003A473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6">
    <w:name w:val="Block Text"/>
    <w:basedOn w:val="a"/>
    <w:rsid w:val="0042353E"/>
    <w:pPr>
      <w:ind w:left="-567" w:right="-99" w:firstLine="993"/>
    </w:pPr>
    <w:rPr>
      <w:rFonts w:ascii="Webdings" w:eastAsia="Webdings" w:hAnsi="Webdings"/>
      <w:color w:val="000000"/>
      <w:sz w:val="28"/>
      <w:szCs w:val="20"/>
    </w:rPr>
  </w:style>
  <w:style w:type="paragraph" w:customStyle="1" w:styleId="a7">
    <w:name w:val="Знак Знак Знак"/>
    <w:basedOn w:val="a"/>
    <w:rsid w:val="0046553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473B"/>
    <w:rPr>
      <w:sz w:val="24"/>
      <w:szCs w:val="24"/>
    </w:rPr>
  </w:style>
  <w:style w:type="paragraph" w:styleId="2">
    <w:name w:val="heading 2"/>
    <w:basedOn w:val="a"/>
    <w:next w:val="a"/>
    <w:qFormat/>
    <w:rsid w:val="003A473B"/>
    <w:pPr>
      <w:keepNext/>
      <w:jc w:val="both"/>
      <w:outlineLvl w:val="1"/>
    </w:pPr>
    <w:rPr>
      <w:b/>
      <w:szCs w:val="20"/>
    </w:rPr>
  </w:style>
  <w:style w:type="paragraph" w:styleId="6">
    <w:name w:val="heading 6"/>
    <w:basedOn w:val="a"/>
    <w:next w:val="a"/>
    <w:qFormat/>
    <w:rsid w:val="003A473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A473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4">
    <w:name w:val="Заголовок"/>
    <w:rsid w:val="003A473B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table" w:styleId="a5">
    <w:name w:val="Table Grid"/>
    <w:basedOn w:val="a1"/>
    <w:rsid w:val="003A47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3A473B"/>
    <w:pPr>
      <w:jc w:val="both"/>
    </w:pPr>
    <w:rPr>
      <w:sz w:val="28"/>
      <w:szCs w:val="20"/>
    </w:rPr>
  </w:style>
  <w:style w:type="paragraph" w:customStyle="1" w:styleId="ConsTitle">
    <w:name w:val="ConsTitle"/>
    <w:rsid w:val="003A473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6">
    <w:name w:val="Block Text"/>
    <w:basedOn w:val="a"/>
    <w:rsid w:val="0042353E"/>
    <w:pPr>
      <w:ind w:left="-567" w:right="-99" w:firstLine="993"/>
    </w:pPr>
    <w:rPr>
      <w:rFonts w:ascii="Webdings" w:eastAsia="Webdings" w:hAnsi="Webdings"/>
      <w:color w:val="000000"/>
      <w:sz w:val="28"/>
      <w:szCs w:val="20"/>
    </w:rPr>
  </w:style>
  <w:style w:type="paragraph" w:customStyle="1" w:styleId="a7">
    <w:name w:val="Знак Знак Знак"/>
    <w:basedOn w:val="a"/>
    <w:rsid w:val="0046553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CC23E-EF58-4FB0-8C80-BE121FB67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cp:lastPrinted>2022-04-06T05:45:00Z</cp:lastPrinted>
  <dcterms:created xsi:type="dcterms:W3CDTF">2022-04-13T06:42:00Z</dcterms:created>
  <dcterms:modified xsi:type="dcterms:W3CDTF">2022-05-26T13:12:00Z</dcterms:modified>
</cp:coreProperties>
</file>