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D3" w:rsidRPr="00536ED9" w:rsidRDefault="006814D3" w:rsidP="006814D3">
      <w:pPr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0245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D3" w:rsidRPr="00D5586E" w:rsidRDefault="006814D3" w:rsidP="006814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5586E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6814D3" w:rsidRPr="00D5586E" w:rsidRDefault="006814D3" w:rsidP="006814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5586E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6814D3" w:rsidRPr="00D5586E" w:rsidRDefault="006814D3" w:rsidP="006814D3">
      <w:pPr>
        <w:pStyle w:val="1"/>
        <w:rPr>
          <w:sz w:val="32"/>
        </w:rPr>
      </w:pPr>
    </w:p>
    <w:p w:rsidR="006814D3" w:rsidRPr="00D5586E" w:rsidRDefault="006814D3" w:rsidP="006814D3">
      <w:pPr>
        <w:pStyle w:val="1"/>
        <w:rPr>
          <w:b w:val="0"/>
          <w:sz w:val="40"/>
        </w:rPr>
      </w:pPr>
      <w:r w:rsidRPr="00D5586E">
        <w:rPr>
          <w:b w:val="0"/>
          <w:sz w:val="40"/>
        </w:rPr>
        <w:t>ПОСТАНОВЛЕНИЕ</w:t>
      </w:r>
    </w:p>
    <w:p w:rsidR="006814D3" w:rsidRPr="00D5586E" w:rsidRDefault="006814D3" w:rsidP="006814D3">
      <w:pPr>
        <w:tabs>
          <w:tab w:val="center" w:pos="4677"/>
          <w:tab w:val="left" w:pos="5655"/>
        </w:tabs>
        <w:rPr>
          <w:rFonts w:ascii="Times New Roman" w:hAnsi="Times New Roman" w:cs="Times New Roman"/>
          <w:b/>
          <w:sz w:val="32"/>
          <w:szCs w:val="32"/>
        </w:rPr>
      </w:pPr>
      <w:r w:rsidRPr="00D5586E">
        <w:rPr>
          <w:rFonts w:ascii="Times New Roman" w:hAnsi="Times New Roman" w:cs="Times New Roman"/>
          <w:b/>
          <w:sz w:val="32"/>
          <w:szCs w:val="32"/>
        </w:rPr>
        <w:tab/>
      </w:r>
    </w:p>
    <w:p w:rsidR="006814D3" w:rsidRPr="003E5671" w:rsidRDefault="007C1AE7" w:rsidP="0039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06.04.2021</w:t>
      </w:r>
      <w:r w:rsidR="006814D3" w:rsidRPr="001F57E1">
        <w:rPr>
          <w:rFonts w:ascii="Times New Roman" w:hAnsi="Times New Roman" w:cs="Times New Roman"/>
          <w:sz w:val="28"/>
          <w:szCs w:val="28"/>
        </w:rPr>
        <w:tab/>
      </w:r>
      <w:r w:rsidR="006814D3" w:rsidRPr="003E5671">
        <w:rPr>
          <w:rFonts w:ascii="Times New Roman" w:hAnsi="Times New Roman" w:cs="Times New Roman"/>
          <w:sz w:val="28"/>
          <w:szCs w:val="28"/>
        </w:rPr>
        <w:tab/>
      </w:r>
      <w:r w:rsidR="006814D3" w:rsidRPr="003E5671">
        <w:rPr>
          <w:rFonts w:ascii="Times New Roman" w:hAnsi="Times New Roman" w:cs="Times New Roman"/>
          <w:sz w:val="28"/>
          <w:szCs w:val="28"/>
        </w:rPr>
        <w:tab/>
      </w:r>
      <w:r w:rsidR="006814D3" w:rsidRPr="003E5671">
        <w:rPr>
          <w:rFonts w:ascii="Times New Roman" w:hAnsi="Times New Roman" w:cs="Times New Roman"/>
          <w:sz w:val="28"/>
          <w:szCs w:val="28"/>
        </w:rPr>
        <w:tab/>
      </w:r>
      <w:r w:rsidR="006814D3" w:rsidRPr="003E5671">
        <w:rPr>
          <w:rFonts w:ascii="Times New Roman" w:hAnsi="Times New Roman" w:cs="Times New Roman"/>
          <w:sz w:val="28"/>
          <w:szCs w:val="28"/>
        </w:rPr>
        <w:tab/>
      </w:r>
      <w:r w:rsidR="006814D3" w:rsidRPr="003E5671">
        <w:rPr>
          <w:rFonts w:ascii="Times New Roman" w:hAnsi="Times New Roman" w:cs="Times New Roman"/>
          <w:sz w:val="28"/>
          <w:szCs w:val="28"/>
        </w:rPr>
        <w:tab/>
      </w:r>
      <w:r w:rsidR="006814D3" w:rsidRPr="003E5671">
        <w:rPr>
          <w:rFonts w:ascii="Times New Roman" w:hAnsi="Times New Roman" w:cs="Times New Roman"/>
          <w:sz w:val="28"/>
          <w:szCs w:val="28"/>
        </w:rPr>
        <w:tab/>
      </w:r>
      <w:r w:rsidR="00096F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14D3" w:rsidRPr="003E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6814D3" w:rsidRPr="003E56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346</w:t>
      </w:r>
    </w:p>
    <w:p w:rsidR="006814D3" w:rsidRDefault="006814D3" w:rsidP="00397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30E" w:rsidRPr="00D5586E" w:rsidRDefault="0039730E" w:rsidP="00397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4D3" w:rsidRPr="00096FCC" w:rsidRDefault="006814D3" w:rsidP="0039730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6FCC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</w:t>
      </w:r>
      <w:r w:rsidR="00F31B4F" w:rsidRPr="00096FC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096FCC">
        <w:rPr>
          <w:rFonts w:ascii="Times New Roman" w:hAnsi="Times New Roman" w:cs="Times New Roman"/>
          <w:color w:val="auto"/>
          <w:sz w:val="24"/>
          <w:szCs w:val="24"/>
        </w:rPr>
        <w:t>оложение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6814D3" w:rsidRDefault="006814D3" w:rsidP="0039730E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30E" w:rsidRDefault="0039730E" w:rsidP="0039730E">
      <w:pPr>
        <w:spacing w:after="0" w:line="240" w:lineRule="auto"/>
      </w:pPr>
    </w:p>
    <w:p w:rsidR="0039730E" w:rsidRPr="0039730E" w:rsidRDefault="0039730E" w:rsidP="0039730E">
      <w:pPr>
        <w:spacing w:after="0" w:line="240" w:lineRule="auto"/>
      </w:pPr>
    </w:p>
    <w:p w:rsidR="006814D3" w:rsidRPr="00096FCC" w:rsidRDefault="006814D3" w:rsidP="003973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6FCC">
        <w:rPr>
          <w:rFonts w:ascii="Times New Roman" w:hAnsi="Times New Roman" w:cs="Times New Roman"/>
          <w:b w:val="0"/>
          <w:sz w:val="24"/>
          <w:szCs w:val="24"/>
        </w:rPr>
        <w:t>В соответствии с постановлением Правительства Рос</w:t>
      </w:r>
      <w:r w:rsidR="00F31B4F" w:rsidRPr="00096FCC">
        <w:rPr>
          <w:rFonts w:ascii="Times New Roman" w:hAnsi="Times New Roman" w:cs="Times New Roman"/>
          <w:b w:val="0"/>
          <w:sz w:val="24"/>
          <w:szCs w:val="24"/>
        </w:rPr>
        <w:t xml:space="preserve">сийской Федерации от 28.01.2006 </w:t>
      </w:r>
      <w:r w:rsidR="0039730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096FCC">
        <w:rPr>
          <w:rFonts w:ascii="Times New Roman" w:hAnsi="Times New Roman" w:cs="Times New Roman"/>
          <w:b w:val="0"/>
          <w:sz w:val="24"/>
          <w:szCs w:val="24"/>
        </w:rPr>
        <w:t xml:space="preserve">№ 47 </w:t>
      </w:r>
      <w:r w:rsidR="00A37C0D" w:rsidRPr="00096FCC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</w:t>
      </w:r>
      <w:r w:rsidR="00FE6312" w:rsidRPr="00096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C0D" w:rsidRPr="00096FCC">
        <w:rPr>
          <w:rFonts w:ascii="Times New Roman" w:hAnsi="Times New Roman" w:cs="Times New Roman"/>
          <w:b w:val="0"/>
          <w:sz w:val="24"/>
          <w:szCs w:val="24"/>
        </w:rPr>
        <w:t>о признании помещения жилым помещением, жилого помещения</w:t>
      </w:r>
      <w:r w:rsidR="00FE6312" w:rsidRPr="00096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C0D" w:rsidRPr="00096FCC">
        <w:rPr>
          <w:rFonts w:ascii="Times New Roman" w:hAnsi="Times New Roman" w:cs="Times New Roman"/>
          <w:b w:val="0"/>
          <w:sz w:val="24"/>
          <w:szCs w:val="24"/>
        </w:rPr>
        <w:t>непригодным для проживания, многоквартирного дома аварийными подлежащим сносу или реконструкции, садового дома</w:t>
      </w:r>
      <w:r w:rsidR="00FE6312" w:rsidRPr="00096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C0D" w:rsidRPr="00096FCC">
        <w:rPr>
          <w:rFonts w:ascii="Times New Roman" w:hAnsi="Times New Roman" w:cs="Times New Roman"/>
          <w:b w:val="0"/>
          <w:sz w:val="24"/>
          <w:szCs w:val="24"/>
        </w:rPr>
        <w:t>жилым домом и жилого дома садовым домом»</w:t>
      </w:r>
      <w:r w:rsidR="00FE6312" w:rsidRPr="00096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6FCC">
        <w:rPr>
          <w:rFonts w:ascii="Times New Roman" w:hAnsi="Times New Roman" w:cs="Times New Roman"/>
          <w:b w:val="0"/>
          <w:bCs/>
          <w:sz w:val="24"/>
          <w:szCs w:val="24"/>
        </w:rPr>
        <w:t>Администрация городского округа Навашинский</w:t>
      </w:r>
      <w:r w:rsidR="00FE6312" w:rsidRPr="00096FC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gramStart"/>
      <w:r w:rsidRPr="00096FC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96FCC">
        <w:rPr>
          <w:rFonts w:ascii="Times New Roman" w:hAnsi="Times New Roman" w:cs="Times New Roman"/>
          <w:bCs/>
          <w:sz w:val="24"/>
          <w:szCs w:val="24"/>
        </w:rPr>
        <w:t xml:space="preserve"> о с т а н о в л я е т :</w:t>
      </w:r>
    </w:p>
    <w:p w:rsidR="006814D3" w:rsidRPr="00096FCC" w:rsidRDefault="006814D3" w:rsidP="003973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6FC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096FCC">
        <w:rPr>
          <w:rFonts w:ascii="Times New Roman" w:hAnsi="Times New Roman" w:cs="Times New Roman"/>
          <w:b w:val="0"/>
          <w:sz w:val="24"/>
          <w:szCs w:val="24"/>
        </w:rPr>
        <w:t xml:space="preserve">Внести в Положение о межведомственной комиссии по оценке и обследованию помещения в целях  признания его жилым помещением, жилого помещения пригодным (непригодным)  для проживания граждан, а также многоквартирного дома в целях признания его аварийным и подлежащим сносу или реконструкции, </w:t>
      </w:r>
      <w:r w:rsidR="00774502" w:rsidRPr="00096FCC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r w:rsidRPr="00096FC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774502" w:rsidRPr="00096FCC">
        <w:rPr>
          <w:rFonts w:ascii="Times New Roman" w:hAnsi="Times New Roman" w:cs="Times New Roman"/>
          <w:b w:val="0"/>
          <w:sz w:val="24"/>
          <w:szCs w:val="24"/>
        </w:rPr>
        <w:t>ем</w:t>
      </w:r>
      <w:r w:rsidR="001D7852" w:rsidRPr="00096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4502" w:rsidRPr="00096FC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 Навашинский</w:t>
      </w:r>
      <w:r w:rsidRPr="00096FCC">
        <w:rPr>
          <w:rFonts w:ascii="Times New Roman" w:hAnsi="Times New Roman" w:cs="Times New Roman"/>
          <w:b w:val="0"/>
          <w:sz w:val="24"/>
          <w:szCs w:val="24"/>
        </w:rPr>
        <w:t xml:space="preserve"> от 16.06.2020 г. № 654</w:t>
      </w:r>
      <w:r w:rsidR="00A5219E" w:rsidRPr="00096FCC">
        <w:rPr>
          <w:rFonts w:ascii="Times New Roman" w:hAnsi="Times New Roman" w:cs="Times New Roman"/>
          <w:b w:val="0"/>
          <w:sz w:val="24"/>
          <w:szCs w:val="24"/>
        </w:rPr>
        <w:t>,</w:t>
      </w:r>
      <w:r w:rsidR="001D7852" w:rsidRPr="00096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4502" w:rsidRPr="00096FCC">
        <w:rPr>
          <w:rFonts w:ascii="Times New Roman" w:hAnsi="Times New Roman" w:cs="Times New Roman"/>
          <w:b w:val="0"/>
          <w:sz w:val="24"/>
          <w:szCs w:val="24"/>
        </w:rPr>
        <w:t>(далее - Положение)</w:t>
      </w:r>
      <w:r w:rsidR="00A5219E" w:rsidRPr="00096FCC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</w:t>
      </w:r>
      <w:r w:rsidRPr="00096FCC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6814D3" w:rsidRPr="00096FCC" w:rsidRDefault="006814D3" w:rsidP="003973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6FCC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C775BD" w:rsidRPr="00096FC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096FCC">
        <w:rPr>
          <w:rFonts w:ascii="Times New Roman" w:hAnsi="Times New Roman" w:cs="Times New Roman"/>
          <w:b w:val="0"/>
          <w:sz w:val="24"/>
          <w:szCs w:val="24"/>
        </w:rPr>
        <w:t xml:space="preserve">ункт 1.5 </w:t>
      </w:r>
      <w:r w:rsidR="00774502" w:rsidRPr="00096FCC">
        <w:rPr>
          <w:rFonts w:ascii="Times New Roman" w:hAnsi="Times New Roman" w:cs="Times New Roman"/>
          <w:b w:val="0"/>
          <w:sz w:val="24"/>
          <w:szCs w:val="24"/>
        </w:rPr>
        <w:t>П</w:t>
      </w:r>
      <w:r w:rsidR="00C775BD" w:rsidRPr="00096FCC">
        <w:rPr>
          <w:rFonts w:ascii="Times New Roman" w:hAnsi="Times New Roman" w:cs="Times New Roman"/>
          <w:b w:val="0"/>
          <w:sz w:val="24"/>
          <w:szCs w:val="24"/>
        </w:rPr>
        <w:t>оложения изложить в следующей редакции:</w:t>
      </w:r>
    </w:p>
    <w:p w:rsidR="000D3191" w:rsidRPr="00096FCC" w:rsidRDefault="00C775BD" w:rsidP="003973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CC">
        <w:rPr>
          <w:rFonts w:ascii="Times New Roman" w:hAnsi="Times New Roman" w:cs="Times New Roman"/>
          <w:sz w:val="24"/>
          <w:szCs w:val="24"/>
        </w:rPr>
        <w:t xml:space="preserve">«1.5.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</w:t>
      </w:r>
      <w:proofErr w:type="gramStart"/>
      <w:r w:rsidRPr="00096FCC">
        <w:rPr>
          <w:rFonts w:ascii="Times New Roman" w:hAnsi="Times New Roman" w:cs="Times New Roman"/>
          <w:sz w:val="24"/>
          <w:szCs w:val="24"/>
        </w:rPr>
        <w:t xml:space="preserve">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w:anchor="P157" w:history="1">
        <w:r w:rsidRPr="00096FC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774502" w:rsidRPr="00096FCC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Pr="00096FCC">
        <w:rPr>
          <w:rFonts w:ascii="Times New Roman" w:hAnsi="Times New Roman" w:cs="Times New Roman"/>
          <w:sz w:val="24"/>
          <w:szCs w:val="24"/>
        </w:rPr>
        <w:t xml:space="preserve"> настоящего Положения, - представители органов архитектуры, градостроительства и соответствующих</w:t>
      </w:r>
      <w:proofErr w:type="gramEnd"/>
      <w:r w:rsidRPr="00096FCC">
        <w:rPr>
          <w:rFonts w:ascii="Times New Roman" w:hAnsi="Times New Roman" w:cs="Times New Roman"/>
          <w:sz w:val="24"/>
          <w:szCs w:val="24"/>
        </w:rPr>
        <w:t xml:space="preserve">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 w:rsidRPr="00096FCC">
        <w:rPr>
          <w:rFonts w:ascii="Times New Roman" w:hAnsi="Times New Roman" w:cs="Times New Roman"/>
          <w:sz w:val="24"/>
          <w:szCs w:val="24"/>
        </w:rPr>
        <w:t>.</w:t>
      </w:r>
      <w:r w:rsidR="00FE6312" w:rsidRPr="00096FCC">
        <w:rPr>
          <w:rFonts w:ascii="Times New Roman" w:hAnsi="Times New Roman" w:cs="Times New Roman"/>
          <w:sz w:val="24"/>
          <w:szCs w:val="24"/>
        </w:rPr>
        <w:t>»;</w:t>
      </w:r>
      <w:r w:rsidRPr="00096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7222" w:rsidRPr="00096FCC" w:rsidRDefault="006814D3" w:rsidP="003973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6FCC">
        <w:rPr>
          <w:rFonts w:ascii="Times New Roman" w:hAnsi="Times New Roman" w:cs="Times New Roman"/>
          <w:b w:val="0"/>
          <w:sz w:val="24"/>
          <w:szCs w:val="24"/>
        </w:rPr>
        <w:t>1.</w:t>
      </w:r>
      <w:r w:rsidR="00377222" w:rsidRPr="00096FCC">
        <w:rPr>
          <w:rFonts w:ascii="Times New Roman" w:hAnsi="Times New Roman" w:cs="Times New Roman"/>
          <w:b w:val="0"/>
          <w:sz w:val="24"/>
          <w:szCs w:val="24"/>
        </w:rPr>
        <w:t>2</w:t>
      </w:r>
      <w:r w:rsidRPr="00096FC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31B4F" w:rsidRPr="00096FCC">
        <w:rPr>
          <w:rFonts w:ascii="Times New Roman" w:hAnsi="Times New Roman" w:cs="Times New Roman"/>
          <w:b w:val="0"/>
          <w:sz w:val="24"/>
          <w:szCs w:val="24"/>
        </w:rPr>
        <w:t xml:space="preserve">Абзац второй </w:t>
      </w:r>
      <w:r w:rsidRPr="00096FCC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F31B4F" w:rsidRPr="00096FC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96FCC">
        <w:rPr>
          <w:rFonts w:ascii="Times New Roman" w:hAnsi="Times New Roman" w:cs="Times New Roman"/>
          <w:b w:val="0"/>
          <w:sz w:val="24"/>
          <w:szCs w:val="24"/>
        </w:rPr>
        <w:t xml:space="preserve"> 1.10</w:t>
      </w:r>
      <w:r w:rsidR="00377222" w:rsidRPr="00096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6312" w:rsidRPr="00096FCC">
        <w:rPr>
          <w:rFonts w:ascii="Times New Roman" w:hAnsi="Times New Roman" w:cs="Times New Roman"/>
          <w:b w:val="0"/>
          <w:sz w:val="24"/>
          <w:szCs w:val="24"/>
        </w:rPr>
        <w:t>дополнить предложением следующего содержания:</w:t>
      </w:r>
    </w:p>
    <w:p w:rsidR="00FE6312" w:rsidRPr="00096FCC" w:rsidRDefault="00FE6312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hAnsi="Times New Roman" w:cs="Times New Roman"/>
          <w:b/>
          <w:sz w:val="24"/>
          <w:szCs w:val="24"/>
        </w:rPr>
        <w:t>«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</w:p>
    <w:p w:rsidR="002C415E" w:rsidRPr="00096FCC" w:rsidRDefault="006814D3" w:rsidP="003973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96FC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E0F5A" w:rsidRPr="00096FCC">
        <w:rPr>
          <w:rFonts w:ascii="Times New Roman" w:hAnsi="Times New Roman" w:cs="Times New Roman"/>
          <w:sz w:val="24"/>
          <w:szCs w:val="24"/>
        </w:rPr>
        <w:t>3</w:t>
      </w:r>
      <w:r w:rsidRPr="00096FCC">
        <w:rPr>
          <w:rFonts w:ascii="Times New Roman" w:hAnsi="Times New Roman" w:cs="Times New Roman"/>
          <w:sz w:val="24"/>
          <w:szCs w:val="24"/>
        </w:rPr>
        <w:t xml:space="preserve">. </w:t>
      </w:r>
      <w:r w:rsidR="00F31B4F" w:rsidRPr="00096FCC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096FCC">
        <w:rPr>
          <w:rFonts w:ascii="Times New Roman" w:hAnsi="Times New Roman" w:cs="Times New Roman"/>
          <w:sz w:val="24"/>
          <w:szCs w:val="24"/>
        </w:rPr>
        <w:t xml:space="preserve"> 2.1</w:t>
      </w:r>
      <w:r w:rsidR="00F31B4F" w:rsidRPr="00096FCC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711699" w:rsidRPr="00096FCC" w:rsidRDefault="00F31B4F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«2.1. 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9" w:history="1"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постановлением</w:t>
        </w:r>
      </w:hyperlink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Российской Федерации от 21 августа 2019 г. N 1082 "Об утверждении Правил</w:t>
      </w:r>
      <w:proofErr w:type="gramEnd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№47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требованиям и принимает решения в порядке, предусмотренном </w:t>
      </w:r>
      <w:hyperlink r:id="rId10" w:history="1"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пунктом 47</w:t>
        </w:r>
      </w:hyperlink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№47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711699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711699" w:rsidRPr="00096FCC" w:rsidRDefault="00711699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hyperlink r:id="rId11" w:history="1"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дополнить</w:t>
        </w:r>
      </w:hyperlink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абзацем следующего содержания:</w:t>
      </w:r>
    </w:p>
    <w:p w:rsidR="00711699" w:rsidRPr="00096FCC" w:rsidRDefault="001D7852" w:rsidP="003973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11699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зацем первым настоящего пункта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711699" w:rsidRPr="00096FCC" w:rsidRDefault="00711699" w:rsidP="003973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</w:t>
      </w:r>
      <w:hyperlink r:id="rId12" w:history="1"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подпункте </w:t>
        </w:r>
        <w:r w:rsidR="005F088D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«б»</w:t>
        </w:r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пункта 2.4</w:t>
        </w:r>
      </w:hyperlink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 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Едином государственном реестре прав на недв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ижимое имущество и сделок с ним»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заменить словами 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Едином государственном реестре недвижимост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и»;</w:t>
      </w:r>
    </w:p>
    <w:p w:rsidR="00D06326" w:rsidRPr="00096FCC" w:rsidRDefault="00D06326" w:rsidP="003973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hyperlink r:id="rId13" w:history="1">
        <w:proofErr w:type="spellStart"/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</w:t>
        </w:r>
        <w:r w:rsidR="00096FCC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од</w:t>
        </w:r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ункт</w:t>
        </w:r>
        <w:r w:rsidR="00096FCC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е</w:t>
        </w:r>
        <w:proofErr w:type="spellEnd"/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  <w:r w:rsidR="005F088D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2.4.1</w:t>
        </w:r>
      </w:hyperlink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абзацем следующего содержания:</w:t>
      </w:r>
    </w:p>
    <w:p w:rsidR="00D06326" w:rsidRPr="00096FCC" w:rsidRDefault="005F088D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2.4 наст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оящего Положения, не требуется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D06326" w:rsidRPr="00096FCC" w:rsidRDefault="00D06326" w:rsidP="003973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hyperlink r:id="rId14" w:history="1">
        <w:r w:rsidR="00096FCC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Абзац</w:t>
        </w:r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  <w:r w:rsidR="00096FCC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«</w:t>
        </w:r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а</w:t>
        </w:r>
        <w:r w:rsidR="00096FCC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»</w:t>
        </w:r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  <w:r w:rsidR="00096FCC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под</w:t>
        </w:r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 2.4.2</w:t>
        </w:r>
      </w:hyperlink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D06326" w:rsidRPr="00096FCC" w:rsidRDefault="005F088D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сведения из Единого государ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ственного реестра недвижимости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06326" w:rsidRPr="00096FCC" w:rsidRDefault="00D06326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Пункт 2.5 изложить в следующей редакции:</w:t>
      </w:r>
    </w:p>
    <w:p w:rsidR="00D06326" w:rsidRPr="00096FCC" w:rsidRDefault="005F088D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2.5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рассматривает поступившее заявление или заключение органа государственного надзора (контроля), или заключение экспертизы жилого помещения, предусмотренн</w:t>
      </w:r>
      <w:r w:rsidR="001D7852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</w:t>
      </w:r>
      <w:r w:rsidR="001D7852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7852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</w:t>
      </w:r>
      <w:proofErr w:type="gramEnd"/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помещений), предусмотренны</w:t>
      </w:r>
      <w:r w:rsidR="001D7852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пунктом 2.1 настоящего Положения, - в течение 20 календарных дней с даты регистрации и принимает решение (в виде заключения), указанное в пункте </w:t>
      </w:r>
      <w:r w:rsidR="007D3FE0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либо решение о проведении дополнительного обсле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дования оцениваемого помещения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="00D06326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7D3FE0" w:rsidRPr="00096FCC" w:rsidRDefault="007D3FE0" w:rsidP="003973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r:id="rId15" w:history="1">
        <w:r w:rsidR="00096FCC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пункте</w:t>
        </w:r>
      </w:hyperlink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2.7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слов 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«в течение 15»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словом 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«календарных»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D3FE0" w:rsidRPr="00096FCC" w:rsidRDefault="007D3FE0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Пункт 3.1. дополнить абзацем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восьмым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7D3FE0" w:rsidRPr="00096FCC" w:rsidRDefault="005F088D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D3FE0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, включенные в состав комиссии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="00DD4AF1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7D3FE0" w:rsidRPr="00096FCC" w:rsidRDefault="007D3FE0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</w:t>
      </w:r>
      <w:hyperlink r:id="rId16" w:history="1"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пункте 3.3</w:t>
        </w:r>
      </w:hyperlink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 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«в абзаце восьмом»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заменить словами 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«в абзаце девятом»</w:t>
      </w:r>
      <w:r w:rsidR="00DD4AF1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D3FE0" w:rsidRPr="00096FCC" w:rsidRDefault="007D3FE0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1.1</w:t>
      </w:r>
      <w:r w:rsidR="00096FCC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</w:t>
      </w:r>
      <w:hyperlink r:id="rId17" w:history="1">
        <w:r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пункте 3.4</w:t>
        </w:r>
      </w:hyperlink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D3FE0" w:rsidRPr="00096FCC" w:rsidRDefault="00096FCC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1.11.1.</w:t>
      </w:r>
      <w:r w:rsidR="007D3FE0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8" w:history="1">
        <w:r w:rsidR="007D3FE0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абзац первый</w:t>
        </w:r>
      </w:hyperlink>
      <w:r w:rsidR="007D3FE0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предложением следующего содержания:</w:t>
      </w:r>
    </w:p>
    <w:p w:rsidR="009600B3" w:rsidRPr="00096FCC" w:rsidRDefault="005F088D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D3FE0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обследовании помещения лиц, указанных в абзаце четвертом пункта 7 Положения №47, в случае их включения в состав 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 является обязательным</w:t>
      </w:r>
      <w:proofErr w:type="gramStart"/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="007D3FE0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7D3FE0" w:rsidRPr="00096FCC" w:rsidRDefault="00096FCC" w:rsidP="003973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1.11.2.</w:t>
      </w:r>
      <w:r w:rsidR="009600B3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3FE0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r:id="rId19" w:history="1">
        <w:r w:rsidR="007D3FE0" w:rsidRPr="00096F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абзаце втором</w:t>
        </w:r>
      </w:hyperlink>
      <w:r w:rsidR="007D3FE0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D3FE0" w:rsidRPr="00096FCC" w:rsidRDefault="007D3FE0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слов 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«в течение 30»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словом 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«календарных»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11699" w:rsidRPr="00096FCC" w:rsidRDefault="007D3FE0" w:rsidP="0039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слова 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уст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ановленном им порядке принимает» заменить словами «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</w:t>
      </w:r>
      <w:r w:rsidR="005F088D"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мает в установленном им порядке»</w:t>
      </w:r>
      <w:r w:rsidRPr="00096FC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14D3" w:rsidRPr="00096FCC" w:rsidRDefault="00F452AA" w:rsidP="0039730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CC">
        <w:rPr>
          <w:rFonts w:ascii="Times New Roman" w:hAnsi="Times New Roman" w:cs="Times New Roman"/>
          <w:sz w:val="24"/>
          <w:szCs w:val="24"/>
        </w:rPr>
        <w:t>2</w:t>
      </w:r>
      <w:r w:rsidR="006814D3" w:rsidRPr="00096FCC">
        <w:rPr>
          <w:rFonts w:ascii="Times New Roman" w:hAnsi="Times New Roman" w:cs="Times New Roman"/>
          <w:sz w:val="24"/>
          <w:szCs w:val="24"/>
        </w:rPr>
        <w:t>. 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области, а также</w:t>
      </w:r>
      <w:r w:rsidRPr="00096FCC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6814D3" w:rsidRPr="00096FCC">
        <w:rPr>
          <w:rFonts w:ascii="Times New Roman" w:hAnsi="Times New Roman" w:cs="Times New Roman"/>
          <w:sz w:val="24"/>
          <w:szCs w:val="24"/>
        </w:rPr>
        <w:t xml:space="preserve"> в офици</w:t>
      </w:r>
      <w:r w:rsidR="00DD4AF1" w:rsidRPr="00096FCC">
        <w:rPr>
          <w:rFonts w:ascii="Times New Roman" w:hAnsi="Times New Roman" w:cs="Times New Roman"/>
          <w:sz w:val="24"/>
          <w:szCs w:val="24"/>
        </w:rPr>
        <w:t xml:space="preserve">альном </w:t>
      </w:r>
      <w:r w:rsidR="006814D3" w:rsidRPr="00096FCC">
        <w:rPr>
          <w:rFonts w:ascii="Times New Roman" w:hAnsi="Times New Roman" w:cs="Times New Roman"/>
          <w:sz w:val="24"/>
          <w:szCs w:val="24"/>
        </w:rPr>
        <w:t>вестнике – приложении к газете «</w:t>
      </w:r>
      <w:proofErr w:type="gramStart"/>
      <w:r w:rsidR="006814D3" w:rsidRPr="00096FCC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="006814D3" w:rsidRPr="00096FCC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6814D3" w:rsidRPr="00096FCC" w:rsidRDefault="00F452AA" w:rsidP="0039730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CC">
        <w:rPr>
          <w:rFonts w:ascii="Times New Roman" w:hAnsi="Times New Roman" w:cs="Times New Roman"/>
          <w:sz w:val="24"/>
          <w:szCs w:val="24"/>
        </w:rPr>
        <w:t>3</w:t>
      </w:r>
      <w:r w:rsidR="006814D3" w:rsidRPr="00096F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14D3" w:rsidRPr="00096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14D3" w:rsidRPr="00096F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14D3" w:rsidRPr="00096FCC" w:rsidRDefault="006814D3" w:rsidP="00C775B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14D3" w:rsidRPr="00096FCC" w:rsidRDefault="006814D3" w:rsidP="006814D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14D3" w:rsidRPr="00096FCC" w:rsidRDefault="006814D3" w:rsidP="006814D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33AEA" w:rsidRPr="00096FCC" w:rsidRDefault="009600B3" w:rsidP="0068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6FC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96FCC">
        <w:rPr>
          <w:rFonts w:ascii="Times New Roman" w:hAnsi="Times New Roman" w:cs="Times New Roman"/>
          <w:sz w:val="24"/>
          <w:szCs w:val="24"/>
        </w:rPr>
        <w:t>. г</w:t>
      </w:r>
      <w:r w:rsidR="006814D3" w:rsidRPr="00096FCC">
        <w:rPr>
          <w:rFonts w:ascii="Times New Roman" w:hAnsi="Times New Roman" w:cs="Times New Roman"/>
          <w:sz w:val="24"/>
          <w:szCs w:val="24"/>
        </w:rPr>
        <w:t>лав</w:t>
      </w:r>
      <w:r w:rsidRPr="00096FCC">
        <w:rPr>
          <w:rFonts w:ascii="Times New Roman" w:hAnsi="Times New Roman" w:cs="Times New Roman"/>
          <w:sz w:val="24"/>
          <w:szCs w:val="24"/>
        </w:rPr>
        <w:t>ы</w:t>
      </w:r>
      <w:r w:rsidR="006814D3" w:rsidRPr="00096FC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96FCC">
        <w:rPr>
          <w:rFonts w:ascii="Times New Roman" w:hAnsi="Times New Roman" w:cs="Times New Roman"/>
          <w:sz w:val="24"/>
          <w:szCs w:val="24"/>
        </w:rPr>
        <w:tab/>
      </w:r>
      <w:r w:rsidRPr="00096FCC">
        <w:rPr>
          <w:rFonts w:ascii="Times New Roman" w:hAnsi="Times New Roman" w:cs="Times New Roman"/>
          <w:sz w:val="24"/>
          <w:szCs w:val="24"/>
        </w:rPr>
        <w:tab/>
      </w:r>
      <w:r w:rsidRPr="00096FCC">
        <w:rPr>
          <w:rFonts w:ascii="Times New Roman" w:hAnsi="Times New Roman" w:cs="Times New Roman"/>
          <w:sz w:val="24"/>
          <w:szCs w:val="24"/>
        </w:rPr>
        <w:tab/>
      </w:r>
      <w:r w:rsidRPr="00096FCC">
        <w:rPr>
          <w:rFonts w:ascii="Times New Roman" w:hAnsi="Times New Roman" w:cs="Times New Roman"/>
          <w:sz w:val="24"/>
          <w:szCs w:val="24"/>
        </w:rPr>
        <w:tab/>
      </w:r>
      <w:r w:rsidR="00096FCC">
        <w:rPr>
          <w:rFonts w:ascii="Times New Roman" w:hAnsi="Times New Roman" w:cs="Times New Roman"/>
          <w:sz w:val="24"/>
          <w:szCs w:val="24"/>
        </w:rPr>
        <w:t xml:space="preserve">   </w:t>
      </w:r>
      <w:r w:rsidRPr="00096FCC">
        <w:rPr>
          <w:rFonts w:ascii="Times New Roman" w:hAnsi="Times New Roman" w:cs="Times New Roman"/>
          <w:sz w:val="24"/>
          <w:szCs w:val="24"/>
        </w:rPr>
        <w:tab/>
      </w:r>
      <w:r w:rsidR="00096FCC" w:rsidRPr="00096FCC">
        <w:rPr>
          <w:rFonts w:ascii="Times New Roman" w:hAnsi="Times New Roman" w:cs="Times New Roman"/>
          <w:sz w:val="24"/>
          <w:szCs w:val="24"/>
        </w:rPr>
        <w:t xml:space="preserve">        </w:t>
      </w:r>
      <w:r w:rsidR="00096F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FCC" w:rsidRPr="0009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FCC">
        <w:rPr>
          <w:rFonts w:ascii="Times New Roman" w:hAnsi="Times New Roman" w:cs="Times New Roman"/>
          <w:sz w:val="24"/>
          <w:szCs w:val="24"/>
        </w:rPr>
        <w:t>Е.В.Колпакова</w:t>
      </w:r>
      <w:proofErr w:type="spellEnd"/>
    </w:p>
    <w:sectPr w:rsidR="00E33AEA" w:rsidRPr="00096FCC" w:rsidSect="006814D3">
      <w:head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9F" w:rsidRDefault="00BC139F" w:rsidP="009F78EF">
      <w:pPr>
        <w:spacing w:after="0" w:line="240" w:lineRule="auto"/>
      </w:pPr>
      <w:r>
        <w:separator/>
      </w:r>
    </w:p>
  </w:endnote>
  <w:endnote w:type="continuationSeparator" w:id="0">
    <w:p w:rsidR="00BC139F" w:rsidRDefault="00BC139F" w:rsidP="009F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9F" w:rsidRDefault="00BC139F" w:rsidP="009F78EF">
      <w:pPr>
        <w:spacing w:after="0" w:line="240" w:lineRule="auto"/>
      </w:pPr>
      <w:r>
        <w:separator/>
      </w:r>
    </w:p>
  </w:footnote>
  <w:footnote w:type="continuationSeparator" w:id="0">
    <w:p w:rsidR="00BC139F" w:rsidRDefault="00BC139F" w:rsidP="009F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EF" w:rsidRPr="009F78EF" w:rsidRDefault="009F78EF" w:rsidP="009F78E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78B"/>
    <w:rsid w:val="00096FCC"/>
    <w:rsid w:val="000D3191"/>
    <w:rsid w:val="000E0F5A"/>
    <w:rsid w:val="00102B93"/>
    <w:rsid w:val="00120C7F"/>
    <w:rsid w:val="001953CF"/>
    <w:rsid w:val="001D7852"/>
    <w:rsid w:val="00241BA7"/>
    <w:rsid w:val="002C415E"/>
    <w:rsid w:val="00311ADC"/>
    <w:rsid w:val="00317A09"/>
    <w:rsid w:val="00363069"/>
    <w:rsid w:val="00377222"/>
    <w:rsid w:val="0037733D"/>
    <w:rsid w:val="0039730E"/>
    <w:rsid w:val="003B0A49"/>
    <w:rsid w:val="00464633"/>
    <w:rsid w:val="00560717"/>
    <w:rsid w:val="005B20CC"/>
    <w:rsid w:val="005F088D"/>
    <w:rsid w:val="00632379"/>
    <w:rsid w:val="006518FF"/>
    <w:rsid w:val="006814D3"/>
    <w:rsid w:val="0069739E"/>
    <w:rsid w:val="006D178B"/>
    <w:rsid w:val="006F2FDC"/>
    <w:rsid w:val="00711699"/>
    <w:rsid w:val="00774502"/>
    <w:rsid w:val="007C1AE7"/>
    <w:rsid w:val="007D3FE0"/>
    <w:rsid w:val="00866E11"/>
    <w:rsid w:val="00892B5F"/>
    <w:rsid w:val="009600B3"/>
    <w:rsid w:val="009B7660"/>
    <w:rsid w:val="009F78EF"/>
    <w:rsid w:val="00A37C0D"/>
    <w:rsid w:val="00A5219E"/>
    <w:rsid w:val="00A57165"/>
    <w:rsid w:val="00A84B35"/>
    <w:rsid w:val="00B41897"/>
    <w:rsid w:val="00BC139F"/>
    <w:rsid w:val="00BD2F7F"/>
    <w:rsid w:val="00C021E7"/>
    <w:rsid w:val="00C21B57"/>
    <w:rsid w:val="00C775BD"/>
    <w:rsid w:val="00D06326"/>
    <w:rsid w:val="00D10DBF"/>
    <w:rsid w:val="00D819D7"/>
    <w:rsid w:val="00D9770F"/>
    <w:rsid w:val="00DA5F7B"/>
    <w:rsid w:val="00DD4AF1"/>
    <w:rsid w:val="00E33AEA"/>
    <w:rsid w:val="00E34577"/>
    <w:rsid w:val="00E34C41"/>
    <w:rsid w:val="00F31B4F"/>
    <w:rsid w:val="00F44D28"/>
    <w:rsid w:val="00F452AA"/>
    <w:rsid w:val="00F82075"/>
    <w:rsid w:val="00FA7FB1"/>
    <w:rsid w:val="00FB0892"/>
    <w:rsid w:val="00FE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14D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81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4D3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Title">
    <w:name w:val="ConsPlusTitle"/>
    <w:rsid w:val="0068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68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14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8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8E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14D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81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4D3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Title">
    <w:name w:val="ConsPlusTitle"/>
    <w:rsid w:val="0068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68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14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8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8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74B7C526D06D24CF4D3B84CD7DB13B4DE783D67665D407A7A22F8AC85C6F84D6879634666632A7AD3872A4AEB6825716B65C60C3mAG" TargetMode="External"/><Relationship Id="rId18" Type="http://schemas.openxmlformats.org/officeDocument/2006/relationships/hyperlink" Target="consultantplus://offline/ref=B42E4F1F5DD396E34A1AE5DD9A9E7CBC4BD2F2A71D1407E8AF974263BC02233F8F888041DFAD7BBA8389A799D607C542286F45F59F9A4F0Ev90E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B8B033E08422E3C5B8D8F68CE7C325A8BFFCAB4FF4F97E81D195221901293E114F7BD6DE566134BDE7FE757AA9875F32C471L3d3G" TargetMode="External"/><Relationship Id="rId17" Type="http://schemas.openxmlformats.org/officeDocument/2006/relationships/hyperlink" Target="consultantplus://offline/ref=B42E4F1F5DD396E34A1AE5DD9A9E7CBC4BD2F2A71D1407E8AF974263BC02233F8F888041DFAD7BBA8389A799D607C542286F45F59F9A4F0Ev90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4BB123D08F4D02D6E758CDFC2E12556F3E80EB3BD1F3CCA4DCBC36B97FEBB494DFD407F2649FE9E02244A0C76935F58FD2A4CAA4zC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9D0423D08498638531F65844831130C534F07477FE076ED816473B42BD26912FC79B2DCBBD074DEE0D32280317E5CE93DE430h5V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B2ECCA6201820DFCF1DB9349C9F3CD5080971A783CC677DD8A98C7EFE5969C2694A2CEBC61819884D9587AD9684977CDB8494E35CE713FD9vFG" TargetMode="External"/><Relationship Id="rId10" Type="http://schemas.openxmlformats.org/officeDocument/2006/relationships/hyperlink" Target="consultantplus://offline/ref=3259EBA8518B4405FD85BE22DF274F7864FF11AA84F0CB678E514D3BD48F3E44D08047C5C5DD4D0AF7A2A16CB5DB017C0FE91D59A598311FpAC9M" TargetMode="External"/><Relationship Id="rId19" Type="http://schemas.openxmlformats.org/officeDocument/2006/relationships/hyperlink" Target="consultantplus://offline/ref=620789E6F1B4C8B3565C48DB6C0ED9631A26888F172669C7B044EA4B4FA505C8360FC14E03CC6CD5ABF764E4B09B2A9B3BE95D1F254FB298I63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9EBA8518B4405FD85BE22DF274F7864F91AAE89F4CB678E514D3BD48F3E44D08047C5C5DD4C0DF6A2A16CB5DB017C0FE91D59A598311FpAC9M" TargetMode="External"/><Relationship Id="rId14" Type="http://schemas.openxmlformats.org/officeDocument/2006/relationships/hyperlink" Target="consultantplus://offline/ref=0862CFEE67FFDB9116A56C0D960160704C44DD81F53DD35B1017003F68E6C1AB718EBFB56B2DDEC0EB52648023A33B6AC4B3B875y9n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42CC-4FD2-49A8-8755-E2E8111D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User</cp:lastModifiedBy>
  <cp:revision>9</cp:revision>
  <cp:lastPrinted>2021-04-06T12:28:00Z</cp:lastPrinted>
  <dcterms:created xsi:type="dcterms:W3CDTF">2021-03-31T05:31:00Z</dcterms:created>
  <dcterms:modified xsi:type="dcterms:W3CDTF">2021-04-06T14:08:00Z</dcterms:modified>
</cp:coreProperties>
</file>