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B9" w:rsidRPr="00993452" w:rsidRDefault="003302B9" w:rsidP="003302B9">
      <w:pPr>
        <w:pStyle w:val="a8"/>
        <w:jc w:val="center"/>
        <w:rPr>
          <w:sz w:val="26"/>
          <w:szCs w:val="26"/>
        </w:rPr>
      </w:pPr>
      <w:r>
        <w:rPr>
          <w:sz w:val="26"/>
          <w:szCs w:val="26"/>
        </w:rPr>
        <w:t xml:space="preserve">                                                                                                  </w:t>
      </w:r>
      <w:r w:rsidRPr="00993452">
        <w:rPr>
          <w:sz w:val="26"/>
          <w:szCs w:val="26"/>
        </w:rPr>
        <w:t>УТВЕРЖДЕН</w:t>
      </w:r>
    </w:p>
    <w:p w:rsidR="003302B9" w:rsidRPr="00993452" w:rsidRDefault="003302B9" w:rsidP="003302B9">
      <w:pPr>
        <w:pStyle w:val="a8"/>
        <w:jc w:val="right"/>
        <w:rPr>
          <w:sz w:val="26"/>
          <w:szCs w:val="26"/>
        </w:rPr>
      </w:pPr>
      <w:r w:rsidRPr="00993452">
        <w:rPr>
          <w:sz w:val="26"/>
          <w:szCs w:val="26"/>
        </w:rPr>
        <w:t>постановлением Администрации</w:t>
      </w:r>
    </w:p>
    <w:p w:rsidR="003302B9" w:rsidRPr="00993452" w:rsidRDefault="003302B9" w:rsidP="003302B9">
      <w:pPr>
        <w:pStyle w:val="a8"/>
        <w:jc w:val="right"/>
        <w:rPr>
          <w:sz w:val="26"/>
          <w:szCs w:val="26"/>
        </w:rPr>
      </w:pPr>
      <w:r w:rsidRPr="00993452">
        <w:rPr>
          <w:sz w:val="26"/>
          <w:szCs w:val="26"/>
        </w:rPr>
        <w:t>городского округа Навашинский</w:t>
      </w:r>
    </w:p>
    <w:p w:rsidR="003302B9" w:rsidRPr="00993452" w:rsidRDefault="003302B9" w:rsidP="003302B9">
      <w:pPr>
        <w:pStyle w:val="a8"/>
        <w:jc w:val="center"/>
        <w:rPr>
          <w:sz w:val="26"/>
          <w:szCs w:val="26"/>
        </w:rPr>
      </w:pPr>
      <w:r>
        <w:rPr>
          <w:sz w:val="26"/>
          <w:szCs w:val="26"/>
        </w:rPr>
        <w:t xml:space="preserve">                                                                                                </w:t>
      </w:r>
      <w:r w:rsidRPr="00993452">
        <w:rPr>
          <w:sz w:val="26"/>
          <w:szCs w:val="26"/>
        </w:rPr>
        <w:t>Нижегородской области</w:t>
      </w:r>
    </w:p>
    <w:p w:rsidR="003302B9" w:rsidRPr="00993452" w:rsidRDefault="003302B9" w:rsidP="003302B9">
      <w:pPr>
        <w:pStyle w:val="a8"/>
        <w:jc w:val="center"/>
        <w:rPr>
          <w:sz w:val="26"/>
          <w:szCs w:val="26"/>
        </w:rPr>
      </w:pPr>
      <w:r>
        <w:rPr>
          <w:sz w:val="26"/>
          <w:szCs w:val="26"/>
        </w:rPr>
        <w:t xml:space="preserve">                                                                                                  </w:t>
      </w:r>
      <w:r w:rsidRPr="00993452">
        <w:rPr>
          <w:sz w:val="26"/>
          <w:szCs w:val="26"/>
        </w:rPr>
        <w:t xml:space="preserve">от </w:t>
      </w:r>
      <w:r w:rsidR="00915BB6">
        <w:rPr>
          <w:sz w:val="26"/>
          <w:szCs w:val="26"/>
          <w:u w:val="single"/>
        </w:rPr>
        <w:t>16.08.2022</w:t>
      </w:r>
      <w:r w:rsidRPr="00993452">
        <w:rPr>
          <w:sz w:val="26"/>
          <w:szCs w:val="26"/>
        </w:rPr>
        <w:t xml:space="preserve"> №</w:t>
      </w:r>
      <w:r w:rsidR="00915BB6">
        <w:rPr>
          <w:sz w:val="26"/>
          <w:szCs w:val="26"/>
        </w:rPr>
        <w:t xml:space="preserve"> </w:t>
      </w:r>
      <w:bookmarkStart w:id="0" w:name="_GoBack"/>
      <w:bookmarkEnd w:id="0"/>
      <w:r w:rsidR="00915BB6">
        <w:rPr>
          <w:sz w:val="26"/>
          <w:szCs w:val="26"/>
          <w:u w:val="single"/>
        </w:rPr>
        <w:t>698</w:t>
      </w:r>
    </w:p>
    <w:p w:rsidR="00A43920" w:rsidRDefault="00A43920" w:rsidP="003302B9">
      <w:pPr>
        <w:ind w:left="4111"/>
        <w:jc w:val="right"/>
        <w:rPr>
          <w:szCs w:val="28"/>
        </w:rPr>
      </w:pPr>
    </w:p>
    <w:p w:rsidR="00A43920" w:rsidRDefault="00A43920" w:rsidP="00A43920">
      <w:pPr>
        <w:ind w:left="4111"/>
        <w:jc w:val="center"/>
        <w:rPr>
          <w:szCs w:val="28"/>
        </w:rPr>
      </w:pPr>
    </w:p>
    <w:p w:rsidR="003302B9" w:rsidRPr="003302B9" w:rsidRDefault="003302B9" w:rsidP="00292012">
      <w:pPr>
        <w:pStyle w:val="a8"/>
        <w:jc w:val="center"/>
        <w:rPr>
          <w:b/>
          <w:sz w:val="28"/>
          <w:szCs w:val="28"/>
        </w:rPr>
      </w:pPr>
      <w:r w:rsidRPr="003302B9">
        <w:rPr>
          <w:b/>
          <w:sz w:val="28"/>
          <w:szCs w:val="28"/>
        </w:rPr>
        <w:t xml:space="preserve">Порядок </w:t>
      </w:r>
    </w:p>
    <w:p w:rsidR="00292012" w:rsidRPr="003302B9" w:rsidRDefault="00292012" w:rsidP="004B4817">
      <w:pPr>
        <w:pStyle w:val="a8"/>
        <w:jc w:val="center"/>
        <w:rPr>
          <w:b/>
          <w:sz w:val="28"/>
          <w:szCs w:val="28"/>
        </w:rPr>
      </w:pPr>
      <w:r w:rsidRPr="003302B9">
        <w:rPr>
          <w:b/>
          <w:sz w:val="28"/>
          <w:szCs w:val="28"/>
        </w:rPr>
        <w:t xml:space="preserve">предоставления субсидий из </w:t>
      </w:r>
      <w:r w:rsidR="003302B9" w:rsidRPr="003302B9">
        <w:rPr>
          <w:b/>
          <w:sz w:val="28"/>
          <w:szCs w:val="28"/>
        </w:rPr>
        <w:t>бюджета городского округа Навашинский</w:t>
      </w:r>
      <w:r w:rsidRPr="003302B9">
        <w:rPr>
          <w:b/>
          <w:sz w:val="28"/>
          <w:szCs w:val="28"/>
        </w:rPr>
        <w:t xml:space="preserve"> на обеспечение прироста сельскохозяйственной продукции собственного производства в рамках приоритетных </w:t>
      </w:r>
      <w:proofErr w:type="spellStart"/>
      <w:r w:rsidRPr="003302B9">
        <w:rPr>
          <w:b/>
          <w:sz w:val="28"/>
          <w:szCs w:val="28"/>
        </w:rPr>
        <w:t>подотраслей</w:t>
      </w:r>
      <w:proofErr w:type="spellEnd"/>
      <w:r w:rsidRPr="003302B9">
        <w:rPr>
          <w:b/>
          <w:sz w:val="28"/>
          <w:szCs w:val="28"/>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sidRPr="003302B9">
        <w:rPr>
          <w:b/>
          <w:sz w:val="28"/>
          <w:szCs w:val="28"/>
        </w:rPr>
        <w:t>подотраслей</w:t>
      </w:r>
      <w:proofErr w:type="spellEnd"/>
      <w:r w:rsidRPr="003302B9">
        <w:rPr>
          <w:b/>
          <w:sz w:val="28"/>
          <w:szCs w:val="28"/>
        </w:rPr>
        <w:t xml:space="preserve"> агропромышленного комплекса</w:t>
      </w:r>
    </w:p>
    <w:p w:rsidR="00292012" w:rsidRPr="00BD2C9E" w:rsidRDefault="00292012" w:rsidP="004B4817">
      <w:pPr>
        <w:pStyle w:val="a8"/>
        <w:jc w:val="center"/>
        <w:rPr>
          <w:b/>
          <w:sz w:val="28"/>
          <w:szCs w:val="28"/>
        </w:rPr>
      </w:pPr>
    </w:p>
    <w:p w:rsidR="00292012" w:rsidRPr="00BD2C9E" w:rsidRDefault="00292012" w:rsidP="004B4817">
      <w:pPr>
        <w:pStyle w:val="a8"/>
        <w:jc w:val="center"/>
        <w:rPr>
          <w:b/>
          <w:sz w:val="28"/>
          <w:szCs w:val="28"/>
        </w:rPr>
      </w:pPr>
      <w:r w:rsidRPr="00BD2C9E">
        <w:rPr>
          <w:b/>
          <w:sz w:val="28"/>
          <w:szCs w:val="28"/>
        </w:rPr>
        <w:t>1. Общие положения</w:t>
      </w:r>
    </w:p>
    <w:p w:rsidR="00292012" w:rsidRPr="00BD2C9E" w:rsidRDefault="00292012" w:rsidP="004B4817">
      <w:pPr>
        <w:pStyle w:val="a8"/>
        <w:rPr>
          <w:b/>
          <w:sz w:val="28"/>
          <w:szCs w:val="28"/>
        </w:rPr>
      </w:pPr>
    </w:p>
    <w:p w:rsidR="00292012" w:rsidRPr="00BD2C9E" w:rsidRDefault="00292012" w:rsidP="004B4817">
      <w:pPr>
        <w:pStyle w:val="a8"/>
        <w:ind w:firstLine="709"/>
        <w:jc w:val="both"/>
        <w:rPr>
          <w:sz w:val="28"/>
          <w:szCs w:val="28"/>
        </w:rPr>
      </w:pPr>
      <w:r w:rsidRPr="00BD2C9E">
        <w:rPr>
          <w:sz w:val="28"/>
          <w:szCs w:val="28"/>
        </w:rPr>
        <w:t>1.1.</w:t>
      </w:r>
      <w:r w:rsidRPr="00BD2C9E">
        <w:rPr>
          <w:sz w:val="28"/>
          <w:szCs w:val="28"/>
        </w:rPr>
        <w:tab/>
        <w:t xml:space="preserve">Настоящий Порядок разработан с учетом </w:t>
      </w:r>
      <w:hyperlink r:id="rId8" w:history="1">
        <w:r w:rsidRPr="00BD2C9E">
          <w:rPr>
            <w:sz w:val="28"/>
            <w:szCs w:val="28"/>
          </w:rPr>
          <w:t>Правил</w:t>
        </w:r>
      </w:hyperlink>
      <w:r w:rsidRPr="00BD2C9E">
        <w:rPr>
          <w:sz w:val="28"/>
          <w:szCs w:val="28"/>
        </w:rPr>
        <w:t xml:space="preserve"> предоставления и </w:t>
      </w:r>
      <w:proofErr w:type="gramStart"/>
      <w:r w:rsidRPr="00BD2C9E">
        <w:rPr>
          <w:sz w:val="28"/>
          <w:szCs w:val="28"/>
        </w:rPr>
        <w:t xml:space="preserve">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BD2C9E">
        <w:rPr>
          <w:sz w:val="28"/>
          <w:szCs w:val="28"/>
        </w:rPr>
        <w:t>подотраслей</w:t>
      </w:r>
      <w:proofErr w:type="spellEnd"/>
      <w:r w:rsidRPr="00BD2C9E">
        <w:rPr>
          <w:sz w:val="28"/>
          <w:szCs w:val="28"/>
        </w:rPr>
        <w:t xml:space="preserve"> агропромышленного комплекса и развитие малых форм хозяйствования, являющихся приложением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Правила), Общих требований к нормативным правовым актам, муниципальным правовым актам</w:t>
      </w:r>
      <w:proofErr w:type="gramEnd"/>
      <w:r w:rsidRPr="00BD2C9E">
        <w:rPr>
          <w:sz w:val="28"/>
          <w:szCs w:val="28"/>
        </w:rPr>
        <w:t xml:space="preserve">, </w:t>
      </w:r>
      <w:proofErr w:type="gramStart"/>
      <w:r w:rsidRPr="00BD2C9E">
        <w:rPr>
          <w:sz w:val="28"/>
          <w:szCs w:val="28"/>
        </w:rPr>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w:t>
      </w:r>
      <w:r w:rsidR="00D50B55" w:rsidRPr="00D50B55">
        <w:rPr>
          <w:sz w:val="28"/>
          <w:szCs w:val="28"/>
        </w:rPr>
        <w:t xml:space="preserve">и методических рекомендаций к утверждаемым органами местного самоуправления Нижегородской области порядкам предоставления субсидий на обеспечение прироста сельскохозяйственной продукции собственного производства в рамках приоритетных </w:t>
      </w:r>
      <w:proofErr w:type="spellStart"/>
      <w:r w:rsidR="00D50B55" w:rsidRPr="00D50B55">
        <w:rPr>
          <w:sz w:val="28"/>
          <w:szCs w:val="28"/>
        </w:rPr>
        <w:t>подотраслей</w:t>
      </w:r>
      <w:proofErr w:type="spellEnd"/>
      <w:r w:rsidR="00D50B55" w:rsidRPr="00D50B55">
        <w:rPr>
          <w:sz w:val="28"/>
          <w:szCs w:val="28"/>
        </w:rPr>
        <w:t xml:space="preserve">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w:t>
      </w:r>
      <w:proofErr w:type="spellStart"/>
      <w:r w:rsidR="00D50B55" w:rsidRPr="00D50B55">
        <w:rPr>
          <w:sz w:val="28"/>
          <w:szCs w:val="28"/>
        </w:rPr>
        <w:t>подотраслей</w:t>
      </w:r>
      <w:proofErr w:type="spellEnd"/>
      <w:r w:rsidR="00D50B55" w:rsidRPr="00D50B55">
        <w:rPr>
          <w:sz w:val="28"/>
          <w:szCs w:val="28"/>
        </w:rPr>
        <w:t xml:space="preserve"> агропромышленного комплекса, утвержденных приказом министерства сельского хозяйства и продовольственных ресурсов Нижегородской области от 07.07.20</w:t>
      </w:r>
      <w:r w:rsidR="00C213FF">
        <w:rPr>
          <w:sz w:val="28"/>
          <w:szCs w:val="28"/>
        </w:rPr>
        <w:t>2</w:t>
      </w:r>
      <w:r w:rsidR="00D50B55" w:rsidRPr="00D50B55">
        <w:rPr>
          <w:sz w:val="28"/>
          <w:szCs w:val="28"/>
        </w:rPr>
        <w:t>2 г. № 202,</w:t>
      </w:r>
      <w:r w:rsidR="00D50B55">
        <w:rPr>
          <w:color w:val="7030A0"/>
          <w:sz w:val="28"/>
          <w:szCs w:val="28"/>
        </w:rPr>
        <w:t xml:space="preserve"> </w:t>
      </w:r>
      <w:r w:rsidRPr="00BD2C9E">
        <w:rPr>
          <w:sz w:val="28"/>
          <w:szCs w:val="28"/>
        </w:rPr>
        <w:t xml:space="preserve">в </w:t>
      </w:r>
      <w:r w:rsidRPr="00BD2C9E">
        <w:rPr>
          <w:spacing w:val="-2"/>
          <w:sz w:val="28"/>
          <w:szCs w:val="28"/>
        </w:rPr>
        <w:t>соответствии с Законом Нижегородской области от 11 ноября 2005 г. № 176-З «О</w:t>
      </w:r>
      <w:proofErr w:type="gramEnd"/>
      <w:r w:rsidRPr="00BD2C9E">
        <w:rPr>
          <w:spacing w:val="-2"/>
          <w:sz w:val="28"/>
          <w:szCs w:val="28"/>
        </w:rPr>
        <w:t xml:space="preserve"> </w:t>
      </w:r>
      <w:proofErr w:type="gramStart"/>
      <w:r w:rsidRPr="00BD2C9E">
        <w:rPr>
          <w:spacing w:val="-2"/>
          <w:sz w:val="28"/>
          <w:szCs w:val="28"/>
        </w:rPr>
        <w:t>наделении органов местного самоуправления Нижегородской области</w:t>
      </w:r>
      <w:r w:rsidRPr="00BD2C9E">
        <w:rPr>
          <w:sz w:val="28"/>
          <w:szCs w:val="28"/>
        </w:rPr>
        <w:t xml:space="preserve"> отдельными государственными полномочиями по поддержке сельскохозяйственного </w:t>
      </w:r>
      <w:r w:rsidRPr="00BD2C9E">
        <w:rPr>
          <w:sz w:val="28"/>
          <w:szCs w:val="28"/>
        </w:rPr>
        <w:lastRenderedPageBreak/>
        <w:t>производства» (далее - Закон Нижегородской области), постановлением Правительства Нижегородской области от 14 октября 2019 г. №</w:t>
      </w:r>
      <w:r w:rsidR="002D1C77">
        <w:rPr>
          <w:sz w:val="28"/>
          <w:szCs w:val="28"/>
        </w:rPr>
        <w:t> </w:t>
      </w:r>
      <w:r w:rsidRPr="00BD2C9E">
        <w:rPr>
          <w:sz w:val="28"/>
          <w:szCs w:val="28"/>
        </w:rPr>
        <w:t>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 по поддержке сельскохозяйственного производства», определяет порядок и условия предоставления из местного</w:t>
      </w:r>
      <w:proofErr w:type="gramEnd"/>
      <w:r w:rsidRPr="00BD2C9E">
        <w:rPr>
          <w:sz w:val="28"/>
          <w:szCs w:val="28"/>
        </w:rPr>
        <w:t xml:space="preserve"> </w:t>
      </w:r>
      <w:proofErr w:type="gramStart"/>
      <w:r w:rsidRPr="00BD2C9E">
        <w:rPr>
          <w:sz w:val="28"/>
          <w:szCs w:val="28"/>
        </w:rPr>
        <w:t xml:space="preserve">бюджета субсидии на обеспечение прироста сельскохозяйственной продукции собственного производства в рамках приоритетных </w:t>
      </w:r>
      <w:proofErr w:type="spellStart"/>
      <w:r w:rsidRPr="00BD2C9E">
        <w:rPr>
          <w:sz w:val="28"/>
          <w:szCs w:val="28"/>
        </w:rPr>
        <w:t>подотраслей</w:t>
      </w:r>
      <w:proofErr w:type="spellEnd"/>
      <w:r w:rsidRPr="00BD2C9E">
        <w:rPr>
          <w:sz w:val="28"/>
          <w:szCs w:val="28"/>
        </w:rPr>
        <w:t xml:space="preserve"> агропромышленного комплекса, источником финансового обеспечения которых являются субвенций на обеспечение прироста сельскохозяйственной продукции собственного производства в рамках приоритетных </w:t>
      </w:r>
      <w:proofErr w:type="spellStart"/>
      <w:r w:rsidRPr="00BD2C9E">
        <w:rPr>
          <w:sz w:val="28"/>
          <w:szCs w:val="28"/>
        </w:rPr>
        <w:t>подотраслей</w:t>
      </w:r>
      <w:proofErr w:type="spellEnd"/>
      <w:r w:rsidRPr="00BD2C9E">
        <w:rPr>
          <w:sz w:val="28"/>
          <w:szCs w:val="28"/>
        </w:rPr>
        <w:t xml:space="preserve"> агропромышленного комплекса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предоставления, требования к</w:t>
      </w:r>
      <w:proofErr w:type="gramEnd"/>
      <w:r w:rsidRPr="00BD2C9E">
        <w:rPr>
          <w:sz w:val="28"/>
          <w:szCs w:val="28"/>
        </w:rPr>
        <w:t xml:space="preserve"> отчетности, а также требования об осуществлении контроля (мониторинга) за соблюдением условий и порядка предоставления субсидии и ответственности за их нарушение.</w:t>
      </w:r>
    </w:p>
    <w:p w:rsidR="00292012" w:rsidRPr="00BD2C9E" w:rsidRDefault="00292012" w:rsidP="004B4817">
      <w:pPr>
        <w:pStyle w:val="a8"/>
        <w:ind w:firstLine="709"/>
        <w:jc w:val="both"/>
        <w:rPr>
          <w:sz w:val="28"/>
          <w:szCs w:val="28"/>
        </w:rPr>
      </w:pPr>
      <w:r w:rsidRPr="00BD2C9E">
        <w:rPr>
          <w:sz w:val="28"/>
          <w:szCs w:val="28"/>
        </w:rPr>
        <w:t>1.2. Понятия, используемые в настоящем Порядке, применяются в значениях, определенных Правилами.</w:t>
      </w:r>
    </w:p>
    <w:p w:rsidR="00205EE0" w:rsidRPr="00205EE0" w:rsidRDefault="00292012" w:rsidP="004B4817">
      <w:pPr>
        <w:pStyle w:val="a8"/>
        <w:ind w:firstLine="708"/>
        <w:jc w:val="both"/>
      </w:pPr>
      <w:r w:rsidRPr="00BD2C9E">
        <w:rPr>
          <w:sz w:val="28"/>
          <w:szCs w:val="28"/>
        </w:rPr>
        <w:t>1.3. Субсидия предоставляется в рамках исполнения мероприятий муниципальн</w:t>
      </w:r>
      <w:r w:rsidR="002D1C77">
        <w:rPr>
          <w:sz w:val="28"/>
          <w:szCs w:val="28"/>
        </w:rPr>
        <w:t xml:space="preserve">ой </w:t>
      </w:r>
      <w:r w:rsidRPr="003302B9">
        <w:rPr>
          <w:sz w:val="28"/>
          <w:szCs w:val="28"/>
        </w:rPr>
        <w:t>программ</w:t>
      </w:r>
      <w:r w:rsidR="002D1C77" w:rsidRPr="003302B9">
        <w:rPr>
          <w:sz w:val="28"/>
          <w:szCs w:val="28"/>
        </w:rPr>
        <w:t>ы</w:t>
      </w:r>
      <w:r w:rsidR="003302B9" w:rsidRPr="003302B9">
        <w:rPr>
          <w:sz w:val="28"/>
          <w:szCs w:val="28"/>
        </w:rPr>
        <w:t xml:space="preserve"> </w:t>
      </w:r>
      <w:r w:rsidR="003302B9" w:rsidRPr="003302B9">
        <w:rPr>
          <w:bCs/>
          <w:sz w:val="28"/>
          <w:szCs w:val="28"/>
        </w:rPr>
        <w:t xml:space="preserve">«Развитие агропромышленного комплекса </w:t>
      </w:r>
      <w:r w:rsidR="003302B9" w:rsidRPr="003302B9">
        <w:rPr>
          <w:sz w:val="28"/>
          <w:szCs w:val="28"/>
        </w:rPr>
        <w:t>городского округа Навашинский</w:t>
      </w:r>
      <w:r w:rsidR="003302B9" w:rsidRPr="003302B9">
        <w:rPr>
          <w:bCs/>
          <w:sz w:val="28"/>
          <w:szCs w:val="28"/>
        </w:rPr>
        <w:t xml:space="preserve"> Нижегородской области на 2020-2024 годы»</w:t>
      </w:r>
      <w:r w:rsidR="003302B9">
        <w:rPr>
          <w:bCs/>
          <w:sz w:val="28"/>
          <w:szCs w:val="28"/>
        </w:rPr>
        <w:t>,</w:t>
      </w:r>
    </w:p>
    <w:p w:rsidR="00292012" w:rsidRPr="00BD2C9E" w:rsidRDefault="00292012" w:rsidP="004B4817">
      <w:pPr>
        <w:pStyle w:val="a8"/>
        <w:jc w:val="both"/>
        <w:rPr>
          <w:sz w:val="28"/>
          <w:szCs w:val="28"/>
        </w:rPr>
      </w:pPr>
      <w:r w:rsidRPr="00BD2C9E">
        <w:rPr>
          <w:sz w:val="28"/>
          <w:szCs w:val="28"/>
        </w:rPr>
        <w:t xml:space="preserve"> обеспечивающ</w:t>
      </w:r>
      <w:r w:rsidR="002D1C77">
        <w:rPr>
          <w:sz w:val="28"/>
          <w:szCs w:val="28"/>
        </w:rPr>
        <w:t>ей</w:t>
      </w:r>
      <w:r w:rsidRPr="00BD2C9E">
        <w:rPr>
          <w:sz w:val="28"/>
          <w:szCs w:val="28"/>
        </w:rPr>
        <w:t xml:space="preserve"> достижение значений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w:t>
      </w:r>
    </w:p>
    <w:p w:rsidR="00292012" w:rsidRPr="00BD2C9E" w:rsidRDefault="00292012" w:rsidP="004B4817">
      <w:pPr>
        <w:pStyle w:val="a8"/>
        <w:ind w:firstLine="709"/>
        <w:jc w:val="both"/>
        <w:rPr>
          <w:sz w:val="28"/>
          <w:szCs w:val="28"/>
        </w:rPr>
      </w:pPr>
      <w:r w:rsidRPr="00BD2C9E">
        <w:rPr>
          <w:sz w:val="28"/>
          <w:szCs w:val="28"/>
        </w:rPr>
        <w:t>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w:t>
      </w:r>
    </w:p>
    <w:p w:rsidR="00292012" w:rsidRPr="00BD2C9E" w:rsidRDefault="00292012" w:rsidP="004B4817">
      <w:pPr>
        <w:pStyle w:val="a8"/>
        <w:ind w:firstLine="709"/>
        <w:jc w:val="both"/>
        <w:rPr>
          <w:sz w:val="28"/>
          <w:szCs w:val="28"/>
        </w:rPr>
      </w:pPr>
      <w:r w:rsidRPr="00BD2C9E">
        <w:rPr>
          <w:sz w:val="28"/>
          <w:szCs w:val="28"/>
        </w:rPr>
        <w:t>общая посевная площадь сельскохозяйственных культур за отчетный год, включая площадь озимых культур</w:t>
      </w:r>
      <w:r w:rsidR="00D50B55">
        <w:rPr>
          <w:sz w:val="28"/>
          <w:szCs w:val="28"/>
        </w:rPr>
        <w:t xml:space="preserve"> отчетного года под урожай текущего года</w:t>
      </w:r>
      <w:r w:rsidRPr="00BD2C9E">
        <w:rPr>
          <w:sz w:val="28"/>
          <w:szCs w:val="28"/>
        </w:rPr>
        <w:t>;</w:t>
      </w:r>
    </w:p>
    <w:p w:rsidR="00292012" w:rsidRPr="00BD2C9E" w:rsidRDefault="00292012" w:rsidP="004B4817">
      <w:pPr>
        <w:pStyle w:val="a8"/>
        <w:ind w:firstLine="709"/>
        <w:jc w:val="both"/>
        <w:rPr>
          <w:sz w:val="28"/>
          <w:szCs w:val="28"/>
        </w:rPr>
      </w:pPr>
      <w:r w:rsidRPr="00BD2C9E">
        <w:rPr>
          <w:sz w:val="28"/>
          <w:szCs w:val="28"/>
        </w:rPr>
        <w:t>прирост производства молока в сельскохозяйственных организациях, крестьянских (фермерских) хозяйствах и у индивидуальных предпринимателей за год предоставления субсидии по отношению к среднему за 5 лет, предшествующих текущему году, объему производства молока.</w:t>
      </w:r>
    </w:p>
    <w:p w:rsidR="00205EE0" w:rsidRPr="00205EE0" w:rsidRDefault="00292012" w:rsidP="004B4817">
      <w:pPr>
        <w:ind w:firstLine="709"/>
        <w:jc w:val="center"/>
        <w:rPr>
          <w:sz w:val="24"/>
          <w:szCs w:val="24"/>
        </w:rPr>
      </w:pPr>
      <w:r w:rsidRPr="00BD2C9E">
        <w:rPr>
          <w:szCs w:val="28"/>
        </w:rPr>
        <w:t>1.4. Функции главного распорядителя бюджетных средств осуществляет</w:t>
      </w:r>
    </w:p>
    <w:p w:rsidR="00292012" w:rsidRPr="00BD2C9E" w:rsidRDefault="00D50B55" w:rsidP="004B4817">
      <w:pPr>
        <w:jc w:val="both"/>
        <w:rPr>
          <w:szCs w:val="28"/>
        </w:rPr>
      </w:pPr>
      <w:proofErr w:type="gramStart"/>
      <w:r>
        <w:rPr>
          <w:szCs w:val="28"/>
        </w:rPr>
        <w:t>орган местного самоуправления муниципального района (муниципального округа, городского округа) Нижегородской области</w:t>
      </w:r>
      <w:r w:rsidR="007B3DCD">
        <w:rPr>
          <w:szCs w:val="28"/>
        </w:rPr>
        <w:t xml:space="preserve"> </w:t>
      </w:r>
      <w:r w:rsidR="00292012" w:rsidRPr="00BD2C9E">
        <w:rPr>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w:t>
      </w:r>
      <w:r w:rsidR="00292012" w:rsidRPr="00BD2C9E">
        <w:rPr>
          <w:szCs w:val="28"/>
        </w:rPr>
        <w:lastRenderedPageBreak/>
        <w:t>настоящего Порядка (далее соответственно – Главный распорядитель, лимиты бюджетных обязательств на предоставление субсидии).</w:t>
      </w:r>
      <w:proofErr w:type="gramEnd"/>
    </w:p>
    <w:p w:rsidR="00292012" w:rsidRPr="00BD2C9E" w:rsidRDefault="00292012" w:rsidP="004B4817">
      <w:pPr>
        <w:pStyle w:val="a8"/>
        <w:ind w:firstLine="709"/>
        <w:jc w:val="both"/>
        <w:rPr>
          <w:sz w:val="28"/>
          <w:szCs w:val="28"/>
        </w:rPr>
      </w:pPr>
      <w:r w:rsidRPr="00BD2C9E">
        <w:rPr>
          <w:sz w:val="28"/>
          <w:szCs w:val="28"/>
        </w:rPr>
        <w:t xml:space="preserve">1.5. </w:t>
      </w:r>
      <w:proofErr w:type="gramStart"/>
      <w:r w:rsidRPr="00BD2C9E">
        <w:rPr>
          <w:sz w:val="28"/>
          <w:szCs w:val="28"/>
        </w:rPr>
        <w:t>Право на получение субсидии имеют сельскохозяйственные товаропроизводители, признанные таковыми в соответствии со статьей 3 Федерального закона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зарегистрированные на территории муниципальных образований Нижегородской</w:t>
      </w:r>
      <w:proofErr w:type="gramEnd"/>
      <w:r w:rsidRPr="00BD2C9E">
        <w:rPr>
          <w:sz w:val="28"/>
          <w:szCs w:val="28"/>
        </w:rPr>
        <w:t xml:space="preserve"> области,</w:t>
      </w:r>
      <w:r w:rsidR="00691CBC">
        <w:rPr>
          <w:sz w:val="28"/>
          <w:szCs w:val="28"/>
        </w:rPr>
        <w:t xml:space="preserve"> </w:t>
      </w:r>
      <w:r w:rsidR="00691CBC" w:rsidRPr="00E30B9C">
        <w:rPr>
          <w:sz w:val="28"/>
          <w:szCs w:val="28"/>
        </w:rPr>
        <w:t>осуществляющие деятельность на территории городского округа Навашинский,</w:t>
      </w:r>
      <w:r w:rsidR="00691CBC">
        <w:rPr>
          <w:sz w:val="28"/>
          <w:szCs w:val="28"/>
        </w:rPr>
        <w:t xml:space="preserve"> </w:t>
      </w:r>
      <w:r w:rsidRPr="00BD2C9E">
        <w:rPr>
          <w:sz w:val="28"/>
          <w:szCs w:val="28"/>
        </w:rPr>
        <w:t xml:space="preserve"> орган </w:t>
      </w:r>
      <w:proofErr w:type="gramStart"/>
      <w:r w:rsidRPr="00BD2C9E">
        <w:rPr>
          <w:sz w:val="28"/>
          <w:szCs w:val="28"/>
        </w:rPr>
        <w:t>местного</w:t>
      </w:r>
      <w:proofErr w:type="gramEnd"/>
      <w:r w:rsidRPr="00BD2C9E">
        <w:rPr>
          <w:sz w:val="28"/>
          <w:szCs w:val="28"/>
        </w:rPr>
        <w:t xml:space="preserve"> самоуправления котор</w:t>
      </w:r>
      <w:r w:rsidR="00691CBC">
        <w:rPr>
          <w:sz w:val="28"/>
          <w:szCs w:val="28"/>
        </w:rPr>
        <w:t>ого</w:t>
      </w:r>
      <w:r w:rsidRPr="00BD2C9E">
        <w:rPr>
          <w:sz w:val="28"/>
          <w:szCs w:val="28"/>
        </w:rPr>
        <w:t xml:space="preserve"> наделен Законом Нижегородской области государственными полномочиями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BD2C9E">
        <w:rPr>
          <w:sz w:val="28"/>
          <w:szCs w:val="28"/>
        </w:rPr>
        <w:t>подотраслей</w:t>
      </w:r>
      <w:proofErr w:type="spellEnd"/>
      <w:r w:rsidRPr="00BD2C9E">
        <w:rPr>
          <w:sz w:val="28"/>
          <w:szCs w:val="28"/>
        </w:rPr>
        <w:t xml:space="preserve"> агропромышленного комплекса.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p>
    <w:p w:rsidR="00292012" w:rsidRPr="00BD2C9E" w:rsidRDefault="00292012" w:rsidP="004B4817">
      <w:pPr>
        <w:ind w:firstLine="709"/>
        <w:jc w:val="both"/>
        <w:rPr>
          <w:szCs w:val="28"/>
        </w:rPr>
      </w:pPr>
      <w:r w:rsidRPr="00BD2C9E">
        <w:rPr>
          <w:szCs w:val="28"/>
        </w:rPr>
        <w:t xml:space="preserve">1.7. </w:t>
      </w:r>
      <w:proofErr w:type="gramStart"/>
      <w:r w:rsidRPr="00BD2C9E">
        <w:rPr>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w:t>
      </w:r>
      <w:r w:rsidRPr="00BD2C9E">
        <w:rPr>
          <w:bCs/>
          <w:szCs w:val="28"/>
        </w:rPr>
        <w:t xml:space="preserve">(далее - единый портал) </w:t>
      </w:r>
      <w:r w:rsidRPr="00BD2C9E">
        <w:rPr>
          <w:szCs w:val="28"/>
        </w:rPr>
        <w:t xml:space="preserve">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roofErr w:type="gramEnd"/>
    </w:p>
    <w:p w:rsidR="00292012" w:rsidRPr="00BD2C9E" w:rsidRDefault="00292012" w:rsidP="004B4817">
      <w:pPr>
        <w:jc w:val="center"/>
        <w:rPr>
          <w:szCs w:val="28"/>
        </w:rPr>
      </w:pPr>
    </w:p>
    <w:p w:rsidR="00292012" w:rsidRPr="00BD2C9E" w:rsidRDefault="00292012" w:rsidP="004B4817">
      <w:pPr>
        <w:pStyle w:val="ConsPlusTitle"/>
        <w:contextualSpacing/>
        <w:jc w:val="center"/>
        <w:outlineLvl w:val="0"/>
        <w:rPr>
          <w:rFonts w:ascii="Times New Roman" w:hAnsi="Times New Roman" w:cs="Times New Roman"/>
          <w:sz w:val="28"/>
          <w:szCs w:val="28"/>
        </w:rPr>
      </w:pPr>
      <w:r w:rsidRPr="00BD2C9E">
        <w:rPr>
          <w:rFonts w:ascii="Times New Roman" w:hAnsi="Times New Roman" w:cs="Times New Roman"/>
          <w:sz w:val="28"/>
          <w:szCs w:val="28"/>
        </w:rPr>
        <w:t>2. Порядок проведения отбора</w:t>
      </w:r>
    </w:p>
    <w:p w:rsidR="00292012" w:rsidRPr="00091A43" w:rsidRDefault="00292012" w:rsidP="004B4817">
      <w:pPr>
        <w:pStyle w:val="ConsPlusNormal"/>
        <w:ind w:firstLine="709"/>
        <w:jc w:val="both"/>
        <w:rPr>
          <w:rFonts w:ascii="Times New Roman" w:hAnsi="Times New Roman" w:cs="Times New Roman"/>
          <w:sz w:val="28"/>
          <w:szCs w:val="28"/>
        </w:rPr>
      </w:pP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2.1. </w:t>
      </w:r>
      <w:proofErr w:type="gramStart"/>
      <w:r w:rsidRPr="00091A43">
        <w:rPr>
          <w:rFonts w:ascii="Times New Roman" w:hAnsi="Times New Roman" w:cs="Times New Roman"/>
          <w:sz w:val="28"/>
          <w:szCs w:val="28"/>
        </w:rPr>
        <w:t xml:space="preserve">Отбор в форме запроса предложений проводится министерством сельского хозяйства и продовольственных ресурсов Нижегородской области (далее – Минсельхозпрод) </w:t>
      </w:r>
      <w:r w:rsidR="00B112F8">
        <w:rPr>
          <w:rFonts w:ascii="Times New Roman" w:hAnsi="Times New Roman" w:cs="Times New Roman"/>
          <w:sz w:val="28"/>
          <w:szCs w:val="28"/>
        </w:rPr>
        <w:t xml:space="preserve">в установленном им порядке </w:t>
      </w:r>
      <w:r w:rsidRPr="00091A43">
        <w:rPr>
          <w:rFonts w:ascii="Times New Roman" w:hAnsi="Times New Roman" w:cs="Times New Roman"/>
          <w:sz w:val="28"/>
          <w:szCs w:val="28"/>
        </w:rPr>
        <w:t>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roofErr w:type="gramEnd"/>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2.2. Минсельхозпрод в срок не </w:t>
      </w:r>
      <w:proofErr w:type="gramStart"/>
      <w:r w:rsidRPr="00091A43">
        <w:rPr>
          <w:rFonts w:ascii="Times New Roman" w:hAnsi="Times New Roman" w:cs="Times New Roman"/>
          <w:sz w:val="28"/>
          <w:szCs w:val="28"/>
        </w:rPr>
        <w:t>позднее</w:t>
      </w:r>
      <w:proofErr w:type="gramEnd"/>
      <w:r w:rsidRPr="00091A43">
        <w:rPr>
          <w:rFonts w:ascii="Times New Roman" w:hAnsi="Times New Roman" w:cs="Times New Roman"/>
          <w:sz w:val="28"/>
          <w:szCs w:val="28"/>
        </w:rPr>
        <w:t xml:space="preserve"> чем за 1 рабочий день до начала приема предложений для участия в отборе размещает на едином портале, а также на официальном сайте Минсельхозпрода в информационно-телекоммуникационной сети «Интернет» (далее - официальный сайт Минсельхозпрода) объявление о проведении отбора с указанием:</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сроков проведения отбора;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даты начала подачи или окончания приема предложений для участия в отборе;</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наименования, места нахождения, почтового адреса, адреса электронной почты Минсельхозпрода;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lastRenderedPageBreak/>
        <w:t>результатов предоставления субсидии в соответствии с пунктом 3.8 настоящего Порядка;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доменного имени и (или) указателей страниц официального сайта Минсельхозпрода;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порядка отзыва участниками отбора предложений для участия в отборе, порядка возврата участникам отбора предложений для участия в отборе, </w:t>
      </w:r>
      <w:proofErr w:type="gramStart"/>
      <w:r w:rsidRPr="00091A43">
        <w:rPr>
          <w:rFonts w:ascii="Times New Roman" w:hAnsi="Times New Roman" w:cs="Times New Roman"/>
          <w:sz w:val="28"/>
          <w:szCs w:val="28"/>
        </w:rPr>
        <w:t>определяющего</w:t>
      </w:r>
      <w:proofErr w:type="gramEnd"/>
      <w:r w:rsidRPr="00091A43">
        <w:rPr>
          <w:rFonts w:ascii="Times New Roman" w:hAnsi="Times New Roman" w:cs="Times New Roman"/>
          <w:sz w:val="28"/>
          <w:szCs w:val="28"/>
        </w:rPr>
        <w:t xml:space="preserve"> в том числе основания для возврата предложений для участия в отборе, порядка внесения изменений в предложения для участия в отборе;</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правил рассмотрения предложений для участия в отборе в соответствии с пунктом 2.8 настоящего Порядка;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условий признания победителя (победителей) отбора </w:t>
      </w:r>
      <w:proofErr w:type="gramStart"/>
      <w:r w:rsidRPr="00091A43">
        <w:rPr>
          <w:rFonts w:ascii="Times New Roman" w:hAnsi="Times New Roman" w:cs="Times New Roman"/>
          <w:sz w:val="28"/>
          <w:szCs w:val="28"/>
        </w:rPr>
        <w:t>уклонившимся</w:t>
      </w:r>
      <w:proofErr w:type="gramEnd"/>
      <w:r w:rsidRPr="00091A43">
        <w:rPr>
          <w:rFonts w:ascii="Times New Roman" w:hAnsi="Times New Roman" w:cs="Times New Roman"/>
          <w:sz w:val="28"/>
          <w:szCs w:val="28"/>
        </w:rPr>
        <w:t xml:space="preserve"> от заключения соглашения;</w:t>
      </w:r>
    </w:p>
    <w:p w:rsidR="00292012" w:rsidRPr="00091A43" w:rsidRDefault="00292012" w:rsidP="004B4817">
      <w:pPr>
        <w:pStyle w:val="ConsPlusNormal"/>
        <w:ind w:firstLine="709"/>
        <w:jc w:val="both"/>
        <w:rPr>
          <w:rFonts w:ascii="Times New Roman" w:hAnsi="Times New Roman" w:cs="Times New Roman"/>
          <w:sz w:val="28"/>
          <w:szCs w:val="28"/>
        </w:rPr>
      </w:pPr>
      <w:proofErr w:type="gramStart"/>
      <w:r w:rsidRPr="00091A43">
        <w:rPr>
          <w:rFonts w:ascii="Times New Roman" w:hAnsi="Times New Roman" w:cs="Times New Roman"/>
          <w:sz w:val="28"/>
          <w:szCs w:val="28"/>
        </w:rPr>
        <w:t>даты размещения результатов отбора на официальном сайте Минсельхозпрода, которая не может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w:t>
      </w:r>
      <w:proofErr w:type="gramEnd"/>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2.3. Требования, которым должны соответствовать участники отбора:</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091A43">
        <w:rPr>
          <w:rFonts w:ascii="Times New Roman" w:hAnsi="Times New Roman" w:cs="Times New Roman"/>
          <w:sz w:val="28"/>
          <w:szCs w:val="28"/>
        </w:rPr>
        <w:t>предоставленных</w:t>
      </w:r>
      <w:proofErr w:type="gramEnd"/>
      <w:r w:rsidRPr="00091A43">
        <w:rPr>
          <w:rFonts w:ascii="Times New Roman" w:hAnsi="Times New Roman" w:cs="Times New Roman"/>
          <w:sz w:val="28"/>
          <w:szCs w:val="28"/>
        </w:rPr>
        <w:t xml:space="preserve"> в том числе в соответствии с иными правовыми актами;</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292012" w:rsidRPr="00091A43" w:rsidRDefault="00292012" w:rsidP="004B4817">
      <w:pPr>
        <w:pStyle w:val="ConsPlusNormal"/>
        <w:ind w:firstLine="709"/>
        <w:contextualSpacing/>
        <w:jc w:val="both"/>
        <w:rPr>
          <w:rFonts w:ascii="Times New Roman" w:hAnsi="Times New Roman" w:cs="Times New Roman"/>
          <w:sz w:val="28"/>
          <w:szCs w:val="28"/>
        </w:rPr>
      </w:pPr>
      <w:proofErr w:type="gramStart"/>
      <w:r w:rsidRPr="00091A43">
        <w:rPr>
          <w:rFonts w:ascii="Times New Roman" w:hAnsi="Times New Roman" w:cs="Times New Roman"/>
          <w:sz w:val="28"/>
          <w:szCs w:val="28"/>
        </w:rPr>
        <w:lastRenderedPageBreak/>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91A43">
        <w:rPr>
          <w:rFonts w:ascii="Times New Roman" w:hAnsi="Times New Roman" w:cs="Times New Roman"/>
          <w:sz w:val="28"/>
          <w:szCs w:val="28"/>
        </w:rPr>
        <w:t>), в совокупности превышает 50 процентов;</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091A43">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proofErr w:type="gramStart"/>
      <w:r w:rsidRPr="00091A43">
        <w:rPr>
          <w:rFonts w:ascii="Times New Roman" w:hAnsi="Times New Roman" w:cs="Times New Roman"/>
          <w:sz w:val="28"/>
          <w:szCs w:val="28"/>
        </w:rPr>
        <w:t>отсутствие в году, предшествующем году получения субсидии, случаев привлечения участника отбора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roofErr w:type="gramEnd"/>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Соответствие требованиям, указанным в абзацах втором – четвертом настоящего подпункта, участники отбора подтверждают в предложении для участия в отборе.</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 xml:space="preserve">2.3.3.1. для получения субсидии в соответствии с направлением затрат, предусмотренным подпунктом 1 пункта 3.1 настоящего Порядка, понесенных в </w:t>
      </w:r>
      <w:r w:rsidRPr="00091A43">
        <w:rPr>
          <w:rFonts w:ascii="Times New Roman" w:hAnsi="Times New Roman" w:cs="Times New Roman"/>
          <w:sz w:val="28"/>
          <w:szCs w:val="28"/>
        </w:rPr>
        <w:lastRenderedPageBreak/>
        <w:t>связи с производством, реализацией и (или) отгрузкой на собственную переработку овощей открытого грунта, источник финансового обеспечения которой указан в абзаце втором подпункта 3.5.2 пункта 3.5 настоящего Порядка:</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r w:rsidRPr="00091A43">
        <w:rPr>
          <w:rFonts w:ascii="Times New Roman" w:hAnsi="Times New Roman" w:cs="Times New Roman"/>
          <w:sz w:val="28"/>
          <w:szCs w:val="28"/>
        </w:rPr>
        <w:t>в году, предшествующем году предоставления субсидии (далее - отчетный год), внесены удобрения, используемые при производстве овощей открытого грунта;</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в отчетном году использованы семена овощей открытого грунта,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w:t>
      </w:r>
      <w:proofErr w:type="gramStart"/>
      <w:r w:rsidRPr="00091A43">
        <w:rPr>
          <w:rFonts w:ascii="Times New Roman" w:hAnsi="Times New Roman" w:cs="Times New Roman"/>
          <w:sz w:val="28"/>
          <w:szCs w:val="28"/>
        </w:rPr>
        <w:t>Р</w:t>
      </w:r>
      <w:proofErr w:type="gramEnd"/>
      <w:r w:rsidRPr="00091A43">
        <w:rPr>
          <w:rFonts w:ascii="Times New Roman" w:hAnsi="Times New Roman" w:cs="Times New Roman"/>
          <w:sz w:val="28"/>
          <w:szCs w:val="28"/>
        </w:rPr>
        <w:t xml:space="preserve"> 32592-2013, ГОСТ 30106-94 при производстве овощей открытого грунта.</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2.3.3.2. для получения субсидии в соответствии с направлением затрат, предусмотренным подпунктом 1 пункта 3.1 настоящего Порядка, понесенных в связи с производством, реализацией и (или) отгрузкой на собственную переработку зерновых и зернобобовых культур, источник финансового обеспечения которой указан в абзаце втором подпункта 3.5.2 пункта 3.5 настоящего Порядка:</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в отчетном году использованы семена яровых зерновых и зернобобовых культур (а в году, предшествующем отчетному, - семена озимых зерновых и зернобобовых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w:t>
      </w:r>
      <w:hyperlink r:id="rId9" w:history="1">
        <w:r w:rsidRPr="00091A43">
          <w:rPr>
            <w:rFonts w:ascii="Times New Roman" w:hAnsi="Times New Roman" w:cs="Times New Roman"/>
            <w:sz w:val="28"/>
            <w:szCs w:val="28"/>
          </w:rPr>
          <w:t xml:space="preserve">ГОСТ </w:t>
        </w:r>
        <w:proofErr w:type="gramStart"/>
        <w:r w:rsidRPr="00091A43">
          <w:rPr>
            <w:rFonts w:ascii="Times New Roman" w:hAnsi="Times New Roman" w:cs="Times New Roman"/>
            <w:sz w:val="28"/>
            <w:szCs w:val="28"/>
          </w:rPr>
          <w:t>Р</w:t>
        </w:r>
        <w:proofErr w:type="gramEnd"/>
        <w:r w:rsidRPr="00091A43">
          <w:rPr>
            <w:rFonts w:ascii="Times New Roman" w:hAnsi="Times New Roman" w:cs="Times New Roman"/>
            <w:sz w:val="28"/>
            <w:szCs w:val="28"/>
          </w:rPr>
          <w:t xml:space="preserve"> 52325-2005</w:t>
        </w:r>
      </w:hyperlink>
      <w:r w:rsidRPr="00091A43">
        <w:rPr>
          <w:rFonts w:ascii="Times New Roman" w:hAnsi="Times New Roman" w:cs="Times New Roman"/>
          <w:sz w:val="28"/>
          <w:szCs w:val="28"/>
        </w:rPr>
        <w:t xml:space="preserve"> при производстве зерновых и зернобобовых культур.</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2.3.3.3. для получения субсидии в соответствии с направлением затрат, предусмотренным подпунктом 2 пункта 3.1 настоящего Порядка:</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в отчетном </w:t>
      </w:r>
      <w:proofErr w:type="gramStart"/>
      <w:r w:rsidRPr="00091A43">
        <w:rPr>
          <w:rFonts w:ascii="Times New Roman" w:hAnsi="Times New Roman" w:cs="Times New Roman"/>
          <w:sz w:val="28"/>
          <w:szCs w:val="28"/>
        </w:rPr>
        <w:t>году достигнут уровень</w:t>
      </w:r>
      <w:proofErr w:type="gramEnd"/>
      <w:r w:rsidRPr="00091A43">
        <w:rPr>
          <w:rFonts w:ascii="Times New Roman" w:hAnsi="Times New Roman" w:cs="Times New Roman"/>
          <w:sz w:val="28"/>
          <w:szCs w:val="28"/>
        </w:rPr>
        <w:t xml:space="preserve"> молочной продуктивности коров не ниже уровня, установленного Минсельхозпродом для соответствующей категории хозяйств;</w:t>
      </w:r>
    </w:p>
    <w:p w:rsidR="00292012" w:rsidRPr="00091A43" w:rsidRDefault="00292012" w:rsidP="004B4817">
      <w:pPr>
        <w:pStyle w:val="ConsPlusNormal"/>
        <w:tabs>
          <w:tab w:val="left" w:pos="1276"/>
        </w:tabs>
        <w:ind w:firstLine="709"/>
        <w:jc w:val="both"/>
        <w:rPr>
          <w:rFonts w:ascii="Times New Roman" w:hAnsi="Times New Roman" w:cs="Times New Roman"/>
          <w:sz w:val="28"/>
          <w:szCs w:val="28"/>
        </w:rPr>
      </w:pPr>
      <w:r w:rsidRPr="00091A43">
        <w:rPr>
          <w:rFonts w:ascii="Times New Roman" w:hAnsi="Times New Roman" w:cs="Times New Roman"/>
          <w:sz w:val="28"/>
          <w:szCs w:val="28"/>
        </w:rPr>
        <w:t>на 1 января текущего года достигнута численность маточного поголовья крупного рогатого скота молочного направления, установленная Минсельхозпродом.</w:t>
      </w:r>
    </w:p>
    <w:p w:rsidR="00292012" w:rsidRPr="00091A43" w:rsidRDefault="00292012" w:rsidP="004B4817">
      <w:pPr>
        <w:pStyle w:val="ConsPlusNormal"/>
        <w:ind w:firstLine="709"/>
        <w:contextualSpacing/>
        <w:jc w:val="both"/>
        <w:rPr>
          <w:rFonts w:ascii="Times New Roman" w:hAnsi="Times New Roman" w:cs="Times New Roman"/>
          <w:sz w:val="28"/>
          <w:szCs w:val="28"/>
        </w:rPr>
      </w:pPr>
      <w:r w:rsidRPr="00091A43">
        <w:rPr>
          <w:rFonts w:ascii="Times New Roman" w:hAnsi="Times New Roman" w:cs="Times New Roman"/>
          <w:sz w:val="28"/>
          <w:szCs w:val="28"/>
        </w:rPr>
        <w:t>2.4. Требования, предъявляемые к форме и содержанию предложений для участия в отборе:</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 xml:space="preserve">2.4.1. </w:t>
      </w:r>
      <w:proofErr w:type="gramStart"/>
      <w:r w:rsidRPr="00091A43">
        <w:rPr>
          <w:rFonts w:ascii="Times New Roman" w:hAnsi="Times New Roman" w:cs="Times New Roman"/>
          <w:sz w:val="28"/>
          <w:szCs w:val="28"/>
        </w:rPr>
        <w:t>Участник отбора в порядке и сроки, установленные в объявлении о проведении отбора, подает в</w:t>
      </w:r>
      <w:r w:rsidR="007B3DCD">
        <w:rPr>
          <w:rFonts w:ascii="Times New Roman" w:hAnsi="Times New Roman" w:cs="Times New Roman"/>
          <w:sz w:val="28"/>
          <w:szCs w:val="28"/>
        </w:rPr>
        <w:t xml:space="preserve"> управление сельского хозяйства администрации городского округа Навашинский Нижегородской области</w:t>
      </w:r>
      <w:r w:rsidRPr="00091A43">
        <w:rPr>
          <w:rFonts w:ascii="Times New Roman" w:hAnsi="Times New Roman" w:cs="Times New Roman"/>
          <w:sz w:val="28"/>
          <w:szCs w:val="28"/>
        </w:rPr>
        <w:t xml:space="preserve"> (далее – Управление) по месту представления отчетности о финансово-экономическом состоянии товаропроизводителей агропромышленного комплекса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w:t>
      </w:r>
      <w:r w:rsidRPr="00091A43">
        <w:rPr>
          <w:rFonts w:ascii="Times New Roman" w:hAnsi="Times New Roman" w:cs="Times New Roman"/>
          <w:sz w:val="28"/>
          <w:szCs w:val="28"/>
        </w:rPr>
        <w:lastRenderedPageBreak/>
        <w:t>иным лицом, уполномоченным</w:t>
      </w:r>
      <w:proofErr w:type="gramEnd"/>
      <w:r w:rsidRPr="00091A43">
        <w:rPr>
          <w:rFonts w:ascii="Times New Roman" w:hAnsi="Times New Roman" w:cs="Times New Roman"/>
          <w:sz w:val="28"/>
          <w:szCs w:val="28"/>
        </w:rPr>
        <w:t xml:space="preserve"> на осуществление указанных действий от имени такого юридического лица (индивидуального предпринимателя).</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2.4.2. Предложение для участия в отборе должно содержать:</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w:t>
      </w:r>
      <w:r w:rsidRPr="00091A43">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w:t>
      </w:r>
      <w:r w:rsidRPr="00091A43">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2.4.3. К предложению для участия в отборе прилагаются следующие документы:</w:t>
      </w:r>
    </w:p>
    <w:p w:rsidR="00292012" w:rsidRPr="00091A43" w:rsidRDefault="00292012" w:rsidP="004B4817">
      <w:pPr>
        <w:pStyle w:val="ConsPlusNormal"/>
        <w:ind w:firstLine="709"/>
        <w:jc w:val="both"/>
        <w:rPr>
          <w:rFonts w:ascii="Times New Roman" w:hAnsi="Times New Roman" w:cs="Times New Roman"/>
          <w:sz w:val="28"/>
          <w:szCs w:val="28"/>
        </w:rPr>
      </w:pPr>
      <w:r w:rsidRPr="00091A43">
        <w:rPr>
          <w:rFonts w:ascii="Times New Roman" w:hAnsi="Times New Roman" w:cs="Times New Roman"/>
          <w:sz w:val="28"/>
          <w:szCs w:val="28"/>
        </w:rPr>
        <w:t>2.4.3.1. по направлению затрат, предусмотренному подпунктом 1 пункта 3.1 настоящего Порядка:</w:t>
      </w:r>
    </w:p>
    <w:p w:rsidR="00292012" w:rsidRPr="00BD2C9E" w:rsidRDefault="00292012" w:rsidP="004B4817">
      <w:pPr>
        <w:pStyle w:val="a8"/>
        <w:ind w:firstLine="709"/>
        <w:jc w:val="both"/>
        <w:rPr>
          <w:sz w:val="28"/>
          <w:szCs w:val="28"/>
        </w:rPr>
      </w:pPr>
      <w:r w:rsidRPr="00BD2C9E">
        <w:rPr>
          <w:sz w:val="28"/>
          <w:szCs w:val="28"/>
        </w:rPr>
        <w:t xml:space="preserve">отчет о посевных площадях сельскохозяйственных культур (далее - Отчет) за отчетный год по форме, утвержденной Минсельхозпродом. </w:t>
      </w:r>
      <w:proofErr w:type="gramStart"/>
      <w:r w:rsidRPr="00BD2C9E">
        <w:rPr>
          <w:sz w:val="28"/>
          <w:szCs w:val="28"/>
        </w:rPr>
        <w:t>В Отчет включаются сведения обо всех посевных площадях под соответствующими сельскохозяйственными культурами, обрабатываемых получателем в отчетном году на территории Нижегородской области, а также сведения о посевных площадях озимых культур года, предшествующего отчетному, под урожай отчетного года;</w:t>
      </w:r>
      <w:proofErr w:type="gramEnd"/>
    </w:p>
    <w:p w:rsidR="00292012" w:rsidRPr="00BD2C9E" w:rsidRDefault="00292012" w:rsidP="004B4817">
      <w:pPr>
        <w:pStyle w:val="a8"/>
        <w:ind w:firstLine="709"/>
        <w:jc w:val="both"/>
        <w:rPr>
          <w:sz w:val="28"/>
          <w:szCs w:val="28"/>
        </w:rPr>
      </w:pPr>
      <w:r w:rsidRPr="00BD2C9E">
        <w:rPr>
          <w:sz w:val="28"/>
          <w:szCs w:val="28"/>
        </w:rPr>
        <w:t xml:space="preserve">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в отчетном году, по форме, утвержденной Минсельхозпродом. 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представляется с предъявлением оригиналов документов, указанных в данном реестре. </w:t>
      </w:r>
      <w:proofErr w:type="gramStart"/>
      <w:r w:rsidRPr="00BD2C9E">
        <w:rPr>
          <w:sz w:val="28"/>
          <w:szCs w:val="28"/>
        </w:rPr>
        <w:t>К реестру документов, подтверждающих затраты, связанные с производством, реализацией и (или) отгрузкой на собственную переработку сельскохозяйственной продукции, могут быть приложены бухгалтерские справки, подтверждающие расчет произведенных затрат, составленные на основании предъявленных документов;</w:t>
      </w:r>
      <w:proofErr w:type="gramEnd"/>
    </w:p>
    <w:p w:rsidR="00292012" w:rsidRPr="00BD2C9E" w:rsidRDefault="00292012" w:rsidP="004B4817">
      <w:pPr>
        <w:pStyle w:val="a8"/>
        <w:ind w:firstLine="709"/>
        <w:jc w:val="both"/>
        <w:rPr>
          <w:sz w:val="28"/>
          <w:szCs w:val="28"/>
        </w:rPr>
      </w:pPr>
      <w:r w:rsidRPr="00BD2C9E">
        <w:rPr>
          <w:sz w:val="28"/>
          <w:szCs w:val="28"/>
        </w:rPr>
        <w:t>в случае подачи документов на получение субсидии на возмещение части затрат, понесенных в связи с производством, реализацией и (или) отгрузкой на собственную переработку овощей открытого грунта, источник финансового обеспечения которых указан в абзаце втором подпункта 3.5.2 пункта 3.5 настоящего Порядка:</w:t>
      </w:r>
    </w:p>
    <w:p w:rsidR="00292012" w:rsidRPr="00BD2C9E" w:rsidRDefault="00292012" w:rsidP="004B4817">
      <w:pPr>
        <w:pStyle w:val="a8"/>
        <w:ind w:firstLine="709"/>
        <w:jc w:val="both"/>
        <w:rPr>
          <w:sz w:val="28"/>
          <w:szCs w:val="28"/>
        </w:rPr>
      </w:pPr>
      <w:proofErr w:type="gramStart"/>
      <w:r w:rsidRPr="00BD2C9E">
        <w:rPr>
          <w:sz w:val="28"/>
          <w:szCs w:val="28"/>
        </w:rPr>
        <w:t xml:space="preserve">- заверенные участником отбора копии документов, подтверждающих затраты на внесение в отчетном году удобрений (в том числе затраты на их приобретение), используемых при производстве конкретного вида продукции растениеводства в рамках приоритетной </w:t>
      </w:r>
      <w:proofErr w:type="spellStart"/>
      <w:r w:rsidRPr="00BD2C9E">
        <w:rPr>
          <w:sz w:val="28"/>
          <w:szCs w:val="28"/>
        </w:rPr>
        <w:t>подотрасли</w:t>
      </w:r>
      <w:proofErr w:type="spellEnd"/>
      <w:r w:rsidRPr="00BD2C9E">
        <w:rPr>
          <w:sz w:val="28"/>
          <w:szCs w:val="28"/>
        </w:rPr>
        <w:t xml:space="preserve"> агропромышленного комплекса: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roofErr w:type="gramEnd"/>
    </w:p>
    <w:p w:rsidR="00292012" w:rsidRPr="00BD2C9E" w:rsidRDefault="00292012" w:rsidP="004B4817">
      <w:pPr>
        <w:pStyle w:val="a8"/>
        <w:ind w:firstLine="709"/>
        <w:jc w:val="both"/>
        <w:rPr>
          <w:sz w:val="28"/>
          <w:szCs w:val="28"/>
        </w:rPr>
      </w:pPr>
      <w:r w:rsidRPr="00BD2C9E">
        <w:rPr>
          <w:sz w:val="28"/>
          <w:szCs w:val="28"/>
        </w:rPr>
        <w:lastRenderedPageBreak/>
        <w:t xml:space="preserve">- заверенные участником отбора копии сертификатов соответствия использованных участником отбора в отчетном году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w:t>
      </w:r>
      <w:proofErr w:type="gramStart"/>
      <w:r w:rsidRPr="00BD2C9E">
        <w:rPr>
          <w:sz w:val="28"/>
          <w:szCs w:val="28"/>
        </w:rPr>
        <w:t>Р</w:t>
      </w:r>
      <w:proofErr w:type="gramEnd"/>
      <w:r w:rsidRPr="00BD2C9E">
        <w:rPr>
          <w:sz w:val="28"/>
          <w:szCs w:val="28"/>
        </w:rPr>
        <w:t xml:space="preserve"> 32592-2013, ГОСТ 30106-94, а также актов расхода семян и посадочного материала по форме № СП-13, утвержденной постановлением Госкомстата России от 29 сентября 1997 г. № 68;</w:t>
      </w:r>
    </w:p>
    <w:p w:rsidR="00292012" w:rsidRPr="00BD2C9E" w:rsidRDefault="00292012" w:rsidP="004B4817">
      <w:pPr>
        <w:pStyle w:val="a8"/>
        <w:ind w:firstLine="709"/>
        <w:jc w:val="both"/>
        <w:rPr>
          <w:sz w:val="28"/>
          <w:szCs w:val="28"/>
        </w:rPr>
      </w:pPr>
      <w:proofErr w:type="gramStart"/>
      <w:r w:rsidRPr="00BD2C9E">
        <w:rPr>
          <w:sz w:val="28"/>
          <w:szCs w:val="28"/>
        </w:rPr>
        <w:t>в случае  подачи документов на возмещение части затрат, понесенных в связи с производством, реализацией и (или) отгрузкой на собственную переработку зерновых и зернобобовых культур, - заверенные участником отбора копии сертификатов соответствия использованных участником отбора партий семян зерновых и зернобобовых культур, прошедших добровольную сертификацию, или актов апробации посевов (для семян собственного производства участник отбора вправе представить документы, предусмотренные настоящим абзацем, либо акты</w:t>
      </w:r>
      <w:proofErr w:type="gramEnd"/>
      <w:r w:rsidRPr="00BD2C9E">
        <w:rPr>
          <w:sz w:val="28"/>
          <w:szCs w:val="28"/>
        </w:rPr>
        <w:t xml:space="preserve"> регистрации) и протоколов испытаний, удостоверяющих соответствие сортовых и посевных качеств семян </w:t>
      </w:r>
      <w:hyperlink r:id="rId10" w:history="1">
        <w:r w:rsidRPr="00BD2C9E">
          <w:rPr>
            <w:sz w:val="28"/>
            <w:szCs w:val="28"/>
          </w:rPr>
          <w:t xml:space="preserve">ГОСТ </w:t>
        </w:r>
        <w:proofErr w:type="gramStart"/>
        <w:r w:rsidRPr="00BD2C9E">
          <w:rPr>
            <w:sz w:val="28"/>
            <w:szCs w:val="28"/>
          </w:rPr>
          <w:t>Р</w:t>
        </w:r>
        <w:proofErr w:type="gramEnd"/>
        <w:r w:rsidRPr="00BD2C9E">
          <w:rPr>
            <w:sz w:val="28"/>
            <w:szCs w:val="28"/>
          </w:rPr>
          <w:t xml:space="preserve"> 52325-2005</w:t>
        </w:r>
      </w:hyperlink>
      <w:r w:rsidRPr="00BD2C9E">
        <w:rPr>
          <w:sz w:val="28"/>
          <w:szCs w:val="28"/>
        </w:rPr>
        <w:t xml:space="preserve">, а также актов расхода семян и посадочного материала по </w:t>
      </w:r>
      <w:hyperlink r:id="rId11" w:history="1">
        <w:r w:rsidRPr="00BD2C9E">
          <w:rPr>
            <w:sz w:val="28"/>
            <w:szCs w:val="28"/>
          </w:rPr>
          <w:t>форме № СП-13</w:t>
        </w:r>
      </w:hyperlink>
      <w:r w:rsidRPr="00BD2C9E">
        <w:rPr>
          <w:sz w:val="28"/>
          <w:szCs w:val="28"/>
        </w:rPr>
        <w:t>, утвержденной постановлением Госкомстата России от 29 сентября 1997 г. № 68;</w:t>
      </w:r>
    </w:p>
    <w:p w:rsidR="00292012" w:rsidRPr="00BD2C9E" w:rsidRDefault="00292012" w:rsidP="004B4817">
      <w:pPr>
        <w:pStyle w:val="a8"/>
        <w:ind w:firstLine="709"/>
        <w:jc w:val="both"/>
        <w:rPr>
          <w:sz w:val="28"/>
          <w:szCs w:val="28"/>
        </w:rPr>
      </w:pPr>
      <w:r w:rsidRPr="00BD2C9E">
        <w:rPr>
          <w:sz w:val="28"/>
          <w:szCs w:val="28"/>
        </w:rPr>
        <w:t>документы, являющиеся основанием применения коэффициентов в соответствии с пунктом 3.5 настоящего Порядка.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2.4.3.2. по направлению затрат, предусмотренному подпунктом 2 пункта 3.1 настоящего Порядка:</w:t>
      </w:r>
    </w:p>
    <w:p w:rsidR="00292012" w:rsidRPr="00BD2C9E" w:rsidRDefault="00292012" w:rsidP="004B4817">
      <w:pPr>
        <w:pStyle w:val="a8"/>
        <w:ind w:firstLine="709"/>
        <w:jc w:val="both"/>
        <w:rPr>
          <w:sz w:val="28"/>
          <w:szCs w:val="28"/>
        </w:rPr>
      </w:pPr>
      <w:bookmarkStart w:id="2" w:name="_Hlk57899192"/>
      <w:r w:rsidRPr="00BD2C9E">
        <w:rPr>
          <w:sz w:val="28"/>
          <w:szCs w:val="28"/>
        </w:rPr>
        <w:t>расчет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
    <w:p w:rsidR="00292012" w:rsidRPr="00BD2C9E" w:rsidRDefault="00292012" w:rsidP="004B4817">
      <w:pPr>
        <w:pStyle w:val="a8"/>
        <w:ind w:firstLine="709"/>
        <w:jc w:val="both"/>
        <w:rPr>
          <w:sz w:val="28"/>
          <w:szCs w:val="28"/>
        </w:rPr>
      </w:pPr>
      <w:r w:rsidRPr="00BD2C9E">
        <w:rPr>
          <w:sz w:val="28"/>
          <w:szCs w:val="28"/>
        </w:rPr>
        <w:t>реестр документов, подтверждающих затраты, связанные с производством, реализацией и (или) отгрузкой на собственную переработку сельскохозяйственной продукции, по форме, утвержденной Минсельхозпродом, с предъявлением оригиналов документов, указанных в данном реестре.</w:t>
      </w:r>
    </w:p>
    <w:bookmarkEnd w:id="2"/>
    <w:p w:rsidR="00292012" w:rsidRPr="00BD2C9E" w:rsidRDefault="00292012" w:rsidP="004B4817">
      <w:pPr>
        <w:autoSpaceDE w:val="0"/>
        <w:autoSpaceDN w:val="0"/>
        <w:adjustRightInd w:val="0"/>
        <w:ind w:firstLine="709"/>
        <w:jc w:val="both"/>
        <w:rPr>
          <w:szCs w:val="28"/>
        </w:rPr>
      </w:pPr>
      <w:r w:rsidRPr="00BD2C9E">
        <w:rPr>
          <w:szCs w:val="28"/>
        </w:rPr>
        <w:t>2.4.3.3. доверенность</w:t>
      </w:r>
      <w:r w:rsidRPr="00BD2C9E">
        <w:rPr>
          <w:bCs/>
          <w:szCs w:val="28"/>
        </w:rPr>
        <w:t xml:space="preserve">,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w:t>
      </w:r>
      <w:r w:rsidRPr="00BD2C9E">
        <w:rPr>
          <w:szCs w:val="28"/>
        </w:rPr>
        <w:t>доверенности действовать от имени юридического лица в соответствии с выпиской из Единого государственного реестра юридических лиц).</w:t>
      </w:r>
    </w:p>
    <w:p w:rsidR="00292012" w:rsidRPr="00BD2C9E" w:rsidRDefault="00292012" w:rsidP="004B4817">
      <w:pPr>
        <w:autoSpaceDE w:val="0"/>
        <w:autoSpaceDN w:val="0"/>
        <w:adjustRightInd w:val="0"/>
        <w:ind w:firstLine="709"/>
        <w:jc w:val="both"/>
        <w:rPr>
          <w:szCs w:val="28"/>
        </w:rPr>
      </w:pPr>
      <w:r w:rsidRPr="00BD2C9E">
        <w:rPr>
          <w:szCs w:val="28"/>
        </w:rPr>
        <w:t xml:space="preserve">2.4.4. </w:t>
      </w:r>
      <w:proofErr w:type="gramStart"/>
      <w:r w:rsidRPr="00BD2C9E">
        <w:rPr>
          <w:szCs w:val="28"/>
        </w:rPr>
        <w:t xml:space="preserve">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w:t>
      </w:r>
      <w:r w:rsidRPr="00BD2C9E">
        <w:rPr>
          <w:bCs/>
          <w:szCs w:val="28"/>
        </w:rPr>
        <w:t xml:space="preserve">четко напечатаны и заполнены по всем пунктам (в случае отсутствия данных ставится прочерк), </w:t>
      </w:r>
      <w:r w:rsidRPr="00BD2C9E">
        <w:rPr>
          <w:szCs w:val="28"/>
        </w:rPr>
        <w:t xml:space="preserve">без ошибок, подчисток, приписок, </w:t>
      </w:r>
      <w:r w:rsidRPr="00BD2C9E">
        <w:rPr>
          <w:szCs w:val="28"/>
        </w:rPr>
        <w:lastRenderedPageBreak/>
        <w:t>зачеркнутых слов, иных исправлений, повреждений, не позволяющих однозначно истолковать их содержание.</w:t>
      </w:r>
      <w:proofErr w:type="gramEnd"/>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 xml:space="preserve">2.4.5. </w:t>
      </w:r>
      <w:proofErr w:type="gramStart"/>
      <w:r w:rsidRPr="0038152D">
        <w:rPr>
          <w:rFonts w:ascii="Times New Roman" w:hAnsi="Times New Roman" w:cs="Times New Roman"/>
          <w:sz w:val="28"/>
          <w:szCs w:val="28"/>
        </w:rPr>
        <w:t>Предложение для участия в отборе для получения субсидии может быть представлено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roofErr w:type="gramEnd"/>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пунктом 3.1 настоящего Порядка.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2.7. Управление:</w:t>
      </w:r>
    </w:p>
    <w:p w:rsidR="00292012" w:rsidRPr="0038152D" w:rsidRDefault="00292012" w:rsidP="004B4817">
      <w:pPr>
        <w:pStyle w:val="ConsPlusNormal"/>
        <w:ind w:firstLine="709"/>
        <w:jc w:val="both"/>
        <w:rPr>
          <w:rFonts w:ascii="Times New Roman" w:hAnsi="Times New Roman" w:cs="Times New Roman"/>
          <w:sz w:val="28"/>
          <w:szCs w:val="28"/>
        </w:rPr>
      </w:pPr>
      <w:proofErr w:type="gramStart"/>
      <w:r w:rsidRPr="0038152D">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roofErr w:type="gramEnd"/>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92012" w:rsidRPr="0038152D" w:rsidRDefault="00292012" w:rsidP="004B4817">
      <w:pPr>
        <w:pStyle w:val="ConsPlusNormal"/>
        <w:ind w:firstLine="709"/>
        <w:jc w:val="both"/>
        <w:rPr>
          <w:rFonts w:ascii="Times New Roman" w:hAnsi="Times New Roman" w:cs="Times New Roman"/>
          <w:sz w:val="28"/>
          <w:szCs w:val="28"/>
        </w:rPr>
      </w:pPr>
      <w:proofErr w:type="gramStart"/>
      <w:r w:rsidRPr="0038152D">
        <w:rPr>
          <w:rFonts w:ascii="Times New Roman" w:hAnsi="Times New Roman" w:cs="Times New Roman"/>
          <w:sz w:val="28"/>
          <w:szCs w:val="28"/>
        </w:rPr>
        <w:t xml:space="preserve">В случае если участник отбора, представивший предложение для участия в отборе через Управление, соответствует категориям отбора, установленным в пункте 1.5 настоящего Порядка, и требованиям, установленным в пункте 2.3 </w:t>
      </w:r>
      <w:r w:rsidRPr="0038152D">
        <w:rPr>
          <w:rFonts w:ascii="Times New Roman" w:hAnsi="Times New Roman" w:cs="Times New Roman"/>
          <w:sz w:val="28"/>
          <w:szCs w:val="28"/>
        </w:rPr>
        <w:lastRenderedPageBreak/>
        <w:t>настоящего Порядка, Управление в срок не позднее 5 рабочих дней с даты окончания приема предложений для участия в отборе, указанной в объявлении о проведении отбора, составляет реестры участников отбора по формам, утвержденным</w:t>
      </w:r>
      <w:proofErr w:type="gramEnd"/>
      <w:r w:rsidRPr="0038152D">
        <w:rPr>
          <w:rFonts w:ascii="Times New Roman" w:hAnsi="Times New Roman" w:cs="Times New Roman"/>
          <w:sz w:val="28"/>
          <w:szCs w:val="28"/>
        </w:rPr>
        <w:t xml:space="preserve"> Минсельхозпродом, и направляет их вместе с предложениями для участия в отборе в Минсельхозпрод.</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 xml:space="preserve">Управления несут ответственность </w:t>
      </w:r>
      <w:proofErr w:type="gramStart"/>
      <w:r w:rsidRPr="0038152D">
        <w:rPr>
          <w:rFonts w:ascii="Times New Roman" w:hAnsi="Times New Roman" w:cs="Times New Roman"/>
          <w:sz w:val="28"/>
          <w:szCs w:val="28"/>
        </w:rPr>
        <w:t>за достоверность сведений в представленных в Минсельхозпрод документах в соответствии с действующим законодательством</w:t>
      </w:r>
      <w:proofErr w:type="gramEnd"/>
      <w:r w:rsidRPr="0038152D">
        <w:rPr>
          <w:rFonts w:ascii="Times New Roman" w:hAnsi="Times New Roman" w:cs="Times New Roman"/>
          <w:sz w:val="28"/>
          <w:szCs w:val="28"/>
        </w:rPr>
        <w:t>.</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Предложения для участия в отборе участников отбора, соответствующих категориям отбора, установленным в пункте 1.5 настоящего Порядка, и требованиям, установленным в пункте 2.3 настоящего Порядка, подлежат рассмотрению в Минсельхозпроде в соответствии с пунктом 2.8 настоящего Порядка.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2.8. Правила рассмотрения предложений для участия в отборе:</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Минсельхозпрод в срок не позднее 10-го рабочего дня со дня окончания приема предложений для участия в отборе, указанного в объявлении о проведении отбора:</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1)</w:t>
      </w:r>
      <w:r w:rsidRPr="0038152D">
        <w:rPr>
          <w:rFonts w:ascii="Times New Roman" w:hAnsi="Times New Roman" w:cs="Times New Roman"/>
          <w:sz w:val="28"/>
          <w:szCs w:val="28"/>
        </w:rPr>
        <w:tab/>
        <w:t>рассматривает предложения для участия в отборе, поступившие в Минсельхозпрод, на предмет их соответствия установленным в объявлении о проведении отбора требованиям;</w:t>
      </w:r>
    </w:p>
    <w:p w:rsidR="00292012" w:rsidRPr="0038152D" w:rsidRDefault="00292012" w:rsidP="004B4817">
      <w:pPr>
        <w:pStyle w:val="ConsPlusNormal"/>
        <w:ind w:firstLine="709"/>
        <w:jc w:val="both"/>
        <w:rPr>
          <w:rFonts w:ascii="Times New Roman" w:hAnsi="Times New Roman" w:cs="Times New Roman"/>
          <w:sz w:val="28"/>
          <w:szCs w:val="28"/>
        </w:rPr>
      </w:pPr>
      <w:r w:rsidRPr="0038152D">
        <w:rPr>
          <w:rFonts w:ascii="Times New Roman" w:hAnsi="Times New Roman" w:cs="Times New Roman"/>
          <w:sz w:val="28"/>
          <w:szCs w:val="28"/>
        </w:rPr>
        <w:t>2)</w:t>
      </w:r>
      <w:r w:rsidRPr="0038152D">
        <w:rPr>
          <w:rFonts w:ascii="Times New Roman" w:hAnsi="Times New Roman" w:cs="Times New Roman"/>
          <w:sz w:val="28"/>
          <w:szCs w:val="28"/>
        </w:rPr>
        <w:tab/>
        <w:t>по результатам рассмотрения предложений для участия в отборе:</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включает участников отбора с учетом очередности поступления предложений для участия в отборе в перечень получателей субсидии, с которыми заключается соглашение (далее соответственно – Перечень, получатель). Перечень включает, в том числе, сведения о размере субсидии, рассчитанном в соответствии с подпунктом 3.5.1 пункта 3.5 настоящего Порядка каждому получателю (далее – расчетный размер субсидии), а также о размере субсидии, подлежащей предоставлению в соответствии с пунктом 3.5 настоящего Порядка каждому получателю (далее - размер субсидии, подлежащей предоставлению);</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3)</w:t>
      </w:r>
      <w:r w:rsidRPr="0038152D">
        <w:rPr>
          <w:rFonts w:ascii="Times New Roman" w:hAnsi="Times New Roman" w:cs="Times New Roman"/>
          <w:sz w:val="28"/>
          <w:szCs w:val="28"/>
        </w:rPr>
        <w:tab/>
        <w:t>размещает на едином портале и на официальном сайте Минсельхозпрода информацию о результатах рассмотрения предложений для участия в отборе, включающую следующие сведения:</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дата, время и место проведения рассмотрения предложений для участия в отборе;</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 xml:space="preserve">информация об участниках отбора, предложения для </w:t>
      </w:r>
      <w:proofErr w:type="gramStart"/>
      <w:r w:rsidRPr="0038152D">
        <w:rPr>
          <w:rFonts w:ascii="Times New Roman" w:hAnsi="Times New Roman" w:cs="Times New Roman"/>
          <w:sz w:val="28"/>
          <w:szCs w:val="28"/>
        </w:rPr>
        <w:t>участия</w:t>
      </w:r>
      <w:proofErr w:type="gramEnd"/>
      <w:r w:rsidRPr="0038152D">
        <w:rPr>
          <w:rFonts w:ascii="Times New Roman" w:hAnsi="Times New Roman" w:cs="Times New Roman"/>
          <w:sz w:val="28"/>
          <w:szCs w:val="28"/>
        </w:rPr>
        <w:t xml:space="preserve"> в отборе которых были рассмотрены;</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 xml:space="preserve">информация об участниках отбора, предложения для </w:t>
      </w:r>
      <w:proofErr w:type="gramStart"/>
      <w:r w:rsidRPr="0038152D">
        <w:rPr>
          <w:rFonts w:ascii="Times New Roman" w:hAnsi="Times New Roman" w:cs="Times New Roman"/>
          <w:sz w:val="28"/>
          <w:szCs w:val="28"/>
        </w:rPr>
        <w:t>участия</w:t>
      </w:r>
      <w:proofErr w:type="gramEnd"/>
      <w:r w:rsidRPr="0038152D">
        <w:rPr>
          <w:rFonts w:ascii="Times New Roman" w:hAnsi="Times New Roman" w:cs="Times New Roman"/>
          <w:sz w:val="28"/>
          <w:szCs w:val="28"/>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lastRenderedPageBreak/>
        <w:t>наименование получателя (получателей), с которым заключается соглашение, расчетный размер субсидии и размер субсидии, подлежащей предоставлению;</w:t>
      </w:r>
    </w:p>
    <w:p w:rsidR="00292012" w:rsidRPr="0038152D" w:rsidRDefault="00292012" w:rsidP="004B4817">
      <w:pPr>
        <w:pStyle w:val="ConsPlusNormal"/>
        <w:ind w:firstLine="709"/>
        <w:contextualSpacing/>
        <w:jc w:val="both"/>
        <w:rPr>
          <w:rFonts w:ascii="Times New Roman" w:hAnsi="Times New Roman" w:cs="Times New Roman"/>
          <w:sz w:val="28"/>
          <w:szCs w:val="28"/>
        </w:rPr>
      </w:pPr>
      <w:proofErr w:type="gramStart"/>
      <w:r w:rsidRPr="0038152D">
        <w:rPr>
          <w:rFonts w:ascii="Times New Roman" w:hAnsi="Times New Roman" w:cs="Times New Roman"/>
          <w:sz w:val="28"/>
          <w:szCs w:val="28"/>
        </w:rPr>
        <w:t>4)</w:t>
      </w:r>
      <w:r w:rsidRPr="0038152D">
        <w:rPr>
          <w:rFonts w:ascii="Times New Roman" w:hAnsi="Times New Roman" w:cs="Times New Roman"/>
          <w:sz w:val="28"/>
          <w:szCs w:val="28"/>
        </w:rPr>
        <w:tab/>
        <w:t>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в соответствии с подпунктом 3.5.2 пункта 3.5 настоящего Порядка, обеспечивает соблюдение Главным распорядителем условий и порядка предоставления субсидий, формирует сводные реестры получателей и направляет их в управление областного казначейства министерства финансов Нижегородской области (далее – управление областного казначейства).</w:t>
      </w:r>
      <w:proofErr w:type="gramEnd"/>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 xml:space="preserve">2.9. Основания </w:t>
      </w:r>
      <w:proofErr w:type="gramStart"/>
      <w:r w:rsidRPr="0038152D">
        <w:rPr>
          <w:rFonts w:ascii="Times New Roman" w:hAnsi="Times New Roman" w:cs="Times New Roman"/>
          <w:sz w:val="28"/>
          <w:szCs w:val="28"/>
        </w:rPr>
        <w:t>для отклонения предложения для участия в отборе на стадии рассмотрения предложений для участия</w:t>
      </w:r>
      <w:proofErr w:type="gramEnd"/>
      <w:r w:rsidRPr="0038152D">
        <w:rPr>
          <w:rFonts w:ascii="Times New Roman" w:hAnsi="Times New Roman" w:cs="Times New Roman"/>
          <w:sz w:val="28"/>
          <w:szCs w:val="28"/>
        </w:rPr>
        <w:t xml:space="preserve"> в отборе:</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FD0AFE" w:rsidRPr="00FE3A0B" w:rsidRDefault="00292012" w:rsidP="004B4817">
      <w:pPr>
        <w:pStyle w:val="ConsPlusNormal"/>
        <w:ind w:firstLine="709"/>
        <w:contextualSpacing/>
        <w:jc w:val="both"/>
        <w:rPr>
          <w:rFonts w:ascii="Times New Roman" w:hAnsi="Times New Roman" w:cs="Times New Roman"/>
          <w:sz w:val="28"/>
          <w:szCs w:val="28"/>
        </w:rPr>
      </w:pPr>
      <w:r w:rsidRPr="0038152D">
        <w:rPr>
          <w:rFonts w:ascii="Times New Roman" w:hAnsi="Times New Roman" w:cs="Times New Roman"/>
          <w:sz w:val="28"/>
          <w:szCs w:val="28"/>
        </w:rPr>
        <w:t>2.10.</w:t>
      </w:r>
      <w:r w:rsidRPr="0038152D">
        <w:rPr>
          <w:rFonts w:ascii="Times New Roman" w:hAnsi="Times New Roman" w:cs="Times New Roman"/>
          <w:sz w:val="28"/>
          <w:szCs w:val="28"/>
        </w:rPr>
        <w:tab/>
      </w:r>
      <w:r w:rsidR="00B74AB2" w:rsidRPr="00FE3A0B">
        <w:rPr>
          <w:rFonts w:ascii="Times New Roman" w:hAnsi="Times New Roman" w:cs="Times New Roman"/>
          <w:sz w:val="28"/>
          <w:szCs w:val="28"/>
        </w:rPr>
        <w:t xml:space="preserve">Главный распорядитель </w:t>
      </w:r>
      <w:r w:rsidRPr="00FE3A0B">
        <w:rPr>
          <w:rFonts w:ascii="Times New Roman" w:hAnsi="Times New Roman" w:cs="Times New Roman"/>
          <w:sz w:val="28"/>
          <w:szCs w:val="28"/>
        </w:rPr>
        <w:t>в течение срока, указанного в объявлении о проведении отбора</w:t>
      </w:r>
      <w:r w:rsidR="00FD0AFE" w:rsidRPr="00FE3A0B">
        <w:rPr>
          <w:rFonts w:ascii="Times New Roman" w:hAnsi="Times New Roman" w:cs="Times New Roman"/>
          <w:sz w:val="28"/>
          <w:szCs w:val="28"/>
        </w:rPr>
        <w:t>:</w:t>
      </w:r>
    </w:p>
    <w:p w:rsidR="00292012" w:rsidRPr="00FE3A0B" w:rsidRDefault="00292012" w:rsidP="004B4817">
      <w:pPr>
        <w:pStyle w:val="ConsPlusNormal"/>
        <w:ind w:firstLine="709"/>
        <w:contextualSpacing/>
        <w:jc w:val="both"/>
        <w:rPr>
          <w:rFonts w:ascii="Times New Roman" w:hAnsi="Times New Roman" w:cs="Times New Roman"/>
          <w:sz w:val="28"/>
          <w:szCs w:val="28"/>
        </w:rPr>
      </w:pPr>
      <w:r w:rsidRPr="00FE3A0B">
        <w:rPr>
          <w:rFonts w:ascii="Times New Roman" w:hAnsi="Times New Roman" w:cs="Times New Roman"/>
          <w:sz w:val="28"/>
          <w:szCs w:val="28"/>
        </w:rPr>
        <w:t xml:space="preserve">заключают с </w:t>
      </w:r>
      <w:r w:rsidR="00B74AB2" w:rsidRPr="00FE3A0B">
        <w:rPr>
          <w:rFonts w:ascii="Times New Roman" w:hAnsi="Times New Roman" w:cs="Times New Roman"/>
          <w:sz w:val="28"/>
          <w:szCs w:val="28"/>
        </w:rPr>
        <w:t xml:space="preserve">получателями </w:t>
      </w:r>
      <w:r w:rsidRPr="00FE3A0B">
        <w:rPr>
          <w:rFonts w:ascii="Times New Roman" w:hAnsi="Times New Roman" w:cs="Times New Roman"/>
          <w:sz w:val="28"/>
          <w:szCs w:val="28"/>
        </w:rPr>
        <w:t>соглашения с учето</w:t>
      </w:r>
      <w:r w:rsidR="00FD0AFE" w:rsidRPr="00FE3A0B">
        <w:rPr>
          <w:rFonts w:ascii="Times New Roman" w:hAnsi="Times New Roman" w:cs="Times New Roman"/>
          <w:sz w:val="28"/>
          <w:szCs w:val="28"/>
        </w:rPr>
        <w:t>м пункта 3.7 настоящего Порядка;</w:t>
      </w:r>
    </w:p>
    <w:p w:rsidR="00FD0AFE" w:rsidRPr="0038152D" w:rsidRDefault="00FD0AFE" w:rsidP="004B4817">
      <w:pPr>
        <w:pStyle w:val="ConsPlusNormal"/>
        <w:ind w:firstLine="709"/>
        <w:contextualSpacing/>
        <w:jc w:val="both"/>
        <w:rPr>
          <w:rFonts w:ascii="Times New Roman" w:hAnsi="Times New Roman" w:cs="Times New Roman"/>
          <w:sz w:val="28"/>
          <w:szCs w:val="28"/>
        </w:rPr>
      </w:pPr>
      <w:r w:rsidRPr="00FE3A0B">
        <w:rPr>
          <w:rFonts w:ascii="Times New Roman" w:hAnsi="Times New Roman" w:cs="Times New Roman"/>
          <w:sz w:val="28"/>
          <w:szCs w:val="28"/>
        </w:rPr>
        <w:t>напр</w:t>
      </w:r>
      <w:r w:rsidR="00FC585D" w:rsidRPr="00FE3A0B">
        <w:rPr>
          <w:rFonts w:ascii="Times New Roman" w:hAnsi="Times New Roman" w:cs="Times New Roman"/>
          <w:sz w:val="28"/>
          <w:szCs w:val="28"/>
        </w:rPr>
        <w:t>авляет</w:t>
      </w:r>
      <w:r w:rsidRPr="00FE3A0B">
        <w:rPr>
          <w:rFonts w:ascii="Times New Roman" w:hAnsi="Times New Roman" w:cs="Times New Roman"/>
          <w:sz w:val="28"/>
          <w:szCs w:val="28"/>
        </w:rPr>
        <w:t xml:space="preserve"> в </w:t>
      </w:r>
      <w:r w:rsidR="00FC585D" w:rsidRPr="00FE3A0B">
        <w:rPr>
          <w:rFonts w:ascii="Times New Roman" w:hAnsi="Times New Roman" w:cs="Times New Roman"/>
          <w:sz w:val="28"/>
          <w:szCs w:val="28"/>
        </w:rPr>
        <w:t>М</w:t>
      </w:r>
      <w:r w:rsidRPr="00FE3A0B">
        <w:rPr>
          <w:rFonts w:ascii="Times New Roman" w:hAnsi="Times New Roman" w:cs="Times New Roman"/>
          <w:sz w:val="28"/>
          <w:szCs w:val="28"/>
        </w:rPr>
        <w:t xml:space="preserve">инсельхозпрод </w:t>
      </w:r>
      <w:r w:rsidR="00B74AB2" w:rsidRPr="00FE3A0B">
        <w:rPr>
          <w:rFonts w:ascii="Times New Roman" w:hAnsi="Times New Roman" w:cs="Times New Roman"/>
          <w:sz w:val="28"/>
          <w:szCs w:val="28"/>
        </w:rPr>
        <w:t xml:space="preserve">сведения о получателях, заключивших соглашения </w:t>
      </w:r>
      <w:r w:rsidRPr="00FE3A0B">
        <w:rPr>
          <w:rFonts w:ascii="Times New Roman" w:hAnsi="Times New Roman" w:cs="Times New Roman"/>
          <w:sz w:val="28"/>
          <w:szCs w:val="28"/>
        </w:rPr>
        <w:t>и уклонивш</w:t>
      </w:r>
      <w:r w:rsidR="00B74AB2" w:rsidRPr="00FE3A0B">
        <w:rPr>
          <w:rFonts w:ascii="Times New Roman" w:hAnsi="Times New Roman" w:cs="Times New Roman"/>
          <w:sz w:val="28"/>
          <w:szCs w:val="28"/>
        </w:rPr>
        <w:t xml:space="preserve">ихся </w:t>
      </w:r>
      <w:r w:rsidRPr="00FE3A0B">
        <w:rPr>
          <w:rFonts w:ascii="Times New Roman" w:hAnsi="Times New Roman" w:cs="Times New Roman"/>
          <w:sz w:val="28"/>
          <w:szCs w:val="28"/>
        </w:rPr>
        <w:t>от закл</w:t>
      </w:r>
      <w:r w:rsidR="00B74AB2" w:rsidRPr="00FE3A0B">
        <w:rPr>
          <w:rFonts w:ascii="Times New Roman" w:hAnsi="Times New Roman" w:cs="Times New Roman"/>
          <w:sz w:val="28"/>
          <w:szCs w:val="28"/>
        </w:rPr>
        <w:t xml:space="preserve">ючения </w:t>
      </w:r>
      <w:r w:rsidRPr="00FE3A0B">
        <w:rPr>
          <w:rFonts w:ascii="Times New Roman" w:hAnsi="Times New Roman" w:cs="Times New Roman"/>
          <w:sz w:val="28"/>
          <w:szCs w:val="28"/>
        </w:rPr>
        <w:t>согл</w:t>
      </w:r>
      <w:r w:rsidR="00B74AB2" w:rsidRPr="00FE3A0B">
        <w:rPr>
          <w:rFonts w:ascii="Times New Roman" w:hAnsi="Times New Roman" w:cs="Times New Roman"/>
          <w:sz w:val="28"/>
          <w:szCs w:val="28"/>
        </w:rPr>
        <w:t>ашений</w:t>
      </w:r>
      <w:r w:rsidRPr="00FE3A0B">
        <w:rPr>
          <w:rFonts w:ascii="Times New Roman" w:hAnsi="Times New Roman" w:cs="Times New Roman"/>
          <w:sz w:val="28"/>
          <w:szCs w:val="28"/>
        </w:rPr>
        <w:t>.</w:t>
      </w:r>
    </w:p>
    <w:p w:rsidR="00292012" w:rsidRPr="0038152D" w:rsidRDefault="00292012" w:rsidP="004B4817">
      <w:pPr>
        <w:pStyle w:val="ConsPlusNormal"/>
        <w:ind w:firstLine="709"/>
        <w:contextualSpacing/>
        <w:jc w:val="both"/>
        <w:rPr>
          <w:rFonts w:ascii="Times New Roman" w:hAnsi="Times New Roman" w:cs="Times New Roman"/>
          <w:sz w:val="28"/>
          <w:szCs w:val="28"/>
        </w:rPr>
      </w:pPr>
      <w:r w:rsidRPr="00FC585D">
        <w:rPr>
          <w:rFonts w:ascii="Times New Roman" w:hAnsi="Times New Roman" w:cs="Times New Roman"/>
          <w:sz w:val="28"/>
          <w:szCs w:val="28"/>
        </w:rPr>
        <w:t>2.11.</w:t>
      </w:r>
      <w:r w:rsidRPr="00FC585D">
        <w:rPr>
          <w:rFonts w:ascii="Times New Roman" w:hAnsi="Times New Roman" w:cs="Times New Roman"/>
          <w:sz w:val="28"/>
          <w:szCs w:val="28"/>
        </w:rPr>
        <w:tab/>
        <w:t>Результаты отбора, содержащие сведения о получателях, заключивших соглашения, размещаются на едином портале и на официальном сайте Минсельхозпрода в срок, указанный в объявлении о проведении отбора.</w:t>
      </w:r>
    </w:p>
    <w:p w:rsidR="00D50B55" w:rsidRDefault="00D50B55" w:rsidP="004B4817">
      <w:pPr>
        <w:pStyle w:val="a8"/>
        <w:jc w:val="center"/>
        <w:rPr>
          <w:b/>
          <w:sz w:val="28"/>
          <w:szCs w:val="28"/>
        </w:rPr>
      </w:pPr>
    </w:p>
    <w:p w:rsidR="00292012" w:rsidRPr="00BD2C9E" w:rsidRDefault="00292012" w:rsidP="004B4817">
      <w:pPr>
        <w:pStyle w:val="a8"/>
        <w:jc w:val="center"/>
        <w:rPr>
          <w:b/>
          <w:sz w:val="28"/>
          <w:szCs w:val="28"/>
        </w:rPr>
      </w:pPr>
      <w:r w:rsidRPr="00BD2C9E">
        <w:rPr>
          <w:b/>
          <w:sz w:val="28"/>
          <w:szCs w:val="28"/>
        </w:rPr>
        <w:t>3.</w:t>
      </w:r>
      <w:r w:rsidRPr="00BD2C9E">
        <w:rPr>
          <w:b/>
          <w:sz w:val="28"/>
          <w:szCs w:val="28"/>
        </w:rPr>
        <w:tab/>
        <w:t>Условия и порядок предоставления субсидии</w:t>
      </w:r>
    </w:p>
    <w:p w:rsidR="00292012" w:rsidRPr="00BD2C9E" w:rsidRDefault="00292012" w:rsidP="004B4817">
      <w:pPr>
        <w:ind w:firstLine="709"/>
        <w:jc w:val="both"/>
        <w:rPr>
          <w:szCs w:val="28"/>
        </w:rPr>
      </w:pPr>
    </w:p>
    <w:p w:rsidR="00292012" w:rsidRPr="00BD2C9E" w:rsidRDefault="00292012" w:rsidP="004B4817">
      <w:pPr>
        <w:ind w:firstLine="709"/>
        <w:jc w:val="both"/>
        <w:rPr>
          <w:szCs w:val="28"/>
        </w:rPr>
      </w:pPr>
      <w:r w:rsidRPr="00BD2C9E">
        <w:rPr>
          <w:szCs w:val="28"/>
        </w:rPr>
        <w:t>3.1.</w:t>
      </w:r>
      <w:r w:rsidRPr="00BD2C9E">
        <w:rPr>
          <w:szCs w:val="28"/>
        </w:rPr>
        <w:tab/>
        <w:t>Субсидия предоставляется на цель, установленную в пункте 1.1 настоящего Порядка.</w:t>
      </w:r>
    </w:p>
    <w:p w:rsidR="00292012" w:rsidRDefault="00292012" w:rsidP="004B4817">
      <w:pPr>
        <w:ind w:firstLine="709"/>
        <w:jc w:val="both"/>
        <w:rPr>
          <w:szCs w:val="28"/>
        </w:rPr>
      </w:pPr>
      <w:r w:rsidRPr="00BD2C9E">
        <w:rPr>
          <w:szCs w:val="28"/>
        </w:rPr>
        <w:t xml:space="preserve">К направлениям затрат, на возмещение которых предоставляется субсидия, относятся затраты (без учета налога на добавленную стоимость): </w:t>
      </w:r>
    </w:p>
    <w:p w:rsidR="004B4817" w:rsidRDefault="004B4817" w:rsidP="004B4817">
      <w:pPr>
        <w:jc w:val="both"/>
        <w:rPr>
          <w:szCs w:val="28"/>
        </w:rPr>
      </w:pPr>
      <w:proofErr w:type="gramStart"/>
      <w:r>
        <w:rPr>
          <w:szCs w:val="28"/>
        </w:rPr>
        <w:t>________________________________</w:t>
      </w:r>
      <w:proofErr w:type="gramEnd"/>
    </w:p>
    <w:p w:rsidR="004B4817" w:rsidRPr="00EF5881" w:rsidRDefault="004B4817" w:rsidP="004B4817">
      <w:pPr>
        <w:pStyle w:val="aa"/>
        <w:jc w:val="both"/>
      </w:pPr>
      <w:r w:rsidRPr="00D50B55">
        <w:rPr>
          <w:rStyle w:val="ac"/>
        </w:rPr>
        <w:sym w:font="Symbol" w:char="F03C"/>
      </w:r>
      <w:r w:rsidRPr="00D50B55">
        <w:rPr>
          <w:rStyle w:val="ac"/>
        </w:rPr>
        <w:sym w:font="Symbol" w:char="F02A"/>
      </w:r>
      <w:r w:rsidRPr="00D50B55">
        <w:rPr>
          <w:rStyle w:val="ac"/>
        </w:rPr>
        <w:sym w:font="Symbol" w:char="F03E"/>
      </w:r>
      <w:proofErr w:type="gramStart"/>
      <w:r w:rsidRPr="00D50B55">
        <w:t xml:space="preserve">Соглашения с получателями о предоставлении субсидии, также дополнительные соглашения к ним заключаются органом местного самоуправления муниципального района (муниципального округа, городского округа) Нижегородской области, осуществляющим функции главного распорядителя бюджетных средств (в Володарском муниципальном районе – финансовым управлением администрации Володарского муниципального района, в городском округе город Кулебаки – Администрацией городского округа город Кулебаки, в городском округе Навашинский – администрацией городского округа Навашинский, в </w:t>
      </w:r>
      <w:proofErr w:type="spellStart"/>
      <w:r w:rsidRPr="00D50B55">
        <w:t>Шатковском</w:t>
      </w:r>
      <w:proofErr w:type="spellEnd"/>
      <w:r w:rsidRPr="00D50B55">
        <w:t xml:space="preserve"> </w:t>
      </w:r>
      <w:r w:rsidRPr="00D50B55">
        <w:lastRenderedPageBreak/>
        <w:t>муниципальном</w:t>
      </w:r>
      <w:proofErr w:type="gramEnd"/>
      <w:r w:rsidRPr="00D50B55">
        <w:t xml:space="preserve"> </w:t>
      </w:r>
      <w:proofErr w:type="gramStart"/>
      <w:r w:rsidRPr="00D50B55">
        <w:t xml:space="preserve">районе – Управлением финансов Администрации </w:t>
      </w:r>
      <w:proofErr w:type="spellStart"/>
      <w:r w:rsidRPr="00D50B55">
        <w:t>Шатковского</w:t>
      </w:r>
      <w:proofErr w:type="spellEnd"/>
      <w:r w:rsidRPr="00D50B55">
        <w:t xml:space="preserve"> муниципального района, в остальных муниципальных районах (муниципальных округах, городских округах) - органом управления сельским хозяйством муниципального образования (по состоянию на 07.07.2022)).</w:t>
      </w:r>
      <w:proofErr w:type="gramEnd"/>
    </w:p>
    <w:p w:rsidR="004B4817" w:rsidRPr="00BD2C9E" w:rsidRDefault="004B4817" w:rsidP="004B4817">
      <w:pPr>
        <w:ind w:firstLine="709"/>
        <w:jc w:val="both"/>
        <w:rPr>
          <w:szCs w:val="28"/>
        </w:rPr>
      </w:pPr>
    </w:p>
    <w:p w:rsidR="00292012" w:rsidRPr="00BD2C9E" w:rsidRDefault="00292012" w:rsidP="004B4817">
      <w:pPr>
        <w:ind w:firstLine="709"/>
        <w:jc w:val="both"/>
        <w:rPr>
          <w:szCs w:val="28"/>
        </w:rPr>
      </w:pPr>
      <w:proofErr w:type="gramStart"/>
      <w:r w:rsidRPr="00BD2C9E">
        <w:rPr>
          <w:szCs w:val="28"/>
        </w:rPr>
        <w:t>1) понесенные получателем в отчетном году в связи с производством, реализацией и (или) отгрузкой на собственную переработку сельскохозяйственных культур;</w:t>
      </w:r>
      <w:proofErr w:type="gramEnd"/>
    </w:p>
    <w:p w:rsidR="00292012" w:rsidRPr="00BD2C9E" w:rsidRDefault="00292012" w:rsidP="004B4817">
      <w:pPr>
        <w:ind w:firstLine="709"/>
        <w:jc w:val="both"/>
        <w:rPr>
          <w:szCs w:val="28"/>
        </w:rPr>
      </w:pPr>
      <w:r w:rsidRPr="00BD2C9E">
        <w:rPr>
          <w:szCs w:val="28"/>
        </w:rPr>
        <w:t xml:space="preserve">2) понесенные получателем в </w:t>
      </w:r>
      <w:proofErr w:type="gramStart"/>
      <w:r w:rsidRPr="00BD2C9E">
        <w:rPr>
          <w:szCs w:val="28"/>
        </w:rPr>
        <w:t>отчетном</w:t>
      </w:r>
      <w:proofErr w:type="gramEnd"/>
      <w:r w:rsidRPr="00BD2C9E">
        <w:rPr>
          <w:szCs w:val="28"/>
        </w:rPr>
        <w:t xml:space="preserve"> и текущем годах в связи с производством, реализацией и (или) отгрузкой на собственную переработку молока.</w:t>
      </w:r>
    </w:p>
    <w:p w:rsidR="00292012" w:rsidRPr="00BD2C9E" w:rsidRDefault="00292012" w:rsidP="004B4817">
      <w:pPr>
        <w:ind w:firstLine="709"/>
        <w:jc w:val="both"/>
        <w:rPr>
          <w:szCs w:val="28"/>
        </w:rPr>
      </w:pPr>
      <w:r w:rsidRPr="00BD2C9E">
        <w:rPr>
          <w:szCs w:val="28"/>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92012" w:rsidRPr="00BD2C9E" w:rsidRDefault="00292012" w:rsidP="004B4817">
      <w:pPr>
        <w:ind w:firstLine="709"/>
        <w:jc w:val="both"/>
        <w:rPr>
          <w:szCs w:val="28"/>
        </w:rPr>
      </w:pPr>
      <w:r w:rsidRPr="00BD2C9E">
        <w:rPr>
          <w:szCs w:val="28"/>
        </w:rPr>
        <w:t>3.2.Условием предоставления субсидии является согласие получателя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 предусмотренных настоящим Порядком и соглашением.</w:t>
      </w:r>
    </w:p>
    <w:p w:rsidR="00292012" w:rsidRDefault="00292012" w:rsidP="004B4817">
      <w:pPr>
        <w:ind w:firstLine="709"/>
        <w:jc w:val="both"/>
        <w:rPr>
          <w:szCs w:val="28"/>
        </w:rPr>
      </w:pPr>
      <w:r w:rsidRPr="00BD2C9E">
        <w:t xml:space="preserve">3.3. </w:t>
      </w:r>
      <w:r w:rsidRPr="00BD2C9E">
        <w:rPr>
          <w:szCs w:val="28"/>
        </w:rPr>
        <w:t>Субсидии</w:t>
      </w:r>
      <w:r w:rsidR="00D50B55">
        <w:rPr>
          <w:szCs w:val="28"/>
        </w:rPr>
        <w:t xml:space="preserve"> </w:t>
      </w:r>
      <w:r w:rsidRPr="00BD2C9E">
        <w:rPr>
          <w:szCs w:val="28"/>
        </w:rPr>
        <w:t>предоставляются один раз в год.</w:t>
      </w:r>
    </w:p>
    <w:p w:rsidR="00292012" w:rsidRPr="00BD2C9E" w:rsidRDefault="00292012" w:rsidP="004B4817">
      <w:pPr>
        <w:ind w:firstLine="709"/>
        <w:jc w:val="both"/>
        <w:rPr>
          <w:szCs w:val="28"/>
        </w:rPr>
      </w:pPr>
      <w:r w:rsidRPr="00BD2C9E">
        <w:rPr>
          <w:szCs w:val="28"/>
        </w:rPr>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292012" w:rsidRPr="00BD2C9E" w:rsidRDefault="00292012" w:rsidP="004B4817">
      <w:pPr>
        <w:autoSpaceDE w:val="0"/>
        <w:autoSpaceDN w:val="0"/>
        <w:adjustRightInd w:val="0"/>
        <w:ind w:firstLine="709"/>
        <w:jc w:val="both"/>
        <w:rPr>
          <w:szCs w:val="28"/>
        </w:rPr>
      </w:pPr>
      <w:r w:rsidRPr="00BD2C9E">
        <w:rPr>
          <w:szCs w:val="28"/>
        </w:rPr>
        <w:t>3.5.Расчет размера субсидии.</w:t>
      </w:r>
    </w:p>
    <w:p w:rsidR="00292012" w:rsidRPr="00BD2C9E" w:rsidRDefault="00292012" w:rsidP="004B4817">
      <w:pPr>
        <w:autoSpaceDE w:val="0"/>
        <w:autoSpaceDN w:val="0"/>
        <w:adjustRightInd w:val="0"/>
        <w:ind w:firstLine="709"/>
        <w:jc w:val="both"/>
        <w:rPr>
          <w:szCs w:val="28"/>
        </w:rPr>
      </w:pPr>
      <w:r w:rsidRPr="00BD2C9E">
        <w:rPr>
          <w:szCs w:val="28"/>
        </w:rPr>
        <w:t>3.5.1. Расчет размера субсидии осуществляется по ставкам, утверждаемым Минсельхозпродом:</w:t>
      </w:r>
    </w:p>
    <w:p w:rsidR="00292012" w:rsidRPr="00BD2C9E" w:rsidRDefault="00292012" w:rsidP="004B4817">
      <w:pPr>
        <w:autoSpaceDE w:val="0"/>
        <w:autoSpaceDN w:val="0"/>
        <w:adjustRightInd w:val="0"/>
        <w:ind w:firstLine="709"/>
        <w:jc w:val="both"/>
        <w:rPr>
          <w:szCs w:val="28"/>
        </w:rPr>
      </w:pPr>
      <w:r w:rsidRPr="00BD2C9E">
        <w:rPr>
          <w:szCs w:val="28"/>
        </w:rPr>
        <w:t>по направлению затрат, предусмотренному подпунктом 1 пункта 3.1 настоящего Порядка, на 1 гектар посевной площади сельскохозяйственных культур (по видам сельскохозяйственных культур</w:t>
      </w:r>
      <w:r w:rsidR="00D50B55">
        <w:rPr>
          <w:szCs w:val="28"/>
        </w:rPr>
        <w:t>, определенных Минсельхозпродом</w:t>
      </w:r>
      <w:r w:rsidRPr="00BD2C9E">
        <w:rPr>
          <w:szCs w:val="28"/>
        </w:rPr>
        <w:t>) за отчетный год, включая посевную площадь озимых культур года, предшествующего отчетному, под урожай отчетного года;</w:t>
      </w:r>
    </w:p>
    <w:p w:rsidR="00292012" w:rsidRPr="00BD2C9E" w:rsidRDefault="00292012" w:rsidP="004B4817">
      <w:pPr>
        <w:autoSpaceDE w:val="0"/>
        <w:autoSpaceDN w:val="0"/>
        <w:adjustRightInd w:val="0"/>
        <w:ind w:firstLine="709"/>
        <w:jc w:val="both"/>
        <w:rPr>
          <w:szCs w:val="28"/>
        </w:rPr>
      </w:pPr>
      <w:r w:rsidRPr="00BD2C9E">
        <w:rPr>
          <w:szCs w:val="28"/>
        </w:rPr>
        <w:t>по направлению затрат, предусмотренному подпунктом 2 пункта 3.1 настоящего Порядка, на 1 тонну прироста производства молока за год предоставления субсидии по отношению к среднему за 5 лет, предшествующих текущему году, объему производства молока.</w:t>
      </w:r>
    </w:p>
    <w:p w:rsidR="00292012" w:rsidRPr="00BD2C9E" w:rsidRDefault="00292012" w:rsidP="004B4817">
      <w:pPr>
        <w:autoSpaceDE w:val="0"/>
        <w:autoSpaceDN w:val="0"/>
        <w:adjustRightInd w:val="0"/>
        <w:ind w:firstLine="709"/>
        <w:jc w:val="both"/>
        <w:rPr>
          <w:szCs w:val="28"/>
        </w:rPr>
      </w:pPr>
      <w:r w:rsidRPr="00BD2C9E">
        <w:rPr>
          <w:szCs w:val="28"/>
        </w:rPr>
        <w:t>Общий объем субсидии, представляемой получателю в соответствии с настоящим Порядком, не должен превышать фактические затраты получателя, на возмещение которых предоставляется субсидия.</w:t>
      </w:r>
    </w:p>
    <w:p w:rsidR="00292012" w:rsidRPr="00BD2C9E" w:rsidRDefault="00292012" w:rsidP="004B4817">
      <w:pPr>
        <w:autoSpaceDE w:val="0"/>
        <w:autoSpaceDN w:val="0"/>
        <w:adjustRightInd w:val="0"/>
        <w:ind w:firstLine="709"/>
        <w:jc w:val="both"/>
        <w:rPr>
          <w:szCs w:val="28"/>
        </w:rPr>
      </w:pPr>
      <w:r w:rsidRPr="00BD2C9E">
        <w:rPr>
          <w:szCs w:val="28"/>
        </w:rPr>
        <w:t>При определении размера ставки применяются одновременно следующие коэффициенты:</w:t>
      </w:r>
    </w:p>
    <w:p w:rsidR="00292012" w:rsidRPr="00BD2C9E" w:rsidRDefault="00292012" w:rsidP="004B4817">
      <w:pPr>
        <w:autoSpaceDE w:val="0"/>
        <w:autoSpaceDN w:val="0"/>
        <w:adjustRightInd w:val="0"/>
        <w:ind w:firstLine="709"/>
        <w:jc w:val="both"/>
        <w:rPr>
          <w:szCs w:val="28"/>
        </w:rPr>
      </w:pPr>
      <w:proofErr w:type="gramStart"/>
      <w:r w:rsidRPr="00BD2C9E">
        <w:rPr>
          <w:szCs w:val="28"/>
        </w:rPr>
        <w:t xml:space="preserve">1) коэффициент </w:t>
      </w:r>
      <w:proofErr w:type="spellStart"/>
      <w:r w:rsidRPr="00BD2C9E">
        <w:rPr>
          <w:szCs w:val="28"/>
        </w:rPr>
        <w:t>Кд</w:t>
      </w:r>
      <w:r w:rsidR="00D50B55">
        <w:rPr>
          <w:szCs w:val="28"/>
        </w:rPr>
        <w:t>р</w:t>
      </w:r>
      <w:proofErr w:type="spellEnd"/>
      <w:r w:rsidRPr="00BD2C9E">
        <w:rPr>
          <w:szCs w:val="28"/>
        </w:rPr>
        <w:t xml:space="preserve"> применяется к ставкам субсидии на возмещение затрат, предусмотренных подпунктом 1 (при производстве овощей открытого грунта) и подпунктом 2 пункта 3.1 настоящего Порядка, источник финансового обеспечения которых указан в абзацах втором и четвертом подпункта 3.5.2 настоящего пункта, в размере, равном среднему отношению фактического </w:t>
      </w:r>
      <w:r w:rsidRPr="00BD2C9E">
        <w:rPr>
          <w:szCs w:val="28"/>
        </w:rPr>
        <w:lastRenderedPageBreak/>
        <w:t>значения результата предоставления субсидии, предусмотренного подпунктами 1 и 3 пункта 3.8 настоящего Порядка, за отчетный</w:t>
      </w:r>
      <w:proofErr w:type="gramEnd"/>
      <w:r w:rsidRPr="00BD2C9E">
        <w:rPr>
          <w:szCs w:val="28"/>
        </w:rPr>
        <w:t xml:space="preserve"> год, к установленному плановому значению. При этом значение коэффициента </w:t>
      </w:r>
      <w:proofErr w:type="spellStart"/>
      <w:r w:rsidRPr="00BD2C9E">
        <w:rPr>
          <w:szCs w:val="28"/>
        </w:rPr>
        <w:t>Кд</w:t>
      </w:r>
      <w:r w:rsidR="00D50B55">
        <w:rPr>
          <w:szCs w:val="28"/>
        </w:rPr>
        <w:t>р</w:t>
      </w:r>
      <w:proofErr w:type="spellEnd"/>
      <w:r w:rsidRPr="00BD2C9E">
        <w:rPr>
          <w:szCs w:val="28"/>
        </w:rPr>
        <w:t xml:space="preserve"> не может превышать 1,2.</w:t>
      </w:r>
    </w:p>
    <w:p w:rsidR="00292012" w:rsidRPr="00BD2C9E" w:rsidRDefault="00292012" w:rsidP="004B4817">
      <w:pPr>
        <w:autoSpaceDE w:val="0"/>
        <w:autoSpaceDN w:val="0"/>
        <w:adjustRightInd w:val="0"/>
        <w:ind w:firstLine="709"/>
        <w:jc w:val="both"/>
        <w:rPr>
          <w:szCs w:val="28"/>
        </w:rPr>
      </w:pPr>
      <w:r w:rsidRPr="00BD2C9E">
        <w:rPr>
          <w:szCs w:val="28"/>
        </w:rPr>
        <w:t xml:space="preserve">Коэффициент </w:t>
      </w:r>
      <w:proofErr w:type="spellStart"/>
      <w:r w:rsidRPr="00BD2C9E">
        <w:rPr>
          <w:szCs w:val="28"/>
        </w:rPr>
        <w:t>Кд</w:t>
      </w:r>
      <w:r w:rsidR="00D50B55">
        <w:rPr>
          <w:szCs w:val="28"/>
        </w:rPr>
        <w:t>р</w:t>
      </w:r>
      <w:proofErr w:type="spellEnd"/>
      <w:r w:rsidRPr="00BD2C9E">
        <w:rPr>
          <w:szCs w:val="28"/>
        </w:rPr>
        <w:t xml:space="preserve"> применяется на основании представленного участником отбора в соответствии с пунктом 4.1 настоящего Порядка отчета о достижении значений результатов предоставления субсидии за отчетный год.</w:t>
      </w:r>
    </w:p>
    <w:p w:rsidR="00292012" w:rsidRPr="00BD2C9E" w:rsidRDefault="00292012" w:rsidP="004B4817">
      <w:pPr>
        <w:autoSpaceDE w:val="0"/>
        <w:autoSpaceDN w:val="0"/>
        <w:adjustRightInd w:val="0"/>
        <w:ind w:firstLine="709"/>
        <w:jc w:val="both"/>
        <w:rPr>
          <w:szCs w:val="28"/>
        </w:rPr>
      </w:pPr>
      <w:r w:rsidRPr="00BD2C9E">
        <w:rPr>
          <w:szCs w:val="28"/>
        </w:rPr>
        <w:t xml:space="preserve">Если плановое значение результата предоставления субсидии на отчетный год не устанавливалось, применяется коэффициент </w:t>
      </w:r>
      <w:proofErr w:type="spellStart"/>
      <w:r w:rsidRPr="00BD2C9E">
        <w:rPr>
          <w:szCs w:val="28"/>
        </w:rPr>
        <w:t>Кд</w:t>
      </w:r>
      <w:r w:rsidR="00D50B55">
        <w:rPr>
          <w:szCs w:val="28"/>
        </w:rPr>
        <w:t>р</w:t>
      </w:r>
      <w:proofErr w:type="spellEnd"/>
      <w:r w:rsidRPr="00BD2C9E">
        <w:rPr>
          <w:szCs w:val="28"/>
        </w:rPr>
        <w:t>, равный 1;</w:t>
      </w:r>
    </w:p>
    <w:p w:rsidR="00292012" w:rsidRPr="00BD2C9E" w:rsidRDefault="00292012" w:rsidP="004B4817">
      <w:pPr>
        <w:autoSpaceDE w:val="0"/>
        <w:autoSpaceDN w:val="0"/>
        <w:adjustRightInd w:val="0"/>
        <w:ind w:firstLine="709"/>
        <w:jc w:val="both"/>
        <w:rPr>
          <w:szCs w:val="28"/>
        </w:rPr>
      </w:pPr>
      <w:proofErr w:type="gramStart"/>
      <w:r w:rsidRPr="00BD2C9E">
        <w:rPr>
          <w:szCs w:val="28"/>
        </w:rPr>
        <w:t>2) коэффициент Ку,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внесения участником отбора в отчетном году удобрений, используемых при производстве овощей открытого грунта.</w:t>
      </w:r>
      <w:proofErr w:type="gramEnd"/>
      <w:r w:rsidRPr="00BD2C9E">
        <w:rPr>
          <w:szCs w:val="28"/>
        </w:rPr>
        <w:t xml:space="preserve"> В остальных случаях коэффициент Ку равен 0,9.</w:t>
      </w:r>
    </w:p>
    <w:p w:rsidR="00292012" w:rsidRPr="00BD2C9E" w:rsidRDefault="00292012" w:rsidP="004B4817">
      <w:pPr>
        <w:autoSpaceDE w:val="0"/>
        <w:autoSpaceDN w:val="0"/>
        <w:adjustRightInd w:val="0"/>
        <w:ind w:firstLine="709"/>
        <w:jc w:val="both"/>
        <w:rPr>
          <w:szCs w:val="28"/>
        </w:rPr>
      </w:pPr>
      <w:r w:rsidRPr="00BD2C9E">
        <w:rPr>
          <w:szCs w:val="28"/>
        </w:rPr>
        <w:t>Для применения коэффициента Ку участник отбора представляет отчет по формам, утвержденным Минсельхозпродом, за отчетный год. В отчет включаются сведения обо всех посевных площадях под овощами открытого грунта, обрабатываемыми участником отбора на территории Нижегородской области. К отчету прикладываются документы, подтверждающие внесение в отчетном году удобрений, используемых при производстве овощей открытого грунта: копии договоров на поставку удобрений, товарных накладных и (или) универсальных передаточных документов, платежных поручений, подтверждающих приобретение удобрений, актов применения удобрений;</w:t>
      </w:r>
    </w:p>
    <w:p w:rsidR="00292012" w:rsidRPr="00BD2C9E" w:rsidRDefault="00292012" w:rsidP="004B4817">
      <w:pPr>
        <w:autoSpaceDE w:val="0"/>
        <w:autoSpaceDN w:val="0"/>
        <w:adjustRightInd w:val="0"/>
        <w:ind w:firstLine="709"/>
        <w:jc w:val="both"/>
        <w:rPr>
          <w:szCs w:val="28"/>
        </w:rPr>
      </w:pPr>
      <w:r w:rsidRPr="00BD2C9E">
        <w:rPr>
          <w:szCs w:val="28"/>
        </w:rPr>
        <w:t xml:space="preserve">3) коэффициент </w:t>
      </w:r>
      <w:proofErr w:type="spellStart"/>
      <w:proofErr w:type="gramStart"/>
      <w:r w:rsidRPr="00BD2C9E">
        <w:rPr>
          <w:szCs w:val="28"/>
        </w:rPr>
        <w:t>Кр</w:t>
      </w:r>
      <w:proofErr w:type="spellEnd"/>
      <w:proofErr w:type="gramEnd"/>
      <w:r w:rsidRPr="00BD2C9E">
        <w:rPr>
          <w:szCs w:val="28"/>
        </w:rPr>
        <w:t xml:space="preserve">, равный 1, применяется к ставкам субсидии на возмещение затрат, предусмотренных подпунктом 1 пункта 3.1 настоящего Порядка (при производстве овощей открытого грунта), источник финансового обеспечения которых указан в абзаце втором подпункта 3.5.2 настоящего пункта, при условии использования участником отбора в отчетном году семян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соответствуют ГОСТ </w:t>
      </w:r>
      <w:proofErr w:type="gramStart"/>
      <w:r w:rsidRPr="00BD2C9E">
        <w:rPr>
          <w:szCs w:val="28"/>
        </w:rPr>
        <w:t>Р</w:t>
      </w:r>
      <w:proofErr w:type="gramEnd"/>
      <w:r w:rsidRPr="00BD2C9E">
        <w:rPr>
          <w:szCs w:val="28"/>
        </w:rPr>
        <w:t xml:space="preserve"> 32592-2013, ГОСТ 30106-94  при производстве овощей открытого грунта. В остальных случаях коэффициент </w:t>
      </w:r>
      <w:proofErr w:type="spellStart"/>
      <w:proofErr w:type="gramStart"/>
      <w:r w:rsidRPr="00BD2C9E">
        <w:rPr>
          <w:szCs w:val="28"/>
        </w:rPr>
        <w:t>Кр</w:t>
      </w:r>
      <w:proofErr w:type="spellEnd"/>
      <w:proofErr w:type="gramEnd"/>
      <w:r w:rsidRPr="00BD2C9E">
        <w:rPr>
          <w:szCs w:val="28"/>
        </w:rPr>
        <w:t xml:space="preserve"> равен 0,9.</w:t>
      </w:r>
    </w:p>
    <w:p w:rsidR="00292012" w:rsidRPr="00BD2C9E" w:rsidRDefault="00292012" w:rsidP="004B4817">
      <w:pPr>
        <w:autoSpaceDE w:val="0"/>
        <w:autoSpaceDN w:val="0"/>
        <w:adjustRightInd w:val="0"/>
        <w:ind w:firstLine="709"/>
        <w:jc w:val="both"/>
        <w:rPr>
          <w:szCs w:val="28"/>
        </w:rPr>
      </w:pPr>
      <w:r w:rsidRPr="00BD2C9E">
        <w:rPr>
          <w:szCs w:val="28"/>
        </w:rPr>
        <w:t xml:space="preserve">Для применения коэффициента </w:t>
      </w:r>
      <w:proofErr w:type="spellStart"/>
      <w:proofErr w:type="gramStart"/>
      <w:r w:rsidRPr="00BD2C9E">
        <w:rPr>
          <w:szCs w:val="28"/>
        </w:rPr>
        <w:t>Кр</w:t>
      </w:r>
      <w:proofErr w:type="spellEnd"/>
      <w:proofErr w:type="gramEnd"/>
      <w:r w:rsidRPr="00BD2C9E">
        <w:rPr>
          <w:szCs w:val="28"/>
        </w:rPr>
        <w:t xml:space="preserve"> участник отбора представляет заверенные участником отбора копии сертификатов соответствия партий семян сельскохозяйственных культур, прошедших добровольную сертификацию, или актов апробации (для семян собственного производства участник отбора вправе представить документы, предусмотренные настоящим абзацем, либо акты регистрации) посевов и протоколов испытаний, удостоверяющих соответствие сортовых и посевных качеств семян ГОСТ Р 32592-2013, ГОСТ 30106-94, а также актов расхода семян и посадочного материала по форме № СП-13, </w:t>
      </w:r>
      <w:r w:rsidRPr="00BD2C9E">
        <w:rPr>
          <w:szCs w:val="28"/>
        </w:rPr>
        <w:lastRenderedPageBreak/>
        <w:t>утвержденной постановлением Госкомстата России от 29 сентября 1997 г. № 68;</w:t>
      </w:r>
    </w:p>
    <w:p w:rsidR="00292012" w:rsidRPr="00BD2C9E" w:rsidRDefault="00292012" w:rsidP="004B4817">
      <w:pPr>
        <w:autoSpaceDE w:val="0"/>
        <w:autoSpaceDN w:val="0"/>
        <w:adjustRightInd w:val="0"/>
        <w:ind w:firstLine="709"/>
        <w:jc w:val="both"/>
        <w:rPr>
          <w:szCs w:val="28"/>
        </w:rPr>
      </w:pPr>
      <w:r w:rsidRPr="00BD2C9E">
        <w:rPr>
          <w:szCs w:val="28"/>
        </w:rPr>
        <w:t xml:space="preserve">4) коэффициент </w:t>
      </w:r>
      <w:proofErr w:type="spellStart"/>
      <w:r w:rsidRPr="00BD2C9E">
        <w:rPr>
          <w:szCs w:val="28"/>
        </w:rPr>
        <w:t>Кпр</w:t>
      </w:r>
      <w:proofErr w:type="spellEnd"/>
      <w:r w:rsidRPr="00BD2C9E">
        <w:rPr>
          <w:szCs w:val="28"/>
        </w:rPr>
        <w:t xml:space="preserve"> применяется к ставкам субсидии на возмещение затрат, предусмотренных подпунктом 2 пункта 3.1 настоящего Порядка, в размере, равном отношению достигнутого участником отбора фактического значения молочной продуктивности коров за отчетный год к уровню молочной продуктивности коров, установленному Минсельхозпродом, для соответствующей категории хозяйств. При этом значение коэффициента </w:t>
      </w:r>
      <w:proofErr w:type="spellStart"/>
      <w:r w:rsidRPr="00BD2C9E">
        <w:rPr>
          <w:szCs w:val="28"/>
        </w:rPr>
        <w:t>Кпр</w:t>
      </w:r>
      <w:proofErr w:type="spellEnd"/>
      <w:r w:rsidRPr="00BD2C9E">
        <w:rPr>
          <w:szCs w:val="28"/>
        </w:rPr>
        <w:t xml:space="preserve"> не может превышать 1,2.</w:t>
      </w:r>
    </w:p>
    <w:p w:rsidR="00292012" w:rsidRPr="00BD2C9E" w:rsidRDefault="00292012" w:rsidP="004B4817">
      <w:pPr>
        <w:autoSpaceDE w:val="0"/>
        <w:autoSpaceDN w:val="0"/>
        <w:adjustRightInd w:val="0"/>
        <w:ind w:firstLine="709"/>
        <w:jc w:val="both"/>
        <w:rPr>
          <w:szCs w:val="28"/>
        </w:rPr>
      </w:pPr>
      <w:proofErr w:type="gramStart"/>
      <w:r w:rsidRPr="00BD2C9E">
        <w:rPr>
          <w:szCs w:val="28"/>
        </w:rPr>
        <w:t xml:space="preserve">Коэффициент </w:t>
      </w:r>
      <w:proofErr w:type="spellStart"/>
      <w:r w:rsidRPr="00BD2C9E">
        <w:rPr>
          <w:szCs w:val="28"/>
        </w:rPr>
        <w:t>Кпр</w:t>
      </w:r>
      <w:proofErr w:type="spellEnd"/>
      <w:r w:rsidRPr="00BD2C9E">
        <w:rPr>
          <w:szCs w:val="28"/>
        </w:rPr>
        <w:t xml:space="preserve"> применяется на основании данных, представленных участником отбора в расчете субсидии на возмещение части затрат, связанных с производством, реализацией и (или) отгрузкой на собственную переработку молока, по форме, утвержденной Минсельхозпродом;</w:t>
      </w:r>
      <w:proofErr w:type="gramEnd"/>
    </w:p>
    <w:p w:rsidR="00292012" w:rsidRPr="00BD2C9E" w:rsidRDefault="00292012" w:rsidP="004B4817">
      <w:pPr>
        <w:autoSpaceDE w:val="0"/>
        <w:autoSpaceDN w:val="0"/>
        <w:adjustRightInd w:val="0"/>
        <w:ind w:firstLine="709"/>
        <w:jc w:val="both"/>
        <w:rPr>
          <w:szCs w:val="28"/>
        </w:rPr>
      </w:pPr>
      <w:r w:rsidRPr="00BD2C9E">
        <w:rPr>
          <w:szCs w:val="28"/>
        </w:rPr>
        <w:t>5) Коэффициент Кс, равный 1,2, применяется к ставкам субсидии на возмещение затрат, предусмотренных подпунктом 1 пункта 3.1 настоящего Порядка, при одновременном соблюдении следующих условий:</w:t>
      </w:r>
    </w:p>
    <w:p w:rsidR="00292012" w:rsidRPr="00BD2C9E" w:rsidRDefault="00292012" w:rsidP="004B4817">
      <w:pPr>
        <w:autoSpaceDE w:val="0"/>
        <w:autoSpaceDN w:val="0"/>
        <w:adjustRightInd w:val="0"/>
        <w:ind w:firstLine="709"/>
        <w:jc w:val="both"/>
        <w:rPr>
          <w:szCs w:val="28"/>
        </w:rPr>
      </w:pPr>
      <w:r w:rsidRPr="00BD2C9E">
        <w:rPr>
          <w:szCs w:val="28"/>
        </w:rPr>
        <w:t>участник отбора застраховал в отчетном году по договор</w:t>
      </w:r>
      <w:proofErr w:type="gramStart"/>
      <w:r w:rsidRPr="00BD2C9E">
        <w:rPr>
          <w:szCs w:val="28"/>
        </w:rPr>
        <w:t>у(</w:t>
      </w:r>
      <w:proofErr w:type="spellStart"/>
      <w:proofErr w:type="gramEnd"/>
      <w:r w:rsidRPr="00BD2C9E">
        <w:rPr>
          <w:szCs w:val="28"/>
        </w:rPr>
        <w:t>ам</w:t>
      </w:r>
      <w:proofErr w:type="spellEnd"/>
      <w:r w:rsidRPr="00BD2C9E">
        <w:rPr>
          <w:szCs w:val="28"/>
        </w:rPr>
        <w:t>) сельскохозяйственного страхования, осуществляемого с государственной поддержкой, риски утраты (гибели) урожая сельскохозяйственных культур, входящих в одну из следующих групп: зерновые и зернобобовые культуры, масличные культуры, овощные культуры открытого грунта, однолетние кормовые культуры, многолетние кормовые культуры, картофель, сахарная свекла (далее - застрахованные посевные площади);</w:t>
      </w:r>
    </w:p>
    <w:p w:rsidR="00292012" w:rsidRPr="00BD2C9E" w:rsidRDefault="00292012" w:rsidP="004B4817">
      <w:pPr>
        <w:autoSpaceDE w:val="0"/>
        <w:autoSpaceDN w:val="0"/>
        <w:adjustRightInd w:val="0"/>
        <w:ind w:firstLine="709"/>
        <w:jc w:val="both"/>
        <w:rPr>
          <w:szCs w:val="28"/>
        </w:rPr>
      </w:pPr>
      <w:r w:rsidRPr="00BD2C9E">
        <w:rPr>
          <w:szCs w:val="28"/>
        </w:rPr>
        <w:t>посевные площади одной или нескольких сельскохозяйственных культур, входящих в группу, указанную в абзаце втором настоящего подпункта, представлены участником отбора к субсидированию в соответствии с настоящим Порядком (далее - субсидируемые посевные площади в группе);</w:t>
      </w:r>
    </w:p>
    <w:p w:rsidR="00292012" w:rsidRPr="00BD2C9E" w:rsidRDefault="00292012" w:rsidP="004B4817">
      <w:pPr>
        <w:autoSpaceDE w:val="0"/>
        <w:autoSpaceDN w:val="0"/>
        <w:adjustRightInd w:val="0"/>
        <w:ind w:firstLine="709"/>
        <w:jc w:val="both"/>
        <w:rPr>
          <w:szCs w:val="28"/>
        </w:rPr>
      </w:pPr>
      <w:r w:rsidRPr="00BD2C9E">
        <w:rPr>
          <w:szCs w:val="28"/>
        </w:rPr>
        <w:t>соотношение застрахованных посевных площадей к субсидируемым посевным площадям в группе для участника отбора составляет не менее 30%.</w:t>
      </w:r>
    </w:p>
    <w:p w:rsidR="00292012" w:rsidRPr="00BD2C9E" w:rsidRDefault="00292012" w:rsidP="004B4817">
      <w:pPr>
        <w:autoSpaceDE w:val="0"/>
        <w:autoSpaceDN w:val="0"/>
        <w:adjustRightInd w:val="0"/>
        <w:ind w:firstLine="709"/>
        <w:jc w:val="both"/>
        <w:rPr>
          <w:szCs w:val="28"/>
        </w:rPr>
      </w:pPr>
      <w:r w:rsidRPr="00BD2C9E">
        <w:rPr>
          <w:szCs w:val="28"/>
        </w:rPr>
        <w:t>Коэффициент Кс, равный 1,2, применяется к ставкам субсидий на субсидируемые посевные площади в группе. Для остальных посевных площадей, а также для участников отбора, не удовлетворяющих условиям, установленным абзацами вторым - четвертым настоящего подпункта, коэффициент Кс равен 1.</w:t>
      </w:r>
    </w:p>
    <w:p w:rsidR="00292012" w:rsidRPr="00BD2C9E" w:rsidRDefault="00292012" w:rsidP="004B4817">
      <w:pPr>
        <w:autoSpaceDE w:val="0"/>
        <w:autoSpaceDN w:val="0"/>
        <w:adjustRightInd w:val="0"/>
        <w:ind w:firstLine="709"/>
        <w:jc w:val="both"/>
        <w:rPr>
          <w:szCs w:val="28"/>
        </w:rPr>
      </w:pPr>
      <w:r w:rsidRPr="00BD2C9E">
        <w:rPr>
          <w:szCs w:val="28"/>
        </w:rPr>
        <w:t>Для применения коэффициента Кс участник отбора представляет заверенные участником отбора копии договоров сельскохозяйственного страхования, осуществляемого с государственной поддержкой;</w:t>
      </w:r>
    </w:p>
    <w:p w:rsidR="00292012" w:rsidRPr="00BD2C9E" w:rsidRDefault="00292012" w:rsidP="004B4817">
      <w:pPr>
        <w:autoSpaceDE w:val="0"/>
        <w:autoSpaceDN w:val="0"/>
        <w:adjustRightInd w:val="0"/>
        <w:ind w:firstLine="709"/>
        <w:jc w:val="both"/>
        <w:rPr>
          <w:szCs w:val="28"/>
        </w:rPr>
      </w:pPr>
      <w:r w:rsidRPr="00BD2C9E">
        <w:rPr>
          <w:szCs w:val="28"/>
        </w:rPr>
        <w:t xml:space="preserve">6) коэффициент интенсивности применения минеральных удобрений </w:t>
      </w:r>
      <w:proofErr w:type="spellStart"/>
      <w:r w:rsidRPr="00BD2C9E">
        <w:rPr>
          <w:szCs w:val="28"/>
        </w:rPr>
        <w:t>Киу</w:t>
      </w:r>
      <w:proofErr w:type="spellEnd"/>
      <w:r w:rsidRPr="00BD2C9E">
        <w:rPr>
          <w:szCs w:val="28"/>
        </w:rPr>
        <w:t xml:space="preserve"> применяется к ставкам субсидии на возмещение затрат, предусмотренных подпунктом 1 пункта 3.1 настоящего Порядка, в зависимости от количества внесенных минеральных удобрений на 1 га общей посевной площади сельскохозяйственных культур участника отбора в отчетном году:</w:t>
      </w:r>
    </w:p>
    <w:p w:rsidR="00292012" w:rsidRPr="00BD2C9E" w:rsidRDefault="00292012" w:rsidP="004B4817">
      <w:pPr>
        <w:autoSpaceDE w:val="0"/>
        <w:autoSpaceDN w:val="0"/>
        <w:adjustRightInd w:val="0"/>
        <w:ind w:firstLine="709"/>
        <w:jc w:val="both"/>
        <w:rPr>
          <w:szCs w:val="28"/>
        </w:rPr>
      </w:pPr>
      <w:r w:rsidRPr="00BD2C9E">
        <w:rPr>
          <w:szCs w:val="28"/>
        </w:rPr>
        <w:t xml:space="preserve">при внесении менее 46 кг минеральных удобрений в пересчете на действующее вещество либо в случае непредставления документов, подтверждающих внесение минеральных удобрений, коэффициент </w:t>
      </w:r>
      <w:proofErr w:type="spellStart"/>
      <w:r w:rsidRPr="00BD2C9E">
        <w:rPr>
          <w:szCs w:val="28"/>
        </w:rPr>
        <w:t>Киу</w:t>
      </w:r>
      <w:proofErr w:type="spellEnd"/>
      <w:r w:rsidRPr="00BD2C9E">
        <w:rPr>
          <w:szCs w:val="28"/>
        </w:rPr>
        <w:t xml:space="preserve"> равен 1:</w:t>
      </w:r>
    </w:p>
    <w:p w:rsidR="00292012" w:rsidRPr="00BD2C9E" w:rsidRDefault="00292012" w:rsidP="004B4817">
      <w:pPr>
        <w:autoSpaceDE w:val="0"/>
        <w:autoSpaceDN w:val="0"/>
        <w:adjustRightInd w:val="0"/>
        <w:ind w:firstLine="709"/>
        <w:jc w:val="both"/>
        <w:rPr>
          <w:szCs w:val="28"/>
        </w:rPr>
      </w:pPr>
      <w:r w:rsidRPr="00BD2C9E">
        <w:rPr>
          <w:szCs w:val="28"/>
        </w:rPr>
        <w:lastRenderedPageBreak/>
        <w:t>при внесении 46 кг и более минеральных удобрений в пересчете на действующее вещество - 1,2.</w:t>
      </w:r>
    </w:p>
    <w:p w:rsidR="00292012" w:rsidRPr="00BD2C9E" w:rsidRDefault="00292012" w:rsidP="004B4817">
      <w:pPr>
        <w:autoSpaceDE w:val="0"/>
        <w:autoSpaceDN w:val="0"/>
        <w:adjustRightInd w:val="0"/>
        <w:ind w:firstLine="709"/>
        <w:jc w:val="both"/>
        <w:rPr>
          <w:szCs w:val="28"/>
        </w:rPr>
      </w:pPr>
      <w:r w:rsidRPr="00BD2C9E">
        <w:rPr>
          <w:szCs w:val="28"/>
        </w:rPr>
        <w:t xml:space="preserve">Для применения коэффициента </w:t>
      </w:r>
      <w:proofErr w:type="spellStart"/>
      <w:r w:rsidRPr="00BD2C9E">
        <w:rPr>
          <w:szCs w:val="28"/>
        </w:rPr>
        <w:t>Киу</w:t>
      </w:r>
      <w:proofErr w:type="spellEnd"/>
      <w:r w:rsidRPr="00BD2C9E">
        <w:rPr>
          <w:szCs w:val="28"/>
        </w:rPr>
        <w:t xml:space="preserve"> участник отбора представляет заверенные участником отбора копии договоров на поставку минеральных удобрений, товарных накладных и (или) универсальных передаточных документов, платежных поручений, подтверждающих приобретение минеральных удобрений, актов применения минеральных удобрений.</w:t>
      </w:r>
    </w:p>
    <w:p w:rsidR="00292012" w:rsidRPr="00BD2C9E" w:rsidRDefault="00292012" w:rsidP="004B4817">
      <w:pPr>
        <w:autoSpaceDE w:val="0"/>
        <w:autoSpaceDN w:val="0"/>
        <w:adjustRightInd w:val="0"/>
        <w:ind w:firstLine="709"/>
        <w:jc w:val="both"/>
        <w:rPr>
          <w:szCs w:val="28"/>
        </w:rPr>
      </w:pPr>
      <w:r w:rsidRPr="00BD2C9E">
        <w:rPr>
          <w:szCs w:val="28"/>
        </w:rPr>
        <w:t xml:space="preserve">3.5.2. Источниками финансового обеспечения субсидии на возмещение затрат, предусмотренных подпунктом 1 пункта 3.1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BD2C9E">
        <w:rPr>
          <w:szCs w:val="28"/>
        </w:rPr>
        <w:t>подотраслей</w:t>
      </w:r>
      <w:proofErr w:type="spellEnd"/>
      <w:r w:rsidRPr="00BD2C9E">
        <w:rPr>
          <w:szCs w:val="28"/>
        </w:rPr>
        <w:t xml:space="preserve"> агропромышленного комплекса, сформированные:</w:t>
      </w:r>
    </w:p>
    <w:p w:rsidR="00292012" w:rsidRPr="00BD2C9E" w:rsidRDefault="00292012" w:rsidP="004B4817">
      <w:pPr>
        <w:pStyle w:val="a8"/>
        <w:ind w:firstLine="709"/>
        <w:jc w:val="both"/>
        <w:rPr>
          <w:sz w:val="28"/>
          <w:szCs w:val="28"/>
        </w:rPr>
      </w:pPr>
      <w:r w:rsidRPr="00BD2C9E">
        <w:rPr>
          <w:sz w:val="28"/>
          <w:szCs w:val="28"/>
        </w:rPr>
        <w:t xml:space="preserve">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w:t>
      </w:r>
      <w:proofErr w:type="spellStart"/>
      <w:r w:rsidRPr="00BD2C9E">
        <w:rPr>
          <w:sz w:val="28"/>
          <w:szCs w:val="28"/>
        </w:rPr>
        <w:t>софинансирования</w:t>
      </w:r>
      <w:proofErr w:type="spellEnd"/>
      <w:r w:rsidRPr="00BD2C9E">
        <w:rPr>
          <w:sz w:val="28"/>
          <w:szCs w:val="28"/>
        </w:rPr>
        <w:t xml:space="preserve"> расходного обязательства на соответствующий финансовый год;</w:t>
      </w:r>
    </w:p>
    <w:p w:rsidR="00292012" w:rsidRPr="00BD2C9E" w:rsidRDefault="00292012" w:rsidP="004B4817">
      <w:pPr>
        <w:pStyle w:val="a8"/>
        <w:ind w:firstLine="709"/>
        <w:jc w:val="both"/>
        <w:rPr>
          <w:sz w:val="28"/>
          <w:szCs w:val="28"/>
        </w:rPr>
      </w:pPr>
      <w:r w:rsidRPr="00BD2C9E">
        <w:rPr>
          <w:sz w:val="28"/>
          <w:szCs w:val="28"/>
        </w:rPr>
        <w:t>за счет средств областного бюджета.</w:t>
      </w:r>
    </w:p>
    <w:p w:rsidR="00292012" w:rsidRPr="00BD2C9E" w:rsidRDefault="00292012" w:rsidP="004B4817">
      <w:pPr>
        <w:pStyle w:val="a8"/>
        <w:ind w:firstLine="709"/>
        <w:jc w:val="both"/>
        <w:rPr>
          <w:sz w:val="28"/>
          <w:szCs w:val="28"/>
        </w:rPr>
      </w:pPr>
      <w:proofErr w:type="gramStart"/>
      <w:r w:rsidRPr="00BD2C9E">
        <w:rPr>
          <w:sz w:val="28"/>
          <w:szCs w:val="28"/>
        </w:rPr>
        <w:t xml:space="preserve">Источниками финансового обеспечения субсидий на возмещение затрат, предусмотренных подпунктом 2 пункта 3.1 настоящего Порядка, являются субвенции местным бюджетам для осуществления переданных государственных полномочий Нижегородской области по обеспечению прироста сельскохозяйственной продукции собственного производства в рамках приоритетных </w:t>
      </w:r>
      <w:proofErr w:type="spellStart"/>
      <w:r w:rsidRPr="00BD2C9E">
        <w:rPr>
          <w:sz w:val="28"/>
          <w:szCs w:val="28"/>
        </w:rPr>
        <w:t>подотраслей</w:t>
      </w:r>
      <w:proofErr w:type="spellEnd"/>
      <w:r w:rsidRPr="00BD2C9E">
        <w:rPr>
          <w:sz w:val="28"/>
          <w:szCs w:val="28"/>
        </w:rPr>
        <w:t xml:space="preserve"> агропромышленного комплекса, сформированные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w:t>
      </w:r>
      <w:proofErr w:type="gramEnd"/>
      <w:r w:rsidRPr="00BD2C9E">
        <w:rPr>
          <w:sz w:val="28"/>
          <w:szCs w:val="28"/>
        </w:rPr>
        <w:t xml:space="preserve"> субсидии из федерального бюджета бюджету субъекта Российской Федерации, с учетом установленного уровня </w:t>
      </w:r>
      <w:proofErr w:type="spellStart"/>
      <w:r w:rsidRPr="00BD2C9E">
        <w:rPr>
          <w:sz w:val="28"/>
          <w:szCs w:val="28"/>
        </w:rPr>
        <w:t>софинансирования</w:t>
      </w:r>
      <w:proofErr w:type="spellEnd"/>
      <w:r w:rsidRPr="00BD2C9E">
        <w:rPr>
          <w:sz w:val="28"/>
          <w:szCs w:val="28"/>
        </w:rPr>
        <w:t xml:space="preserve"> расходного обязательства на соответствующий финансовый год.</w:t>
      </w:r>
    </w:p>
    <w:p w:rsidR="00292012" w:rsidRPr="00BD2C9E" w:rsidRDefault="00292012" w:rsidP="004B4817">
      <w:pPr>
        <w:pStyle w:val="a8"/>
        <w:ind w:firstLine="709"/>
        <w:jc w:val="both"/>
        <w:rPr>
          <w:sz w:val="28"/>
          <w:szCs w:val="28"/>
        </w:rPr>
      </w:pPr>
      <w:r w:rsidRPr="00BD2C9E">
        <w:rPr>
          <w:sz w:val="28"/>
          <w:szCs w:val="28"/>
        </w:rPr>
        <w:t xml:space="preserve">3.5.3. </w:t>
      </w:r>
      <w:bookmarkStart w:id="3" w:name="_Hlk54262458"/>
      <w:r w:rsidRPr="00BD2C9E">
        <w:rPr>
          <w:sz w:val="28"/>
          <w:szCs w:val="28"/>
        </w:rP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превышает лимиты бюджетных обязательств на предоставление субсидии, то размер субсидии (С), определяется по следующей формуле:</w:t>
      </w:r>
    </w:p>
    <w:bookmarkEnd w:id="3"/>
    <w:p w:rsidR="00292012" w:rsidRPr="00BD2C9E" w:rsidRDefault="00292012" w:rsidP="004B4817">
      <w:pPr>
        <w:pStyle w:val="a8"/>
        <w:jc w:val="center"/>
        <w:rPr>
          <w:sz w:val="28"/>
          <w:szCs w:val="28"/>
        </w:rPr>
      </w:pPr>
      <w:r w:rsidRPr="00BD2C9E">
        <w:rPr>
          <w:sz w:val="28"/>
          <w:szCs w:val="28"/>
        </w:rPr>
        <w:t xml:space="preserve">С = </w:t>
      </w:r>
      <w:proofErr w:type="spellStart"/>
      <w:r w:rsidRPr="00BD2C9E">
        <w:rPr>
          <w:sz w:val="28"/>
          <w:szCs w:val="28"/>
        </w:rPr>
        <w:t>Cп</w:t>
      </w:r>
      <w:proofErr w:type="spellEnd"/>
      <w:r w:rsidRPr="00BD2C9E">
        <w:rPr>
          <w:sz w:val="28"/>
          <w:szCs w:val="28"/>
        </w:rPr>
        <w:t xml:space="preserve"> x</w:t>
      </w:r>
      <w:proofErr w:type="gramStart"/>
      <w:r w:rsidRPr="00BD2C9E">
        <w:rPr>
          <w:sz w:val="28"/>
          <w:szCs w:val="28"/>
        </w:rPr>
        <w:t xml:space="preserve"> К</w:t>
      </w:r>
      <w:proofErr w:type="gramEnd"/>
      <w:r w:rsidRPr="00BD2C9E">
        <w:rPr>
          <w:sz w:val="28"/>
          <w:szCs w:val="28"/>
        </w:rPr>
        <w:t>,</w:t>
      </w:r>
    </w:p>
    <w:p w:rsidR="00292012" w:rsidRPr="00BD2C9E" w:rsidRDefault="00292012" w:rsidP="004B4817">
      <w:pPr>
        <w:ind w:firstLine="709"/>
        <w:jc w:val="both"/>
        <w:rPr>
          <w:szCs w:val="28"/>
        </w:rPr>
      </w:pPr>
      <w:r w:rsidRPr="00BD2C9E">
        <w:rPr>
          <w:szCs w:val="28"/>
        </w:rPr>
        <w:t>где:</w:t>
      </w:r>
    </w:p>
    <w:p w:rsidR="00292012" w:rsidRPr="00BD2C9E" w:rsidRDefault="00292012" w:rsidP="004B4817">
      <w:pPr>
        <w:ind w:firstLine="709"/>
        <w:jc w:val="both"/>
        <w:rPr>
          <w:szCs w:val="28"/>
        </w:rPr>
      </w:pPr>
      <w:proofErr w:type="spellStart"/>
      <w:proofErr w:type="gramStart"/>
      <w:r w:rsidRPr="00BD2C9E">
        <w:rPr>
          <w:szCs w:val="28"/>
        </w:rPr>
        <w:t>C</w:t>
      </w:r>
      <w:proofErr w:type="gramEnd"/>
      <w:r w:rsidRPr="00BD2C9E">
        <w:rPr>
          <w:szCs w:val="28"/>
        </w:rPr>
        <w:t>п</w:t>
      </w:r>
      <w:proofErr w:type="spellEnd"/>
      <w:r w:rsidRPr="00BD2C9E">
        <w:rPr>
          <w:szCs w:val="28"/>
        </w:rPr>
        <w:t xml:space="preserve"> - размер субсидии, рассчитанный в соответствии с подпунктом 3.5.1 настоящего пункта;</w:t>
      </w:r>
    </w:p>
    <w:p w:rsidR="00292012" w:rsidRPr="00BD2C9E" w:rsidRDefault="00292012" w:rsidP="004B4817">
      <w:pPr>
        <w:ind w:firstLine="709"/>
        <w:jc w:val="both"/>
        <w:rPr>
          <w:szCs w:val="28"/>
        </w:rPr>
      </w:pPr>
      <w:proofErr w:type="gramStart"/>
      <w:r w:rsidRPr="00BD2C9E">
        <w:rPr>
          <w:szCs w:val="28"/>
        </w:rPr>
        <w:t>К – коэффициент бюджетной обеспеченности, определяемый по следующей формуле:</w:t>
      </w:r>
      <w:proofErr w:type="gramEnd"/>
    </w:p>
    <w:p w:rsidR="00292012" w:rsidRPr="00BD2C9E" w:rsidRDefault="00292012" w:rsidP="004B4817">
      <w:pPr>
        <w:pStyle w:val="a8"/>
        <w:jc w:val="center"/>
        <w:rPr>
          <w:sz w:val="28"/>
          <w:szCs w:val="28"/>
        </w:rPr>
      </w:pPr>
      <w:r w:rsidRPr="00BD2C9E">
        <w:rPr>
          <w:sz w:val="28"/>
          <w:szCs w:val="28"/>
        </w:rPr>
        <w:t xml:space="preserve">К = V / </w:t>
      </w:r>
      <w:proofErr w:type="spellStart"/>
      <w:proofErr w:type="gramStart"/>
      <w:r w:rsidRPr="00BD2C9E">
        <w:rPr>
          <w:sz w:val="28"/>
          <w:szCs w:val="28"/>
        </w:rPr>
        <w:t>V</w:t>
      </w:r>
      <w:proofErr w:type="gramEnd"/>
      <w:r w:rsidRPr="00BD2C9E">
        <w:rPr>
          <w:sz w:val="28"/>
          <w:szCs w:val="28"/>
        </w:rPr>
        <w:t>нач</w:t>
      </w:r>
      <w:proofErr w:type="spellEnd"/>
      <w:r w:rsidRPr="00BD2C9E">
        <w:rPr>
          <w:sz w:val="28"/>
          <w:szCs w:val="28"/>
        </w:rPr>
        <w:t>,</w:t>
      </w:r>
    </w:p>
    <w:p w:rsidR="00292012" w:rsidRPr="00BD2C9E" w:rsidRDefault="00292012" w:rsidP="004B4817">
      <w:pPr>
        <w:ind w:firstLine="709"/>
        <w:jc w:val="both"/>
        <w:rPr>
          <w:szCs w:val="28"/>
        </w:rPr>
      </w:pPr>
      <w:r w:rsidRPr="00BD2C9E">
        <w:rPr>
          <w:szCs w:val="28"/>
        </w:rPr>
        <w:lastRenderedPageBreak/>
        <w:t>где:</w:t>
      </w:r>
    </w:p>
    <w:p w:rsidR="00292012" w:rsidRPr="00BD2C9E" w:rsidRDefault="00292012" w:rsidP="004B4817">
      <w:pPr>
        <w:ind w:firstLine="709"/>
        <w:jc w:val="both"/>
        <w:rPr>
          <w:szCs w:val="28"/>
        </w:rPr>
      </w:pPr>
      <w:r w:rsidRPr="00BD2C9E">
        <w:rPr>
          <w:szCs w:val="28"/>
        </w:rPr>
        <w:t>V – объем лимитов бюджетных обязательств на предоставление субсидии;</w:t>
      </w:r>
    </w:p>
    <w:p w:rsidR="00292012" w:rsidRPr="00BD2C9E" w:rsidRDefault="00292012" w:rsidP="004B4817">
      <w:pPr>
        <w:ind w:firstLine="709"/>
        <w:jc w:val="both"/>
        <w:rPr>
          <w:szCs w:val="28"/>
        </w:rPr>
      </w:pPr>
      <w:proofErr w:type="spellStart"/>
      <w:proofErr w:type="gramStart"/>
      <w:r w:rsidRPr="00BD2C9E">
        <w:rPr>
          <w:szCs w:val="28"/>
        </w:rPr>
        <w:t>V</w:t>
      </w:r>
      <w:proofErr w:type="gramEnd"/>
      <w:r w:rsidRPr="00BD2C9E">
        <w:rPr>
          <w:szCs w:val="28"/>
        </w:rPr>
        <w:t>нач</w:t>
      </w:r>
      <w:proofErr w:type="spellEnd"/>
      <w:r w:rsidRPr="00BD2C9E">
        <w:rPr>
          <w:szCs w:val="28"/>
        </w:rP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w:t>
      </w:r>
    </w:p>
    <w:p w:rsidR="00292012" w:rsidRPr="00BD2C9E" w:rsidRDefault="00292012" w:rsidP="004B4817">
      <w:pPr>
        <w:ind w:firstLine="709"/>
        <w:jc w:val="both"/>
        <w:rPr>
          <w:szCs w:val="28"/>
        </w:rPr>
      </w:pPr>
      <w:r w:rsidRPr="00BD2C9E">
        <w:rPr>
          <w:szCs w:val="28"/>
        </w:rPr>
        <w:t>При условии V &gt;</w:t>
      </w:r>
      <w:proofErr w:type="spellStart"/>
      <w:r w:rsidRPr="00BD2C9E">
        <w:rPr>
          <w:szCs w:val="28"/>
        </w:rPr>
        <w:t>Vнач</w:t>
      </w:r>
      <w:proofErr w:type="spellEnd"/>
      <w:r w:rsidRPr="00BD2C9E">
        <w:rPr>
          <w:szCs w:val="28"/>
        </w:rPr>
        <w:t xml:space="preserve"> коэффициент</w:t>
      </w:r>
      <w:proofErr w:type="gramStart"/>
      <w:r w:rsidRPr="00BD2C9E">
        <w:rPr>
          <w:szCs w:val="28"/>
        </w:rPr>
        <w:t xml:space="preserve"> К</w:t>
      </w:r>
      <w:proofErr w:type="gramEnd"/>
      <w:r w:rsidRPr="00BD2C9E">
        <w:rPr>
          <w:szCs w:val="28"/>
        </w:rPr>
        <w:t xml:space="preserve"> равен 1.</w:t>
      </w:r>
    </w:p>
    <w:p w:rsidR="00292012" w:rsidRPr="00BD2C9E" w:rsidRDefault="00292012" w:rsidP="004B4817">
      <w:pPr>
        <w:ind w:firstLine="709"/>
        <w:jc w:val="both"/>
        <w:rPr>
          <w:szCs w:val="28"/>
        </w:rPr>
      </w:pPr>
      <w:r w:rsidRPr="00BD2C9E">
        <w:rPr>
          <w:szCs w:val="28"/>
        </w:rPr>
        <w:t>Расчеты, произведенные Минсельхозпродом, отражаются в сводных реестрах получателей при направлении их в управление областного казначейства.</w:t>
      </w:r>
    </w:p>
    <w:p w:rsidR="00292012" w:rsidRPr="00BD2C9E" w:rsidRDefault="00292012" w:rsidP="004B4817">
      <w:pPr>
        <w:ind w:firstLine="709"/>
        <w:jc w:val="both"/>
        <w:rPr>
          <w:szCs w:val="28"/>
        </w:rPr>
      </w:pPr>
      <w:r w:rsidRPr="00BD2C9E">
        <w:rPr>
          <w:szCs w:val="28"/>
        </w:rPr>
        <w:t xml:space="preserve">3.5.4. </w:t>
      </w:r>
      <w:bookmarkStart w:id="4" w:name="_Hlk54262559"/>
      <w:proofErr w:type="gramStart"/>
      <w:r w:rsidRPr="00BD2C9E">
        <w:rPr>
          <w:szCs w:val="28"/>
        </w:rPr>
        <w:t>В случае если часть субсидии не предоставлена получателям в текущем году по основанию, указанному в подпункте 3.5.3 настоящего пункта, такие получатели включаются в отдельный сводный реестр, и при выделении дополнительных бюджетных ассигнований на предоставление субсидии на текущий финансовый год Минсельхозпрод рассматривает вопрос о предоставлении получателям части субсидии без повторного прохождения отбора.</w:t>
      </w:r>
      <w:proofErr w:type="gramEnd"/>
    </w:p>
    <w:p w:rsidR="00292012" w:rsidRPr="00BD2C9E" w:rsidRDefault="00292012" w:rsidP="004B4817">
      <w:pPr>
        <w:ind w:firstLine="709"/>
        <w:jc w:val="both"/>
        <w:rPr>
          <w:szCs w:val="28"/>
        </w:rPr>
      </w:pPr>
      <w:r w:rsidRPr="00BD2C9E">
        <w:rPr>
          <w:szCs w:val="28"/>
        </w:rPr>
        <w:t>При этом размер бюджетных средств, подлежащих выплате получателю (</w:t>
      </w:r>
      <w:proofErr w:type="spellStart"/>
      <w:r w:rsidRPr="00BD2C9E">
        <w:rPr>
          <w:szCs w:val="28"/>
        </w:rPr>
        <w:t>Сд</w:t>
      </w:r>
      <w:proofErr w:type="spellEnd"/>
      <w:r w:rsidRPr="00BD2C9E">
        <w:rPr>
          <w:szCs w:val="28"/>
        </w:rPr>
        <w:t>), определяется по следующей формуле:</w:t>
      </w:r>
    </w:p>
    <w:p w:rsidR="00292012" w:rsidRPr="00BD2C9E" w:rsidRDefault="00292012" w:rsidP="004B4817">
      <w:pPr>
        <w:ind w:firstLine="709"/>
        <w:jc w:val="both"/>
        <w:rPr>
          <w:szCs w:val="28"/>
        </w:rPr>
      </w:pPr>
    </w:p>
    <w:p w:rsidR="00292012" w:rsidRPr="00BD2C9E" w:rsidRDefault="00292012" w:rsidP="004B4817">
      <w:pPr>
        <w:pStyle w:val="a8"/>
        <w:jc w:val="center"/>
        <w:rPr>
          <w:sz w:val="28"/>
          <w:szCs w:val="28"/>
        </w:rPr>
      </w:pPr>
      <w:proofErr w:type="spellStart"/>
      <w:r w:rsidRPr="00BD2C9E">
        <w:rPr>
          <w:sz w:val="28"/>
          <w:szCs w:val="28"/>
        </w:rPr>
        <w:t>Сд</w:t>
      </w:r>
      <w:proofErr w:type="spellEnd"/>
      <w:r w:rsidRPr="00BD2C9E">
        <w:rPr>
          <w:sz w:val="28"/>
          <w:szCs w:val="28"/>
        </w:rPr>
        <w:t xml:space="preserve"> = </w:t>
      </w:r>
      <w:proofErr w:type="spellStart"/>
      <w:proofErr w:type="gramStart"/>
      <w:r w:rsidRPr="00BD2C9E">
        <w:rPr>
          <w:sz w:val="28"/>
          <w:szCs w:val="28"/>
        </w:rPr>
        <w:t>C</w:t>
      </w:r>
      <w:proofErr w:type="gramEnd"/>
      <w:r w:rsidRPr="00BD2C9E">
        <w:rPr>
          <w:sz w:val="28"/>
          <w:szCs w:val="28"/>
        </w:rPr>
        <w:t>пд</w:t>
      </w:r>
      <w:proofErr w:type="spellEnd"/>
      <w:r w:rsidRPr="00BD2C9E">
        <w:rPr>
          <w:sz w:val="28"/>
          <w:szCs w:val="28"/>
        </w:rPr>
        <w:t xml:space="preserve"> x Кд,</w:t>
      </w:r>
    </w:p>
    <w:bookmarkEnd w:id="4"/>
    <w:p w:rsidR="00292012" w:rsidRPr="00BD2C9E" w:rsidRDefault="00292012" w:rsidP="004B4817">
      <w:pPr>
        <w:ind w:firstLine="709"/>
        <w:jc w:val="both"/>
        <w:rPr>
          <w:szCs w:val="28"/>
        </w:rPr>
      </w:pPr>
      <w:r w:rsidRPr="00BD2C9E">
        <w:rPr>
          <w:szCs w:val="28"/>
        </w:rPr>
        <w:t>где:</w:t>
      </w:r>
    </w:p>
    <w:p w:rsidR="00292012" w:rsidRPr="00BD2C9E" w:rsidRDefault="00292012" w:rsidP="004B4817">
      <w:pPr>
        <w:ind w:firstLine="709"/>
        <w:jc w:val="both"/>
        <w:rPr>
          <w:szCs w:val="28"/>
        </w:rPr>
      </w:pPr>
      <w:proofErr w:type="spellStart"/>
      <w:proofErr w:type="gramStart"/>
      <w:r w:rsidRPr="00BD2C9E">
        <w:rPr>
          <w:szCs w:val="28"/>
        </w:rPr>
        <w:t>C</w:t>
      </w:r>
      <w:proofErr w:type="gramEnd"/>
      <w:r w:rsidRPr="00BD2C9E">
        <w:rPr>
          <w:szCs w:val="28"/>
        </w:rPr>
        <w:t>пд</w:t>
      </w:r>
      <w:proofErr w:type="spellEnd"/>
      <w:r w:rsidRPr="00BD2C9E">
        <w:rPr>
          <w:szCs w:val="28"/>
        </w:rPr>
        <w:t xml:space="preserve"> – </w:t>
      </w:r>
      <w:bookmarkStart w:id="5" w:name="_Hlk54262628"/>
      <w:r w:rsidRPr="00BD2C9E">
        <w:rPr>
          <w:szCs w:val="28"/>
        </w:rPr>
        <w:t>размер части субсидии, не предоставленной получателю в текущем году по основанию, указанному в подпункте 3.5.3 настоящего пункта;</w:t>
      </w:r>
    </w:p>
    <w:p w:rsidR="00292012" w:rsidRPr="00BD2C9E" w:rsidRDefault="00292012" w:rsidP="004B4817">
      <w:pPr>
        <w:ind w:firstLine="709"/>
        <w:jc w:val="both"/>
        <w:rPr>
          <w:szCs w:val="28"/>
        </w:rPr>
      </w:pPr>
      <w:r w:rsidRPr="00BD2C9E">
        <w:rPr>
          <w:szCs w:val="28"/>
        </w:rPr>
        <w:t>Кд – коэффициент бюджетной обеспеченности, определяемый по следующей формуле:</w:t>
      </w:r>
    </w:p>
    <w:p w:rsidR="00292012" w:rsidRPr="00BD2C9E" w:rsidRDefault="00292012" w:rsidP="004B4817">
      <w:pPr>
        <w:ind w:firstLine="709"/>
        <w:jc w:val="both"/>
        <w:rPr>
          <w:szCs w:val="28"/>
        </w:rPr>
      </w:pPr>
      <w:r w:rsidRPr="00BD2C9E">
        <w:rPr>
          <w:szCs w:val="28"/>
        </w:rPr>
        <w:t xml:space="preserve">Кд = </w:t>
      </w:r>
      <w:proofErr w:type="spellStart"/>
      <w:proofErr w:type="gramStart"/>
      <w:r w:rsidRPr="00BD2C9E">
        <w:rPr>
          <w:szCs w:val="28"/>
        </w:rPr>
        <w:t>V</w:t>
      </w:r>
      <w:proofErr w:type="gramEnd"/>
      <w:r w:rsidRPr="00BD2C9E">
        <w:rPr>
          <w:szCs w:val="28"/>
        </w:rPr>
        <w:t>д</w:t>
      </w:r>
      <w:proofErr w:type="spellEnd"/>
      <w:r w:rsidRPr="00BD2C9E">
        <w:rPr>
          <w:szCs w:val="28"/>
        </w:rPr>
        <w:t xml:space="preserve"> / </w:t>
      </w:r>
      <w:proofErr w:type="spellStart"/>
      <w:r w:rsidRPr="00BD2C9E">
        <w:rPr>
          <w:szCs w:val="28"/>
        </w:rPr>
        <w:t>Vднач</w:t>
      </w:r>
      <w:proofErr w:type="spellEnd"/>
      <w:r w:rsidRPr="00BD2C9E">
        <w:rPr>
          <w:szCs w:val="28"/>
        </w:rPr>
        <w:t>,</w:t>
      </w:r>
    </w:p>
    <w:p w:rsidR="00292012" w:rsidRPr="00BD2C9E" w:rsidRDefault="00292012" w:rsidP="004B4817">
      <w:pPr>
        <w:ind w:firstLine="709"/>
        <w:jc w:val="both"/>
        <w:rPr>
          <w:szCs w:val="28"/>
        </w:rPr>
      </w:pPr>
      <w:r w:rsidRPr="00BD2C9E">
        <w:rPr>
          <w:szCs w:val="28"/>
        </w:rPr>
        <w:t>где:</w:t>
      </w:r>
    </w:p>
    <w:p w:rsidR="00292012" w:rsidRPr="00BD2C9E" w:rsidRDefault="00292012" w:rsidP="004B4817">
      <w:pPr>
        <w:ind w:firstLine="709"/>
        <w:jc w:val="both"/>
        <w:rPr>
          <w:szCs w:val="28"/>
        </w:rPr>
      </w:pPr>
      <w:proofErr w:type="spellStart"/>
      <w:proofErr w:type="gramStart"/>
      <w:r w:rsidRPr="00BD2C9E">
        <w:rPr>
          <w:szCs w:val="28"/>
        </w:rPr>
        <w:t>V</w:t>
      </w:r>
      <w:proofErr w:type="gramEnd"/>
      <w:r w:rsidRPr="00BD2C9E">
        <w:rPr>
          <w:szCs w:val="28"/>
        </w:rPr>
        <w:t>д</w:t>
      </w:r>
      <w:proofErr w:type="spellEnd"/>
      <w:r w:rsidRPr="00BD2C9E">
        <w:rPr>
          <w:szCs w:val="28"/>
        </w:rPr>
        <w:t xml:space="preserve"> – объем дополнительных лимитов бюджетных обязательств на предоставление субсидии;</w:t>
      </w:r>
    </w:p>
    <w:p w:rsidR="00292012" w:rsidRPr="00BD2C9E" w:rsidRDefault="00292012" w:rsidP="004B4817">
      <w:pPr>
        <w:ind w:firstLine="709"/>
        <w:jc w:val="both"/>
        <w:rPr>
          <w:szCs w:val="28"/>
        </w:rPr>
      </w:pPr>
      <w:proofErr w:type="spellStart"/>
      <w:proofErr w:type="gramStart"/>
      <w:r w:rsidRPr="00BD2C9E">
        <w:rPr>
          <w:szCs w:val="28"/>
        </w:rPr>
        <w:t>V</w:t>
      </w:r>
      <w:proofErr w:type="gramEnd"/>
      <w:r w:rsidRPr="00BD2C9E">
        <w:rPr>
          <w:szCs w:val="28"/>
        </w:rPr>
        <w:t>днач</w:t>
      </w:r>
      <w:proofErr w:type="spellEnd"/>
      <w:r w:rsidRPr="00BD2C9E">
        <w:rPr>
          <w:szCs w:val="28"/>
        </w:rPr>
        <w:t xml:space="preserve"> – общий объем субсидии, не предоставленной получателям в текущем году по основанию, указанному в подпункте 3.5.3 настоящего пункта.</w:t>
      </w:r>
    </w:p>
    <w:p w:rsidR="00292012" w:rsidRPr="00BD2C9E" w:rsidRDefault="00292012" w:rsidP="004B4817">
      <w:pPr>
        <w:ind w:firstLine="709"/>
        <w:jc w:val="both"/>
        <w:rPr>
          <w:szCs w:val="28"/>
        </w:rPr>
      </w:pPr>
      <w:r w:rsidRPr="00BD2C9E">
        <w:rPr>
          <w:szCs w:val="28"/>
        </w:rPr>
        <w:t xml:space="preserve">При условии </w:t>
      </w:r>
      <w:proofErr w:type="spellStart"/>
      <w:proofErr w:type="gramStart"/>
      <w:r w:rsidRPr="00BD2C9E">
        <w:rPr>
          <w:szCs w:val="28"/>
        </w:rPr>
        <w:t>V</w:t>
      </w:r>
      <w:proofErr w:type="gramEnd"/>
      <w:r w:rsidRPr="00BD2C9E">
        <w:rPr>
          <w:szCs w:val="28"/>
        </w:rPr>
        <w:t>д</w:t>
      </w:r>
      <w:proofErr w:type="spellEnd"/>
      <w:r w:rsidRPr="00BD2C9E">
        <w:rPr>
          <w:szCs w:val="28"/>
        </w:rPr>
        <w:t>&gt;</w:t>
      </w:r>
      <w:proofErr w:type="spellStart"/>
      <w:r w:rsidRPr="00BD2C9E">
        <w:rPr>
          <w:szCs w:val="28"/>
        </w:rPr>
        <w:t>Vднач</w:t>
      </w:r>
      <w:proofErr w:type="spellEnd"/>
      <w:r w:rsidRPr="00BD2C9E">
        <w:rPr>
          <w:szCs w:val="28"/>
        </w:rPr>
        <w:t xml:space="preserve"> коэффициент Кд равен 1.</w:t>
      </w:r>
    </w:p>
    <w:bookmarkEnd w:id="5"/>
    <w:p w:rsidR="00292012" w:rsidRPr="00BD2C9E" w:rsidRDefault="00292012" w:rsidP="004B4817">
      <w:pPr>
        <w:ind w:firstLine="709"/>
        <w:jc w:val="both"/>
        <w:rPr>
          <w:szCs w:val="28"/>
        </w:rPr>
      </w:pPr>
      <w:r w:rsidRPr="00BD2C9E">
        <w:rPr>
          <w:szCs w:val="28"/>
        </w:rPr>
        <w:t>По результатам произведенных расчетов:</w:t>
      </w:r>
    </w:p>
    <w:p w:rsidR="00292012" w:rsidRPr="00BD2C9E" w:rsidRDefault="00292012" w:rsidP="004B4817">
      <w:pPr>
        <w:ind w:firstLine="709"/>
        <w:jc w:val="both"/>
        <w:rPr>
          <w:szCs w:val="28"/>
        </w:rPr>
      </w:pPr>
      <w:r w:rsidRPr="00BD2C9E">
        <w:rPr>
          <w:szCs w:val="28"/>
        </w:rPr>
        <w:t>Главный распорядитель</w:t>
      </w:r>
      <w:r w:rsidR="00D40B4D" w:rsidRPr="00D40B4D">
        <w:rPr>
          <w:szCs w:val="28"/>
          <w:vertAlign w:val="superscript"/>
        </w:rPr>
        <w:t>&lt;*&gt;</w:t>
      </w:r>
      <w:r w:rsidRPr="00BD2C9E">
        <w:rPr>
          <w:szCs w:val="28"/>
        </w:rPr>
        <w:t xml:space="preserve"> заключает дополнительные соглашения к соглашениям;</w:t>
      </w:r>
    </w:p>
    <w:p w:rsidR="00292012" w:rsidRPr="00BD2C9E" w:rsidRDefault="00292012" w:rsidP="004B4817">
      <w:pPr>
        <w:ind w:firstLine="709"/>
        <w:jc w:val="both"/>
        <w:rPr>
          <w:szCs w:val="28"/>
        </w:rPr>
      </w:pPr>
      <w:r w:rsidRPr="00BD2C9E">
        <w:rPr>
          <w:szCs w:val="28"/>
        </w:rPr>
        <w:t>Минсельхозпрод формирует дополнительные сводные реестры получателей и направляет их в управление областного казначейства.</w:t>
      </w:r>
    </w:p>
    <w:p w:rsidR="00292012" w:rsidRPr="00BD2C9E" w:rsidRDefault="00292012" w:rsidP="004B4817">
      <w:pPr>
        <w:ind w:firstLine="709"/>
        <w:jc w:val="both"/>
        <w:rPr>
          <w:szCs w:val="28"/>
        </w:rPr>
      </w:pPr>
      <w:r w:rsidRPr="00BD2C9E">
        <w:rPr>
          <w:szCs w:val="28"/>
        </w:rPr>
        <w:t>3.6. В случае нарушения условий предоставления субсидии, средства субсидии подлежат возврату в местный бюджет на основании:</w:t>
      </w:r>
    </w:p>
    <w:p w:rsidR="00292012" w:rsidRPr="00BD2C9E" w:rsidRDefault="00292012" w:rsidP="004B4817">
      <w:pPr>
        <w:ind w:firstLine="709"/>
        <w:jc w:val="both"/>
        <w:rPr>
          <w:szCs w:val="28"/>
        </w:rPr>
      </w:pPr>
      <w:r w:rsidRPr="00BD2C9E">
        <w:rPr>
          <w:szCs w:val="28"/>
        </w:rPr>
        <w:t>- предписания органа муниципального финансового контроля                      (далее – предписание);</w:t>
      </w:r>
    </w:p>
    <w:p w:rsidR="00292012" w:rsidRPr="00BD2C9E" w:rsidRDefault="00292012" w:rsidP="004B4817">
      <w:pPr>
        <w:ind w:firstLine="709"/>
        <w:jc w:val="both"/>
        <w:rPr>
          <w:szCs w:val="28"/>
        </w:rPr>
      </w:pPr>
      <w:r w:rsidRPr="00BD2C9E">
        <w:rPr>
          <w:szCs w:val="28"/>
        </w:rPr>
        <w:t>- требования Главного распорядителя (далее – требование).</w:t>
      </w:r>
    </w:p>
    <w:p w:rsidR="00292012" w:rsidRPr="00BD2C9E" w:rsidRDefault="00292012" w:rsidP="004B4817">
      <w:pPr>
        <w:ind w:firstLine="709"/>
        <w:jc w:val="both"/>
        <w:rPr>
          <w:szCs w:val="28"/>
        </w:rPr>
      </w:pPr>
      <w:r w:rsidRPr="00BD2C9E">
        <w:rPr>
          <w:szCs w:val="28"/>
        </w:rPr>
        <w:t xml:space="preserve">Предписание (требование) направляется получателю в срок не позднее 30 дней со дня </w:t>
      </w:r>
      <w:proofErr w:type="gramStart"/>
      <w:r w:rsidRPr="00BD2C9E">
        <w:rPr>
          <w:szCs w:val="28"/>
        </w:rPr>
        <w:t>установления факта нарушения условия предоставления субсидии</w:t>
      </w:r>
      <w:proofErr w:type="gramEnd"/>
      <w:r w:rsidRPr="00BD2C9E">
        <w:rPr>
          <w:szCs w:val="28"/>
        </w:rPr>
        <w:t>.</w:t>
      </w:r>
    </w:p>
    <w:p w:rsidR="00292012" w:rsidRPr="00BD2C9E" w:rsidRDefault="00292012" w:rsidP="004B4817">
      <w:pPr>
        <w:ind w:firstLine="709"/>
        <w:jc w:val="both"/>
        <w:rPr>
          <w:szCs w:val="28"/>
        </w:rPr>
      </w:pPr>
      <w:r w:rsidRPr="00BD2C9E">
        <w:rPr>
          <w:szCs w:val="28"/>
        </w:rPr>
        <w:lastRenderedPageBreak/>
        <w:t>В случае невыполнения получателем предписания (требования) в течение 30 дней со дня его получения взыскание сре</w:t>
      </w:r>
      <w:proofErr w:type="gramStart"/>
      <w:r w:rsidRPr="00BD2C9E">
        <w:rPr>
          <w:szCs w:val="28"/>
        </w:rPr>
        <w:t>дств пр</w:t>
      </w:r>
      <w:proofErr w:type="gramEnd"/>
      <w:r w:rsidRPr="00BD2C9E">
        <w:rPr>
          <w:szCs w:val="28"/>
        </w:rPr>
        <w:t>оизводится в судебном порядке в соответствии с законодательством Российской Федерации.</w:t>
      </w:r>
    </w:p>
    <w:p w:rsidR="00292012" w:rsidRPr="001E6494" w:rsidRDefault="00292012" w:rsidP="004B4817">
      <w:pPr>
        <w:pStyle w:val="ConsPlusNormal"/>
        <w:ind w:firstLine="709"/>
        <w:jc w:val="both"/>
        <w:rPr>
          <w:rFonts w:ascii="Times New Roman" w:hAnsi="Times New Roman" w:cs="Times New Roman"/>
          <w:sz w:val="28"/>
          <w:szCs w:val="28"/>
        </w:rPr>
      </w:pPr>
      <w:r w:rsidRPr="001E6494">
        <w:rPr>
          <w:rFonts w:ascii="Times New Roman" w:hAnsi="Times New Roman" w:cs="Times New Roman"/>
          <w:sz w:val="28"/>
          <w:szCs w:val="28"/>
        </w:rPr>
        <w:t>3.7. Субсидия предоставляется в соответствии с соглашением, заключаемым между Главным распорядителем</w:t>
      </w:r>
      <w:r w:rsidR="00D40B4D" w:rsidRPr="00D40B4D">
        <w:rPr>
          <w:szCs w:val="28"/>
          <w:vertAlign w:val="superscript"/>
        </w:rPr>
        <w:t>&lt;*&gt;</w:t>
      </w:r>
      <w:r w:rsidRPr="001E6494">
        <w:rPr>
          <w:rFonts w:ascii="Times New Roman" w:hAnsi="Times New Roman" w:cs="Times New Roman"/>
          <w:sz w:val="28"/>
          <w:szCs w:val="28"/>
        </w:rPr>
        <w:t xml:space="preserve"> и получателем в срок, указанный в объявлении о проведении отбора.</w:t>
      </w:r>
    </w:p>
    <w:p w:rsidR="00292012" w:rsidRPr="00BD2C9E" w:rsidRDefault="00292012" w:rsidP="004B4817">
      <w:pPr>
        <w:autoSpaceDE w:val="0"/>
        <w:autoSpaceDN w:val="0"/>
        <w:adjustRightInd w:val="0"/>
        <w:ind w:firstLine="709"/>
        <w:jc w:val="both"/>
        <w:rPr>
          <w:szCs w:val="28"/>
        </w:rPr>
      </w:pPr>
      <w:r w:rsidRPr="00BD2C9E">
        <w:rPr>
          <w:szCs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Российской Федерации, финансовым органом муниципального образования для соответствующего вида субсидии.</w:t>
      </w:r>
    </w:p>
    <w:p w:rsidR="00292012" w:rsidRPr="00BD2C9E" w:rsidRDefault="00292012" w:rsidP="004B4817">
      <w:pPr>
        <w:autoSpaceDE w:val="0"/>
        <w:autoSpaceDN w:val="0"/>
        <w:adjustRightInd w:val="0"/>
        <w:ind w:firstLine="709"/>
        <w:jc w:val="both"/>
        <w:rPr>
          <w:szCs w:val="28"/>
        </w:rPr>
      </w:pPr>
      <w:r w:rsidRPr="00BD2C9E">
        <w:rPr>
          <w:szCs w:val="28"/>
        </w:rPr>
        <w:t>Соглашение в отношении субсидий, источник финансового обеспечения которого указан в абзацах втором и четвертом подпункта 3.5.2 пункта 3.5 настоящего Порядка,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292012" w:rsidRPr="001E6494" w:rsidRDefault="00292012" w:rsidP="004B4817">
      <w:pPr>
        <w:pStyle w:val="ConsPlusNormal"/>
        <w:ind w:firstLine="709"/>
        <w:contextualSpacing/>
        <w:jc w:val="both"/>
        <w:rPr>
          <w:rFonts w:ascii="Times New Roman" w:hAnsi="Times New Roman" w:cs="Times New Roman"/>
          <w:sz w:val="28"/>
          <w:szCs w:val="28"/>
        </w:rPr>
      </w:pPr>
      <w:r w:rsidRPr="001E6494">
        <w:rPr>
          <w:rFonts w:ascii="Times New Roman" w:hAnsi="Times New Roman" w:cs="Times New Roman"/>
          <w:sz w:val="28"/>
          <w:szCs w:val="28"/>
        </w:rPr>
        <w:t>Условиями, включаемыми в соглашение, являются:</w:t>
      </w:r>
    </w:p>
    <w:p w:rsidR="00292012" w:rsidRPr="00BD2C9E" w:rsidRDefault="00292012" w:rsidP="004B4817">
      <w:pPr>
        <w:ind w:firstLine="709"/>
        <w:jc w:val="both"/>
        <w:rPr>
          <w:szCs w:val="28"/>
        </w:rPr>
      </w:pPr>
      <w:r w:rsidRPr="00BD2C9E">
        <w:rPr>
          <w:szCs w:val="28"/>
        </w:rPr>
        <w:t>условие предоставления субсидии, предусмотренное пунктом 3.2 настоящего Порядка;</w:t>
      </w:r>
    </w:p>
    <w:p w:rsidR="00292012" w:rsidRPr="00BD2C9E" w:rsidRDefault="00292012" w:rsidP="004B4817">
      <w:pPr>
        <w:ind w:firstLine="709"/>
        <w:jc w:val="both"/>
        <w:rPr>
          <w:szCs w:val="28"/>
        </w:rPr>
      </w:pPr>
      <w:r w:rsidRPr="00BD2C9E">
        <w:rPr>
          <w:szCs w:val="28"/>
        </w:rPr>
        <w:t xml:space="preserve">согласование новых условий соглашения или расторжение соглашения при </w:t>
      </w:r>
      <w:proofErr w:type="spellStart"/>
      <w:r w:rsidRPr="00BD2C9E">
        <w:rPr>
          <w:szCs w:val="28"/>
        </w:rPr>
        <w:t>недостижении</w:t>
      </w:r>
      <w:proofErr w:type="spellEnd"/>
      <w:r w:rsidRPr="00BD2C9E">
        <w:rPr>
          <w:szCs w:val="28"/>
        </w:rP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292012" w:rsidRPr="00BD2C9E" w:rsidRDefault="00292012" w:rsidP="004B4817">
      <w:pPr>
        <w:ind w:firstLine="709"/>
        <w:jc w:val="both"/>
        <w:rPr>
          <w:szCs w:val="28"/>
        </w:rPr>
      </w:pPr>
      <w:r w:rsidRPr="00BD2C9E">
        <w:rPr>
          <w:szCs w:val="28"/>
        </w:rPr>
        <w:t>обязательства получателя:</w:t>
      </w:r>
    </w:p>
    <w:p w:rsidR="00292012" w:rsidRPr="00BD2C9E" w:rsidRDefault="00292012" w:rsidP="004B4817">
      <w:pPr>
        <w:ind w:firstLine="709"/>
        <w:jc w:val="both"/>
        <w:rPr>
          <w:szCs w:val="28"/>
        </w:rPr>
      </w:pPr>
      <w:r w:rsidRPr="00BD2C9E">
        <w:rPr>
          <w:szCs w:val="28"/>
        </w:rPr>
        <w:t>- по достижению результатов предоставления субсидии;</w:t>
      </w:r>
    </w:p>
    <w:p w:rsidR="00292012" w:rsidRPr="00BD2C9E" w:rsidRDefault="00292012" w:rsidP="004B4817">
      <w:pPr>
        <w:ind w:firstLine="709"/>
        <w:jc w:val="both"/>
        <w:rPr>
          <w:szCs w:val="28"/>
        </w:rPr>
      </w:pPr>
      <w:r w:rsidRPr="00BD2C9E">
        <w:rPr>
          <w:szCs w:val="28"/>
        </w:rPr>
        <w:t>- по предоставлению получателем отчета о достижении значений результатов предоставления субсидии в порядке и в срок, установленные пунктом 4.1 настоящего Порядка;</w:t>
      </w:r>
    </w:p>
    <w:p w:rsidR="00292012" w:rsidRPr="00BD2C9E" w:rsidRDefault="00292012" w:rsidP="004B4817">
      <w:pPr>
        <w:ind w:firstLine="709"/>
        <w:jc w:val="both"/>
        <w:rPr>
          <w:szCs w:val="28"/>
        </w:rPr>
      </w:pPr>
      <w:r w:rsidRPr="00BD2C9E">
        <w:rPr>
          <w:szCs w:val="28"/>
        </w:rPr>
        <w:t xml:space="preserve">-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 </w:t>
      </w:r>
      <w:r w:rsidRPr="00BD2C9E">
        <w:rPr>
          <w:bCs/>
          <w:szCs w:val="28"/>
        </w:rPr>
        <w:t>(в том числе, за год предоставления субсидии)</w:t>
      </w:r>
      <w:proofErr w:type="gramStart"/>
      <w:r w:rsidRPr="00BD2C9E">
        <w:rPr>
          <w:szCs w:val="28"/>
        </w:rPr>
        <w:t>.В</w:t>
      </w:r>
      <w:proofErr w:type="gramEnd"/>
      <w:r w:rsidRPr="00BD2C9E">
        <w:rPr>
          <w:szCs w:val="28"/>
        </w:rPr>
        <w:t xml:space="preserve"> случае если получатель осуществляет производство сельскохозяйственной продукции на территории нескольких муниципальных образований,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292012" w:rsidRPr="00BD2C9E" w:rsidRDefault="00292012" w:rsidP="004B4817">
      <w:pPr>
        <w:ind w:firstLine="709"/>
        <w:jc w:val="both"/>
        <w:rPr>
          <w:szCs w:val="28"/>
        </w:rPr>
      </w:pPr>
      <w:r w:rsidRPr="00BD2C9E">
        <w:rPr>
          <w:szCs w:val="28"/>
        </w:rPr>
        <w:t>меры ответственности, предусмотренные пунктом 5.4 настоящего Порядка.</w:t>
      </w:r>
    </w:p>
    <w:p w:rsidR="00292012" w:rsidRPr="00BD2C9E" w:rsidRDefault="00292012" w:rsidP="004B4817">
      <w:pPr>
        <w:ind w:firstLine="709"/>
        <w:jc w:val="both"/>
        <w:rPr>
          <w:szCs w:val="28"/>
        </w:rPr>
      </w:pPr>
      <w:proofErr w:type="gramStart"/>
      <w:r w:rsidRPr="00BD2C9E">
        <w:rPr>
          <w:szCs w:val="28"/>
        </w:rPr>
        <w:lastRenderedPageBreak/>
        <w:t>В соглашение, предусматривающее возмещение затрат, предусмотренных подпунктом 1 пункта 3.1 настоящего Порядка, источник финансового обеспечения которых указан в абзаце втором подпункта 3.5.2 пункта 3.5 настоящего Порядка, в целях определения результата предоставления субсидии, предусмотренного подпунктом 1 пункта 3.8 настоящего Порядка, включается показатель производства овощей открытого грунта за год, предшествующий году предоставления субсидии (тонн).</w:t>
      </w:r>
      <w:proofErr w:type="gramEnd"/>
    </w:p>
    <w:p w:rsidR="00292012" w:rsidRPr="00BD2C9E" w:rsidRDefault="00292012" w:rsidP="004B4817">
      <w:pPr>
        <w:ind w:firstLine="709"/>
        <w:jc w:val="both"/>
        <w:rPr>
          <w:szCs w:val="28"/>
        </w:rPr>
      </w:pPr>
      <w:r w:rsidRPr="00BD2C9E">
        <w:rPr>
          <w:szCs w:val="28"/>
        </w:rPr>
        <w:t>3.8. Результаты предоставления субсидии соответствуют непосредственным результатам муниципальных программ развития агропромышленного комплекса, обеспечивающих достижение значений непосредственных результатов государственной программы. При этом:</w:t>
      </w:r>
    </w:p>
    <w:p w:rsidR="00292012" w:rsidRPr="00BD2C9E" w:rsidRDefault="00292012" w:rsidP="004B4817">
      <w:pPr>
        <w:ind w:firstLine="709"/>
        <w:jc w:val="both"/>
        <w:rPr>
          <w:szCs w:val="28"/>
        </w:rPr>
      </w:pPr>
      <w:proofErr w:type="gramStart"/>
      <w:r w:rsidRPr="00BD2C9E">
        <w:rPr>
          <w:szCs w:val="28"/>
        </w:rPr>
        <w:t>1) результатом предоставления субсидии по направлению затрат, предусмотренному подпунктом 1 пункта 3.1 настоящего Порядка, источник финансового обеспечения которых указан в абзаце втором подпункта 3.5.2 пункта 3.5 настоящего Порядка, является прирост производства овощей открытого грунта за отчетный год по отношению к показателю, предусмотренному соглашением, за предыдущий год (тонн) по состоянию на 31 декабря года предоставления субсидии;</w:t>
      </w:r>
      <w:proofErr w:type="gramEnd"/>
    </w:p>
    <w:p w:rsidR="00292012" w:rsidRDefault="00292012" w:rsidP="004B4817">
      <w:pPr>
        <w:ind w:firstLine="709"/>
        <w:jc w:val="both"/>
        <w:rPr>
          <w:szCs w:val="28"/>
        </w:rPr>
      </w:pPr>
      <w:proofErr w:type="gramStart"/>
      <w:r w:rsidRPr="00BD2C9E">
        <w:rPr>
          <w:szCs w:val="28"/>
        </w:rPr>
        <w:t>2) результатом предоставления субсидии по направлению затрат, предусмотренному подпунктом 1 пункта 3.1 настоящего Порядка, источник финансового обеспечения которых указан в абзаце третьем подпункта 3.5.2 пункта 3.5 настоящего Порядка, является общая посевная площадь сельскохозяйственных культур за отчетный год, включая площадь озимых культур</w:t>
      </w:r>
      <w:r w:rsidR="00D40B4D">
        <w:rPr>
          <w:szCs w:val="28"/>
        </w:rPr>
        <w:t xml:space="preserve"> отчетного</w:t>
      </w:r>
      <w:r w:rsidRPr="00BD2C9E">
        <w:rPr>
          <w:szCs w:val="28"/>
        </w:rPr>
        <w:t xml:space="preserve"> года</w:t>
      </w:r>
      <w:r w:rsidR="00D40B4D">
        <w:rPr>
          <w:szCs w:val="28"/>
        </w:rPr>
        <w:t xml:space="preserve"> под урожай года предоставления субсидии </w:t>
      </w:r>
      <w:r w:rsidRPr="00BD2C9E">
        <w:rPr>
          <w:szCs w:val="28"/>
        </w:rPr>
        <w:t>(гектаров), по состоянию на 31 декабря года предоставления субсидии.</w:t>
      </w:r>
      <w:proofErr w:type="gramEnd"/>
      <w:r w:rsidRPr="00BD2C9E">
        <w:rPr>
          <w:szCs w:val="28"/>
        </w:rPr>
        <w:t xml:space="preserve"> Плановое значение результата предоставления субсидии, предусмотренного настоящим подпунктом, не может быть менее значения соответствующего результата за год, предшествующий году предоставления субсидии;</w:t>
      </w:r>
    </w:p>
    <w:p w:rsidR="00292012" w:rsidRPr="00BD2C9E" w:rsidRDefault="00292012" w:rsidP="004B4817">
      <w:pPr>
        <w:ind w:firstLine="709"/>
        <w:jc w:val="both"/>
        <w:rPr>
          <w:szCs w:val="28"/>
        </w:rPr>
      </w:pPr>
      <w:r w:rsidRPr="00BD2C9E">
        <w:rPr>
          <w:szCs w:val="28"/>
        </w:rPr>
        <w:t>3) результатом предоставления субсидии по направлению затрат, предусмотренному подпунктом 2 пункта 3.1 настоящего Порядка, является прирост производства молока за год предоставления субсидии по отношению к среднему за 5 лет, предшествующих текущему году, объему производства молока (тонн) по состоянию на 31 декабря года предоставления субсидии. Оценка эффективности по данному результату осуществляется на основании данных за период, соответствующий периоду, применяемому при расчете планового значения результата предоставления субсидии.</w:t>
      </w:r>
    </w:p>
    <w:p w:rsidR="00292012" w:rsidRPr="00BD2C9E" w:rsidRDefault="00292012" w:rsidP="004B4817">
      <w:pPr>
        <w:ind w:firstLine="709"/>
        <w:jc w:val="both"/>
        <w:rPr>
          <w:szCs w:val="28"/>
        </w:rPr>
      </w:pPr>
      <w:r w:rsidRPr="00BD2C9E">
        <w:rPr>
          <w:szCs w:val="28"/>
        </w:rPr>
        <w:t>Плановое значение результата предоставления субсидии устанавливается в соглашении.</w:t>
      </w:r>
    </w:p>
    <w:p w:rsidR="00292012" w:rsidRPr="00BD2C9E" w:rsidRDefault="00292012" w:rsidP="004B4817">
      <w:pPr>
        <w:ind w:firstLine="709"/>
        <w:jc w:val="both"/>
        <w:rPr>
          <w:szCs w:val="28"/>
        </w:rPr>
      </w:pPr>
      <w:r w:rsidRPr="00BD2C9E">
        <w:rPr>
          <w:szCs w:val="28"/>
        </w:rPr>
        <w:t>Результаты предоставления субсидии соответствуют типу результата предоставления субсидии «Оказание услуг (выполнение работ)»,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292012" w:rsidRPr="00BD2C9E" w:rsidRDefault="00292012" w:rsidP="004B4817">
      <w:pPr>
        <w:ind w:firstLine="709"/>
        <w:jc w:val="both"/>
        <w:rPr>
          <w:szCs w:val="28"/>
        </w:rPr>
      </w:pPr>
      <w:r w:rsidRPr="00BD2C9E">
        <w:rPr>
          <w:szCs w:val="28"/>
        </w:rPr>
        <w:lastRenderedPageBreak/>
        <w:t>Управление на основании отчетности, представленной в соответствии с разделом 4 настоящего Порядка, оценивает эффективность использования субсидии получателем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292012" w:rsidRPr="00BD2C9E" w:rsidRDefault="00292012" w:rsidP="004B4817">
      <w:pPr>
        <w:pStyle w:val="a8"/>
        <w:ind w:firstLine="709"/>
        <w:jc w:val="both"/>
        <w:rPr>
          <w:sz w:val="28"/>
          <w:szCs w:val="28"/>
        </w:rPr>
      </w:pPr>
      <w:r w:rsidRPr="00BD2C9E">
        <w:rPr>
          <w:sz w:val="28"/>
          <w:szCs w:val="28"/>
        </w:rPr>
        <w:t>3.9. 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BD2C9E">
        <w:rPr>
          <w:sz w:val="28"/>
          <w:szCs w:val="28"/>
        </w:rPr>
        <w:t>ств в пр</w:t>
      </w:r>
      <w:proofErr w:type="gramEnd"/>
      <w:r w:rsidRPr="00BD2C9E">
        <w:rPr>
          <w:sz w:val="28"/>
          <w:szCs w:val="28"/>
        </w:rPr>
        <w:t xml:space="preserve">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w:t>
      </w:r>
      <w:proofErr w:type="spellStart"/>
      <w:r w:rsidRPr="00BD2C9E">
        <w:rPr>
          <w:sz w:val="28"/>
          <w:szCs w:val="28"/>
        </w:rPr>
        <w:t>сподпунктом</w:t>
      </w:r>
      <w:proofErr w:type="spellEnd"/>
      <w:r w:rsidRPr="00BD2C9E">
        <w:rPr>
          <w:sz w:val="28"/>
          <w:szCs w:val="28"/>
        </w:rPr>
        <w:t xml:space="preserve"> 3.5.2 пункта 3.5 настоящего Порядка.</w:t>
      </w:r>
    </w:p>
    <w:p w:rsidR="00292012" w:rsidRPr="00BD2C9E" w:rsidRDefault="00292012" w:rsidP="004B4817">
      <w:pPr>
        <w:ind w:firstLine="709"/>
        <w:jc w:val="both"/>
        <w:rPr>
          <w:szCs w:val="28"/>
        </w:rPr>
      </w:pPr>
      <w:r w:rsidRPr="00BD2C9E">
        <w:rPr>
          <w:szCs w:val="28"/>
        </w:rPr>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заключения соглашения.</w:t>
      </w:r>
    </w:p>
    <w:p w:rsidR="00292012" w:rsidRPr="00BD2C9E" w:rsidRDefault="00292012" w:rsidP="004B4817">
      <w:pPr>
        <w:ind w:firstLine="709"/>
        <w:jc w:val="both"/>
        <w:rPr>
          <w:szCs w:val="28"/>
        </w:rPr>
      </w:pPr>
    </w:p>
    <w:p w:rsidR="00292012" w:rsidRPr="00BD2C9E" w:rsidRDefault="00292012" w:rsidP="004B4817">
      <w:pPr>
        <w:pStyle w:val="a8"/>
        <w:jc w:val="center"/>
        <w:rPr>
          <w:b/>
          <w:sz w:val="28"/>
          <w:szCs w:val="28"/>
        </w:rPr>
      </w:pPr>
      <w:r w:rsidRPr="00BD2C9E">
        <w:rPr>
          <w:b/>
          <w:sz w:val="28"/>
          <w:szCs w:val="28"/>
        </w:rPr>
        <w:t>4. Требования к отчетности</w:t>
      </w:r>
    </w:p>
    <w:p w:rsidR="00292012" w:rsidRPr="00BD2C9E" w:rsidRDefault="00292012" w:rsidP="004B4817">
      <w:pPr>
        <w:pStyle w:val="a8"/>
        <w:ind w:left="1440"/>
        <w:rPr>
          <w:b/>
          <w:sz w:val="28"/>
          <w:szCs w:val="28"/>
        </w:rPr>
      </w:pPr>
    </w:p>
    <w:p w:rsidR="00292012" w:rsidRPr="00BD2C9E" w:rsidRDefault="00292012" w:rsidP="004B4817">
      <w:pPr>
        <w:ind w:firstLine="709"/>
        <w:jc w:val="both"/>
        <w:rPr>
          <w:szCs w:val="28"/>
        </w:rPr>
      </w:pPr>
      <w:r w:rsidRPr="00BD2C9E">
        <w:rPr>
          <w:szCs w:val="28"/>
        </w:rPr>
        <w:t>4.1. Получатели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292012" w:rsidRPr="00BD2C9E" w:rsidRDefault="00292012" w:rsidP="004B4817">
      <w:pPr>
        <w:ind w:firstLine="709"/>
        <w:jc w:val="both"/>
        <w:rPr>
          <w:szCs w:val="28"/>
        </w:rPr>
      </w:pPr>
      <w:proofErr w:type="gramStart"/>
      <w:r w:rsidRPr="00BD2C9E">
        <w:rPr>
          <w:szCs w:val="28"/>
        </w:rPr>
        <w:t>Отчет о достижении значений результатов предоставления субсидии предоставляется по форме, установленной соглашением на основании формы, определенной типовыми формами соглашений, установленными Министерством финансов Российской Федерации, финансовым органом муниципального образования для соответствующего вида субсидии.</w:t>
      </w:r>
      <w:proofErr w:type="gramEnd"/>
    </w:p>
    <w:p w:rsidR="00292012" w:rsidRPr="00BD2C9E" w:rsidRDefault="00292012" w:rsidP="004B4817">
      <w:pPr>
        <w:ind w:firstLine="709"/>
        <w:jc w:val="both"/>
        <w:rPr>
          <w:szCs w:val="28"/>
        </w:rPr>
      </w:pPr>
      <w:r w:rsidRPr="00BD2C9E">
        <w:rPr>
          <w:szCs w:val="28"/>
        </w:rPr>
        <w:t>4.2. Главный распорядитель</w:t>
      </w:r>
      <w:r w:rsidR="00D40B4D" w:rsidRPr="00D40B4D">
        <w:rPr>
          <w:szCs w:val="28"/>
          <w:vertAlign w:val="superscript"/>
        </w:rPr>
        <w:t>&lt;*&gt;</w:t>
      </w:r>
      <w:r w:rsidR="00D40B4D">
        <w:rPr>
          <w:szCs w:val="28"/>
          <w:vertAlign w:val="superscript"/>
        </w:rPr>
        <w:t xml:space="preserve"> </w:t>
      </w:r>
      <w:r w:rsidRPr="00BD2C9E">
        <w:rPr>
          <w:szCs w:val="28"/>
        </w:rPr>
        <w:t xml:space="preserve"> вправе устанавливать в соглашении сроки и формы представления получателем дополнительной отчетности.</w:t>
      </w:r>
    </w:p>
    <w:p w:rsidR="00D40B4D" w:rsidRDefault="00D40B4D" w:rsidP="004B4817">
      <w:pPr>
        <w:pStyle w:val="a8"/>
        <w:jc w:val="center"/>
        <w:rPr>
          <w:b/>
          <w:sz w:val="28"/>
          <w:szCs w:val="28"/>
        </w:rPr>
      </w:pPr>
    </w:p>
    <w:p w:rsidR="00292012" w:rsidRPr="00BD2C9E" w:rsidRDefault="00292012" w:rsidP="004B4817">
      <w:pPr>
        <w:pStyle w:val="a8"/>
        <w:jc w:val="center"/>
        <w:rPr>
          <w:b/>
          <w:sz w:val="28"/>
          <w:szCs w:val="28"/>
        </w:rPr>
      </w:pPr>
      <w:r w:rsidRPr="00BD2C9E">
        <w:rPr>
          <w:b/>
          <w:sz w:val="28"/>
          <w:szCs w:val="28"/>
        </w:rPr>
        <w:t>5. Требования об осуществлении контроля (мониторинга) за соблюдением условий и порядка предоставления</w:t>
      </w:r>
    </w:p>
    <w:p w:rsidR="00292012" w:rsidRPr="00BD2C9E" w:rsidRDefault="00292012" w:rsidP="004B4817">
      <w:pPr>
        <w:pStyle w:val="a8"/>
        <w:jc w:val="center"/>
        <w:rPr>
          <w:b/>
          <w:sz w:val="28"/>
          <w:szCs w:val="28"/>
        </w:rPr>
      </w:pPr>
      <w:r w:rsidRPr="00BD2C9E">
        <w:rPr>
          <w:b/>
          <w:sz w:val="28"/>
          <w:szCs w:val="28"/>
        </w:rPr>
        <w:t>субсидии и ответственности за их нарушение</w:t>
      </w:r>
    </w:p>
    <w:p w:rsidR="00292012" w:rsidRPr="00BD2C9E" w:rsidRDefault="00292012" w:rsidP="004B4817">
      <w:pPr>
        <w:pStyle w:val="a8"/>
        <w:ind w:firstLine="709"/>
        <w:jc w:val="both"/>
        <w:rPr>
          <w:sz w:val="28"/>
          <w:szCs w:val="28"/>
        </w:rPr>
      </w:pPr>
    </w:p>
    <w:p w:rsidR="00292012" w:rsidRPr="00BD2C9E" w:rsidRDefault="00292012" w:rsidP="004B4817">
      <w:pPr>
        <w:ind w:firstLine="709"/>
        <w:jc w:val="both"/>
        <w:rPr>
          <w:szCs w:val="28"/>
        </w:rPr>
      </w:pPr>
      <w:r w:rsidRPr="00BD2C9E">
        <w:rPr>
          <w:szCs w:val="28"/>
        </w:rPr>
        <w:t xml:space="preserve">5.1. Главный распорядитель и органы муниципального финансового контроля осуществляют </w:t>
      </w:r>
      <w:proofErr w:type="gramStart"/>
      <w:r w:rsidRPr="00BD2C9E">
        <w:rPr>
          <w:szCs w:val="28"/>
        </w:rPr>
        <w:t>контроль за</w:t>
      </w:r>
      <w:proofErr w:type="gramEnd"/>
      <w:r w:rsidRPr="00BD2C9E">
        <w:rPr>
          <w:szCs w:val="28"/>
        </w:rPr>
        <w:t xml:space="preserve"> соблюдением условий и порядка предоставления субсидии, установленных настоящим Порядком и соглашением.</w:t>
      </w:r>
    </w:p>
    <w:p w:rsidR="00292012" w:rsidRPr="00BD2C9E" w:rsidRDefault="00292012" w:rsidP="004B4817">
      <w:pPr>
        <w:ind w:firstLine="709"/>
        <w:jc w:val="both"/>
        <w:rPr>
          <w:szCs w:val="28"/>
        </w:rPr>
      </w:pPr>
      <w:r w:rsidRPr="00BD2C9E">
        <w:rPr>
          <w:szCs w:val="28"/>
        </w:rPr>
        <w:t xml:space="preserve">В рамках контроля Главный распорядитель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w:t>
      </w:r>
      <w:r w:rsidRPr="00BD2C9E">
        <w:rPr>
          <w:szCs w:val="28"/>
        </w:rPr>
        <w:lastRenderedPageBreak/>
        <w:t xml:space="preserve">финансового контроля проводят проверку в соответствии со статьями 268.1 и 269.2 Бюджетного кодекса Российской Федерации. </w:t>
      </w:r>
    </w:p>
    <w:p w:rsidR="00292012" w:rsidRPr="00BD2C9E" w:rsidRDefault="00292012" w:rsidP="004B4817">
      <w:pPr>
        <w:ind w:firstLine="709"/>
        <w:jc w:val="both"/>
        <w:rPr>
          <w:szCs w:val="28"/>
        </w:rPr>
      </w:pPr>
      <w:r w:rsidRPr="00BD2C9E">
        <w:rPr>
          <w:szCs w:val="28"/>
        </w:rPr>
        <w:t>5.2. В отношении получателей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92012" w:rsidRPr="00BD2C9E" w:rsidRDefault="00292012" w:rsidP="004B4817">
      <w:pPr>
        <w:ind w:firstLine="709"/>
        <w:jc w:val="both"/>
        <w:rPr>
          <w:szCs w:val="28"/>
        </w:rPr>
      </w:pPr>
      <w:r w:rsidRPr="00BD2C9E">
        <w:rPr>
          <w:szCs w:val="28"/>
        </w:rPr>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292012" w:rsidRPr="00BD2C9E" w:rsidRDefault="00292012" w:rsidP="004B4817">
      <w:pPr>
        <w:ind w:firstLine="709"/>
        <w:jc w:val="both"/>
        <w:rPr>
          <w:szCs w:val="28"/>
        </w:rPr>
      </w:pPr>
      <w:r w:rsidRPr="00BD2C9E">
        <w:rPr>
          <w:szCs w:val="28"/>
        </w:rPr>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292012" w:rsidRPr="00BD2C9E" w:rsidRDefault="00292012" w:rsidP="004B4817">
      <w:pPr>
        <w:ind w:firstLine="709"/>
        <w:jc w:val="both"/>
        <w:rPr>
          <w:szCs w:val="28"/>
        </w:rPr>
      </w:pPr>
      <w:r w:rsidRPr="00BD2C9E">
        <w:rPr>
          <w:szCs w:val="28"/>
        </w:rPr>
        <w:t xml:space="preserve">5.4.1. В случае нарушения получателем </w:t>
      </w:r>
      <w:proofErr w:type="spellStart"/>
      <w:r w:rsidRPr="00BD2C9E">
        <w:rPr>
          <w:szCs w:val="28"/>
        </w:rPr>
        <w:t>условийпредоставления</w:t>
      </w:r>
      <w:proofErr w:type="spellEnd"/>
      <w:r w:rsidRPr="00BD2C9E">
        <w:rPr>
          <w:szCs w:val="28"/>
        </w:rPr>
        <w:t xml:space="preserve"> субсидии, установленных настоящим Порядком и соглашением, </w:t>
      </w:r>
      <w:proofErr w:type="gramStart"/>
      <w:r w:rsidRPr="00BD2C9E">
        <w:rPr>
          <w:szCs w:val="28"/>
        </w:rPr>
        <w:t>выявленного</w:t>
      </w:r>
      <w:proofErr w:type="gramEnd"/>
      <w:r w:rsidRPr="00BD2C9E">
        <w:rPr>
          <w:szCs w:val="28"/>
        </w:rPr>
        <w:t xml:space="preserve"> в том числе по фактам проверок, проведенных Главным распорядителем и (или) органами муниципального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w:t>
      </w:r>
      <w:proofErr w:type="gramStart"/>
      <w:r w:rsidRPr="00BD2C9E">
        <w:rPr>
          <w:szCs w:val="28"/>
        </w:rPr>
        <w:t>требовании</w:t>
      </w:r>
      <w:proofErr w:type="gramEnd"/>
      <w:r w:rsidRPr="00BD2C9E">
        <w:rPr>
          <w:szCs w:val="28"/>
        </w:rPr>
        <w:t>).</w:t>
      </w:r>
    </w:p>
    <w:p w:rsidR="00292012" w:rsidRPr="00BD2C9E" w:rsidRDefault="00292012" w:rsidP="004B4817">
      <w:pPr>
        <w:pStyle w:val="a9"/>
        <w:ind w:firstLine="709"/>
        <w:contextualSpacing/>
        <w:jc w:val="both"/>
        <w:rPr>
          <w:color w:val="auto"/>
        </w:rPr>
      </w:pPr>
      <w:r w:rsidRPr="00BD2C9E">
        <w:t xml:space="preserve">5.4.2. </w:t>
      </w:r>
      <w:r w:rsidRPr="00BD2C9E">
        <w:rPr>
          <w:color w:val="auto"/>
        </w:rPr>
        <w:t xml:space="preserve">В случае </w:t>
      </w:r>
      <w:proofErr w:type="spellStart"/>
      <w:r w:rsidRPr="00BD2C9E">
        <w:rPr>
          <w:color w:val="auto"/>
        </w:rPr>
        <w:t>недостижения</w:t>
      </w:r>
      <w:proofErr w:type="spellEnd"/>
      <w:r w:rsidRPr="00BD2C9E">
        <w:rPr>
          <w:color w:val="auto"/>
        </w:rPr>
        <w:t xml:space="preserve"> получателем установленного в </w:t>
      </w:r>
      <w:proofErr w:type="spellStart"/>
      <w:r w:rsidRPr="00BD2C9E">
        <w:rPr>
          <w:color w:val="auto"/>
        </w:rPr>
        <w:t>соглашениизначения</w:t>
      </w:r>
      <w:proofErr w:type="spellEnd"/>
      <w:r w:rsidRPr="00BD2C9E">
        <w:rPr>
          <w:color w:val="auto"/>
        </w:rPr>
        <w:t xml:space="preserve"> результата предоставления субсидии </w:t>
      </w:r>
      <w:r w:rsidRPr="00BD2C9E">
        <w:t xml:space="preserve">на возмещение затрат, предусмотренных подпунктом 1 пункта 3.1 настоящего Порядка, </w:t>
      </w:r>
      <w:r w:rsidRPr="00BD2C9E">
        <w:rPr>
          <w:color w:val="auto"/>
        </w:rPr>
        <w:t xml:space="preserve">получатель обязан вернуть </w:t>
      </w:r>
      <w:r w:rsidRPr="00BD2C9E">
        <w:t xml:space="preserve">в доход местного бюджета </w:t>
      </w:r>
      <w:r w:rsidRPr="00BD2C9E">
        <w:rPr>
          <w:color w:val="auto"/>
        </w:rPr>
        <w:t>субсидию (часть субсидии) в объеме (</w:t>
      </w:r>
      <w:proofErr w:type="spellStart"/>
      <w:proofErr w:type="gramStart"/>
      <w:r w:rsidRPr="00BD2C9E">
        <w:rPr>
          <w:color w:val="auto"/>
        </w:rPr>
        <w:t>V</w:t>
      </w:r>
      <w:proofErr w:type="gramEnd"/>
      <w:r w:rsidRPr="00BD2C9E">
        <w:rPr>
          <w:color w:val="auto"/>
        </w:rPr>
        <w:t>возврата</w:t>
      </w:r>
      <w:proofErr w:type="spellEnd"/>
      <w:r w:rsidRPr="00BD2C9E">
        <w:rPr>
          <w:color w:val="auto"/>
        </w:rPr>
        <w:t>), рассчитанном по следующей формуле:</w:t>
      </w:r>
    </w:p>
    <w:p w:rsidR="001E6494" w:rsidRPr="00F14868" w:rsidRDefault="001E6494" w:rsidP="004B4817">
      <w:pPr>
        <w:pStyle w:val="a8"/>
        <w:ind w:firstLine="709"/>
        <w:jc w:val="center"/>
        <w:rPr>
          <w:sz w:val="28"/>
          <w:szCs w:val="28"/>
        </w:rPr>
      </w:pPr>
    </w:p>
    <w:p w:rsidR="00292012" w:rsidRPr="00915BB6" w:rsidRDefault="00292012" w:rsidP="004B4817">
      <w:pPr>
        <w:pStyle w:val="a8"/>
        <w:ind w:firstLine="709"/>
        <w:jc w:val="center"/>
        <w:rPr>
          <w:sz w:val="28"/>
          <w:szCs w:val="28"/>
        </w:rPr>
      </w:pPr>
      <w:r w:rsidRPr="00BD2C9E">
        <w:rPr>
          <w:sz w:val="28"/>
          <w:szCs w:val="28"/>
          <w:lang w:val="en-US"/>
        </w:rPr>
        <w:t>V</w:t>
      </w:r>
      <w:r w:rsidRPr="00BD2C9E">
        <w:rPr>
          <w:sz w:val="28"/>
          <w:szCs w:val="28"/>
        </w:rPr>
        <w:t>возврата</w:t>
      </w:r>
      <w:r w:rsidRPr="00915BB6">
        <w:rPr>
          <w:sz w:val="28"/>
          <w:szCs w:val="28"/>
        </w:rPr>
        <w:t xml:space="preserve"> = </w:t>
      </w:r>
      <w:r w:rsidRPr="00BD2C9E">
        <w:rPr>
          <w:sz w:val="28"/>
          <w:szCs w:val="28"/>
          <w:lang w:val="en-US"/>
        </w:rPr>
        <w:t>Ix</w:t>
      </w:r>
      <w:r w:rsidRPr="00915BB6">
        <w:rPr>
          <w:sz w:val="28"/>
          <w:szCs w:val="28"/>
        </w:rPr>
        <w:t xml:space="preserve"> (1 - </w:t>
      </w:r>
      <w:r w:rsidRPr="00BD2C9E">
        <w:rPr>
          <w:sz w:val="28"/>
          <w:szCs w:val="28"/>
          <w:lang w:val="en-US"/>
        </w:rPr>
        <w:t>T</w:t>
      </w:r>
      <w:r w:rsidRPr="00915BB6">
        <w:rPr>
          <w:sz w:val="28"/>
          <w:szCs w:val="28"/>
        </w:rPr>
        <w:t xml:space="preserve"> / </w:t>
      </w:r>
      <w:r w:rsidRPr="00BD2C9E">
        <w:rPr>
          <w:sz w:val="28"/>
          <w:szCs w:val="28"/>
          <w:lang w:val="en-US"/>
        </w:rPr>
        <w:t>S</w:t>
      </w:r>
      <w:r w:rsidRPr="00915BB6">
        <w:rPr>
          <w:sz w:val="28"/>
          <w:szCs w:val="28"/>
        </w:rPr>
        <w:t>),</w:t>
      </w:r>
    </w:p>
    <w:p w:rsidR="00292012" w:rsidRPr="00BD2C9E" w:rsidRDefault="00292012" w:rsidP="004B4817">
      <w:pPr>
        <w:pStyle w:val="a8"/>
        <w:ind w:firstLine="709"/>
        <w:jc w:val="both"/>
        <w:rPr>
          <w:sz w:val="28"/>
          <w:szCs w:val="28"/>
        </w:rPr>
      </w:pPr>
      <w:r w:rsidRPr="00BD2C9E">
        <w:rPr>
          <w:sz w:val="28"/>
          <w:szCs w:val="28"/>
        </w:rPr>
        <w:t>где:</w:t>
      </w:r>
    </w:p>
    <w:p w:rsidR="00292012" w:rsidRPr="00BD2C9E" w:rsidRDefault="00292012" w:rsidP="004B4817">
      <w:pPr>
        <w:pStyle w:val="a8"/>
        <w:ind w:firstLine="709"/>
        <w:jc w:val="both"/>
        <w:rPr>
          <w:sz w:val="28"/>
          <w:szCs w:val="28"/>
        </w:rPr>
      </w:pPr>
      <w:r w:rsidRPr="00BD2C9E">
        <w:rPr>
          <w:sz w:val="28"/>
          <w:szCs w:val="28"/>
        </w:rPr>
        <w:t>I - размер субсидии, предоставленной получателю;</w:t>
      </w:r>
    </w:p>
    <w:p w:rsidR="00292012" w:rsidRPr="00BD2C9E" w:rsidRDefault="00292012" w:rsidP="004B4817">
      <w:pPr>
        <w:pStyle w:val="a8"/>
        <w:ind w:firstLine="709"/>
        <w:jc w:val="both"/>
        <w:rPr>
          <w:sz w:val="28"/>
          <w:szCs w:val="28"/>
        </w:rPr>
      </w:pPr>
      <w:r w:rsidRPr="00BD2C9E">
        <w:rPr>
          <w:sz w:val="28"/>
          <w:szCs w:val="28"/>
        </w:rPr>
        <w:t>T - фактически достигнутое значение результата предоставления субсидии на отчетную дату;</w:t>
      </w:r>
    </w:p>
    <w:p w:rsidR="00292012" w:rsidRPr="00BD2C9E" w:rsidRDefault="00292012" w:rsidP="004B4817">
      <w:pPr>
        <w:pStyle w:val="a8"/>
        <w:ind w:firstLine="709"/>
        <w:jc w:val="both"/>
        <w:rPr>
          <w:sz w:val="28"/>
          <w:szCs w:val="28"/>
        </w:rPr>
      </w:pPr>
      <w:r w:rsidRPr="00BD2C9E">
        <w:rPr>
          <w:sz w:val="28"/>
          <w:szCs w:val="28"/>
        </w:rPr>
        <w:t>S - плановое значение результата предоставления субсидии, установленное соглашением.</w:t>
      </w:r>
    </w:p>
    <w:p w:rsidR="00292012" w:rsidRPr="00BD2C9E" w:rsidRDefault="00292012" w:rsidP="004B4817">
      <w:pPr>
        <w:pStyle w:val="a8"/>
        <w:ind w:firstLine="709"/>
        <w:jc w:val="both"/>
        <w:rPr>
          <w:sz w:val="28"/>
          <w:szCs w:val="28"/>
        </w:rPr>
      </w:pPr>
      <w:r w:rsidRPr="00BD2C9E">
        <w:rPr>
          <w:sz w:val="28"/>
          <w:szCs w:val="28"/>
        </w:rPr>
        <w:t xml:space="preserve">5.4.3. В случае </w:t>
      </w:r>
      <w:proofErr w:type="spellStart"/>
      <w:r w:rsidRPr="00BD2C9E">
        <w:rPr>
          <w:sz w:val="28"/>
          <w:szCs w:val="28"/>
        </w:rPr>
        <w:t>недостижения</w:t>
      </w:r>
      <w:proofErr w:type="spellEnd"/>
      <w:r w:rsidRPr="00BD2C9E">
        <w:rPr>
          <w:sz w:val="28"/>
          <w:szCs w:val="28"/>
        </w:rPr>
        <w:t xml:space="preserve"> получателем установленного в соглашении значения результата предоставления субсидии на возмещение затрат, предусмотренных подпунктом 2 пункта 3.1 настоящего Порядка, получатель обязан вернуть в доход местного бюджета субсидию в полном объёме.</w:t>
      </w:r>
    </w:p>
    <w:p w:rsidR="00292012" w:rsidRPr="00BD2C9E" w:rsidRDefault="00292012" w:rsidP="004B4817">
      <w:pPr>
        <w:pStyle w:val="a8"/>
        <w:ind w:firstLine="709"/>
        <w:jc w:val="both"/>
        <w:rPr>
          <w:sz w:val="28"/>
          <w:szCs w:val="28"/>
        </w:rPr>
      </w:pPr>
      <w:r w:rsidRPr="00BD2C9E">
        <w:rPr>
          <w:sz w:val="28"/>
          <w:szCs w:val="28"/>
        </w:rPr>
        <w:t xml:space="preserve">5.4.4. </w:t>
      </w:r>
      <w:proofErr w:type="gramStart"/>
      <w:r w:rsidRPr="00BD2C9E">
        <w:rPr>
          <w:sz w:val="28"/>
          <w:szCs w:val="28"/>
        </w:rPr>
        <w:t xml:space="preserve">В случае нарушения получателем порядка предоставления субсидии, установленного настоящим Порядком и соглашением,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десятым пункта 3.7 и пунктом 4.1 настоящего Порядка, выявления </w:t>
      </w:r>
      <w:r w:rsidRPr="00BD2C9E">
        <w:rPr>
          <w:sz w:val="28"/>
          <w:szCs w:val="28"/>
        </w:rPr>
        <w:lastRenderedPageBreak/>
        <w:t>несоответствия получателя категориям отбора, установленным в пункте 1.5 настоящего Порядка, и требованиям, установленным в пункте 2.3 настоящего Порядка, а также установления факта</w:t>
      </w:r>
      <w:proofErr w:type="gramEnd"/>
      <w:r w:rsidRPr="00BD2C9E">
        <w:rPr>
          <w:sz w:val="28"/>
          <w:szCs w:val="28"/>
        </w:rPr>
        <w:t xml:space="preserve"> представления получателем недостоверной информации, получатель обязан вернуть в доход местного бюджета средства субсидии в размере выявленных нарушений.</w:t>
      </w:r>
    </w:p>
    <w:p w:rsidR="00292012" w:rsidRPr="00BD2C9E" w:rsidRDefault="00292012" w:rsidP="004B4817">
      <w:pPr>
        <w:pStyle w:val="a8"/>
        <w:ind w:firstLine="709"/>
        <w:jc w:val="both"/>
        <w:rPr>
          <w:sz w:val="28"/>
          <w:szCs w:val="28"/>
        </w:rPr>
      </w:pPr>
      <w:r w:rsidRPr="00BD2C9E">
        <w:rPr>
          <w:sz w:val="28"/>
          <w:szCs w:val="28"/>
        </w:rPr>
        <w:t>Возврат сре</w:t>
      </w:r>
      <w:proofErr w:type="gramStart"/>
      <w:r w:rsidRPr="00BD2C9E">
        <w:rPr>
          <w:sz w:val="28"/>
          <w:szCs w:val="28"/>
        </w:rPr>
        <w:t>дств в с</w:t>
      </w:r>
      <w:proofErr w:type="gramEnd"/>
      <w:r w:rsidRPr="00BD2C9E">
        <w:rPr>
          <w:sz w:val="28"/>
          <w:szCs w:val="28"/>
        </w:rPr>
        <w:t>оответствии с подпунктами 5.4.2 - 5.4.4 настоящего пункта осуществляется на основании требования Главного распорядителя в срок, не превышающий 30 календарных дней со дня получения данного требования (если иной срок не указан в требовании), в размере, указанном в требовании.</w:t>
      </w:r>
    </w:p>
    <w:p w:rsidR="00292012" w:rsidRPr="00BD2C9E" w:rsidRDefault="00292012" w:rsidP="004B4817">
      <w:pPr>
        <w:ind w:firstLine="709"/>
        <w:jc w:val="both"/>
        <w:rPr>
          <w:szCs w:val="28"/>
        </w:rPr>
      </w:pPr>
      <w:r w:rsidRPr="00BD2C9E">
        <w:rPr>
          <w:szCs w:val="28"/>
        </w:rPr>
        <w:t>5.5. Основанием для освобождения получателей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292012" w:rsidRPr="00BD2C9E" w:rsidRDefault="00292012" w:rsidP="004B4817">
      <w:pPr>
        <w:ind w:firstLine="709"/>
        <w:jc w:val="both"/>
        <w:rPr>
          <w:szCs w:val="28"/>
        </w:rPr>
      </w:pPr>
      <w:proofErr w:type="gramStart"/>
      <w:r w:rsidRPr="00BD2C9E">
        <w:rPr>
          <w:szCs w:val="28"/>
        </w:rPr>
        <w:t>Главный распорядитель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sectPr w:rsidR="00292012" w:rsidRPr="00BD2C9E" w:rsidSect="00AD1793">
      <w:headerReference w:type="default" r:id="rId12"/>
      <w:headerReference w:type="first" r:id="rId13"/>
      <w:pgSz w:w="11906" w:h="16838"/>
      <w:pgMar w:top="1276" w:right="849" w:bottom="709"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F9" w:rsidRDefault="003B65F9" w:rsidP="004123DD">
      <w:r>
        <w:separator/>
      </w:r>
    </w:p>
  </w:endnote>
  <w:endnote w:type="continuationSeparator" w:id="0">
    <w:p w:rsidR="003B65F9" w:rsidRDefault="003B65F9" w:rsidP="0041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F9" w:rsidRDefault="003B65F9" w:rsidP="004123DD">
      <w:r>
        <w:separator/>
      </w:r>
    </w:p>
  </w:footnote>
  <w:footnote w:type="continuationSeparator" w:id="0">
    <w:p w:rsidR="003B65F9" w:rsidRDefault="003B65F9" w:rsidP="0041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08174"/>
      <w:docPartObj>
        <w:docPartGallery w:val="Page Numbers (Top of Page)"/>
        <w:docPartUnique/>
      </w:docPartObj>
    </w:sdtPr>
    <w:sdtEndPr/>
    <w:sdtContent>
      <w:p w:rsidR="004123DD" w:rsidRDefault="00B6432F">
        <w:pPr>
          <w:pStyle w:val="a3"/>
          <w:jc w:val="center"/>
        </w:pPr>
        <w:r>
          <w:fldChar w:fldCharType="begin"/>
        </w:r>
        <w:r w:rsidR="004123DD">
          <w:instrText>PAGE   \* MERGEFORMAT</w:instrText>
        </w:r>
        <w:r>
          <w:fldChar w:fldCharType="separate"/>
        </w:r>
        <w:r w:rsidR="00915BB6">
          <w:rPr>
            <w:noProof/>
          </w:rPr>
          <w:t>21</w:t>
        </w:r>
        <w:r>
          <w:fldChar w:fldCharType="end"/>
        </w:r>
      </w:p>
    </w:sdtContent>
  </w:sdt>
  <w:p w:rsidR="004123DD" w:rsidRDefault="004123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93" w:rsidRDefault="00AD1793" w:rsidP="00AD1793">
    <w:pPr>
      <w:pStyle w:val="a3"/>
      <w:jc w:val="center"/>
    </w:pPr>
  </w:p>
  <w:p w:rsidR="00AD1793" w:rsidRDefault="00AD17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15C6"/>
    <w:rsid w:val="000031F8"/>
    <w:rsid w:val="00032FBF"/>
    <w:rsid w:val="000432C7"/>
    <w:rsid w:val="00082B56"/>
    <w:rsid w:val="00091A43"/>
    <w:rsid w:val="000929B1"/>
    <w:rsid w:val="000B3380"/>
    <w:rsid w:val="000D1147"/>
    <w:rsid w:val="0011146F"/>
    <w:rsid w:val="0011565D"/>
    <w:rsid w:val="00197E50"/>
    <w:rsid w:val="001A1EE8"/>
    <w:rsid w:val="001E6494"/>
    <w:rsid w:val="00205EE0"/>
    <w:rsid w:val="002133E0"/>
    <w:rsid w:val="00222C84"/>
    <w:rsid w:val="00225DB6"/>
    <w:rsid w:val="00265E9B"/>
    <w:rsid w:val="00270D9A"/>
    <w:rsid w:val="00292012"/>
    <w:rsid w:val="002D1C77"/>
    <w:rsid w:val="002E09D3"/>
    <w:rsid w:val="002E54D9"/>
    <w:rsid w:val="002F1F1A"/>
    <w:rsid w:val="00314008"/>
    <w:rsid w:val="003302B9"/>
    <w:rsid w:val="00350850"/>
    <w:rsid w:val="00367B84"/>
    <w:rsid w:val="0038152D"/>
    <w:rsid w:val="003B65F9"/>
    <w:rsid w:val="003C13A5"/>
    <w:rsid w:val="003D6CB6"/>
    <w:rsid w:val="003F15C6"/>
    <w:rsid w:val="003F65E2"/>
    <w:rsid w:val="004123DD"/>
    <w:rsid w:val="0042144C"/>
    <w:rsid w:val="00427E87"/>
    <w:rsid w:val="00495A56"/>
    <w:rsid w:val="00497235"/>
    <w:rsid w:val="004B4817"/>
    <w:rsid w:val="004D2845"/>
    <w:rsid w:val="004D6F5B"/>
    <w:rsid w:val="004E2176"/>
    <w:rsid w:val="004F74DA"/>
    <w:rsid w:val="00510E1C"/>
    <w:rsid w:val="00533A0E"/>
    <w:rsid w:val="00536C4B"/>
    <w:rsid w:val="005758C6"/>
    <w:rsid w:val="00577475"/>
    <w:rsid w:val="005C45BF"/>
    <w:rsid w:val="005D17B3"/>
    <w:rsid w:val="006024B6"/>
    <w:rsid w:val="00624D60"/>
    <w:rsid w:val="00642FC7"/>
    <w:rsid w:val="00643B8A"/>
    <w:rsid w:val="00654131"/>
    <w:rsid w:val="00665268"/>
    <w:rsid w:val="00683816"/>
    <w:rsid w:val="00691CBC"/>
    <w:rsid w:val="006B7195"/>
    <w:rsid w:val="007410AC"/>
    <w:rsid w:val="00795FF5"/>
    <w:rsid w:val="007B1DFF"/>
    <w:rsid w:val="007B3DCD"/>
    <w:rsid w:val="007C26A6"/>
    <w:rsid w:val="007D58AE"/>
    <w:rsid w:val="0081262F"/>
    <w:rsid w:val="00835A1D"/>
    <w:rsid w:val="00851E65"/>
    <w:rsid w:val="00877B53"/>
    <w:rsid w:val="00880C7A"/>
    <w:rsid w:val="008B14A8"/>
    <w:rsid w:val="008B3ACC"/>
    <w:rsid w:val="008E0EB0"/>
    <w:rsid w:val="008E51CB"/>
    <w:rsid w:val="008F071A"/>
    <w:rsid w:val="008F302D"/>
    <w:rsid w:val="008F3D78"/>
    <w:rsid w:val="008F51F3"/>
    <w:rsid w:val="00915BB6"/>
    <w:rsid w:val="0095092A"/>
    <w:rsid w:val="009D42B4"/>
    <w:rsid w:val="009E5C60"/>
    <w:rsid w:val="00A104A7"/>
    <w:rsid w:val="00A43920"/>
    <w:rsid w:val="00A71594"/>
    <w:rsid w:val="00A8076F"/>
    <w:rsid w:val="00A96E84"/>
    <w:rsid w:val="00AB6054"/>
    <w:rsid w:val="00AC2454"/>
    <w:rsid w:val="00AC2825"/>
    <w:rsid w:val="00AD1793"/>
    <w:rsid w:val="00B112F8"/>
    <w:rsid w:val="00B167D2"/>
    <w:rsid w:val="00B169F9"/>
    <w:rsid w:val="00B23673"/>
    <w:rsid w:val="00B61250"/>
    <w:rsid w:val="00B6432F"/>
    <w:rsid w:val="00B66BB6"/>
    <w:rsid w:val="00B70D7B"/>
    <w:rsid w:val="00B74AB2"/>
    <w:rsid w:val="00B814DD"/>
    <w:rsid w:val="00B8718E"/>
    <w:rsid w:val="00B87B2B"/>
    <w:rsid w:val="00B922EA"/>
    <w:rsid w:val="00BA08C7"/>
    <w:rsid w:val="00BB4A01"/>
    <w:rsid w:val="00BB7BC2"/>
    <w:rsid w:val="00C13DF3"/>
    <w:rsid w:val="00C213FF"/>
    <w:rsid w:val="00C70346"/>
    <w:rsid w:val="00CA4B1B"/>
    <w:rsid w:val="00CB4CC6"/>
    <w:rsid w:val="00CE2498"/>
    <w:rsid w:val="00CF3259"/>
    <w:rsid w:val="00D40B4D"/>
    <w:rsid w:val="00D50B55"/>
    <w:rsid w:val="00D64C3F"/>
    <w:rsid w:val="00D70145"/>
    <w:rsid w:val="00D74FC2"/>
    <w:rsid w:val="00D80C6E"/>
    <w:rsid w:val="00D95616"/>
    <w:rsid w:val="00DA5A26"/>
    <w:rsid w:val="00DE2F04"/>
    <w:rsid w:val="00E2181B"/>
    <w:rsid w:val="00E30B9C"/>
    <w:rsid w:val="00E41E71"/>
    <w:rsid w:val="00E71E72"/>
    <w:rsid w:val="00EA3B8B"/>
    <w:rsid w:val="00EC1384"/>
    <w:rsid w:val="00EF6BB1"/>
    <w:rsid w:val="00F14868"/>
    <w:rsid w:val="00F54119"/>
    <w:rsid w:val="00F61451"/>
    <w:rsid w:val="00FA2E5B"/>
    <w:rsid w:val="00FC297A"/>
    <w:rsid w:val="00FC585D"/>
    <w:rsid w:val="00FD08FB"/>
    <w:rsid w:val="00FD0AFE"/>
    <w:rsid w:val="00FE2453"/>
    <w:rsid w:val="00FE3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3DD"/>
    <w:pPr>
      <w:tabs>
        <w:tab w:val="center" w:pos="4677"/>
        <w:tab w:val="right" w:pos="9355"/>
      </w:tabs>
    </w:pPr>
  </w:style>
  <w:style w:type="character" w:customStyle="1" w:styleId="a4">
    <w:name w:val="Верхний колонтитул Знак"/>
    <w:basedOn w:val="a0"/>
    <w:link w:val="a3"/>
    <w:uiPriority w:val="99"/>
    <w:rsid w:val="004123DD"/>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4123DD"/>
    <w:pPr>
      <w:tabs>
        <w:tab w:val="center" w:pos="4677"/>
        <w:tab w:val="right" w:pos="9355"/>
      </w:tabs>
    </w:pPr>
  </w:style>
  <w:style w:type="character" w:customStyle="1" w:styleId="a6">
    <w:name w:val="Нижний колонтитул Знак"/>
    <w:basedOn w:val="a0"/>
    <w:link w:val="a5"/>
    <w:uiPriority w:val="99"/>
    <w:rsid w:val="004123DD"/>
    <w:rPr>
      <w:rFonts w:ascii="Times New Roman" w:eastAsia="Times New Roman" w:hAnsi="Times New Roman" w:cs="Times New Roman"/>
      <w:sz w:val="28"/>
      <w:szCs w:val="20"/>
      <w:lang w:eastAsia="ru-RU"/>
    </w:rPr>
  </w:style>
  <w:style w:type="paragraph" w:customStyle="1" w:styleId="ConsPlusNormal">
    <w:name w:val="ConsPlusNormal"/>
    <w:rsid w:val="00A96E8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0432C7"/>
    <w:pPr>
      <w:ind w:left="720"/>
      <w:contextualSpacing/>
    </w:pPr>
  </w:style>
  <w:style w:type="paragraph" w:customStyle="1" w:styleId="ConsPlusTitle">
    <w:name w:val="ConsPlusTitle"/>
    <w:rsid w:val="0029201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 Spacing"/>
    <w:uiPriority w:val="1"/>
    <w:qFormat/>
    <w:rsid w:val="00292012"/>
    <w:pPr>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w:rsid w:val="00292012"/>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styleId="aa">
    <w:name w:val="footnote text"/>
    <w:basedOn w:val="a"/>
    <w:link w:val="ab"/>
    <w:uiPriority w:val="99"/>
    <w:semiHidden/>
    <w:unhideWhenUsed/>
    <w:rsid w:val="00D50B55"/>
    <w:rPr>
      <w:sz w:val="20"/>
    </w:rPr>
  </w:style>
  <w:style w:type="character" w:customStyle="1" w:styleId="ab">
    <w:name w:val="Текст сноски Знак"/>
    <w:basedOn w:val="a0"/>
    <w:link w:val="aa"/>
    <w:uiPriority w:val="99"/>
    <w:semiHidden/>
    <w:rsid w:val="00D50B55"/>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D50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626">
      <w:bodyDiv w:val="1"/>
      <w:marLeft w:val="0"/>
      <w:marRight w:val="0"/>
      <w:marTop w:val="0"/>
      <w:marBottom w:val="0"/>
      <w:divBdr>
        <w:top w:val="none" w:sz="0" w:space="0" w:color="auto"/>
        <w:left w:val="none" w:sz="0" w:space="0" w:color="auto"/>
        <w:bottom w:val="none" w:sz="0" w:space="0" w:color="auto"/>
        <w:right w:val="none" w:sz="0" w:space="0" w:color="auto"/>
      </w:divBdr>
      <w:divsChild>
        <w:div w:id="2141612415">
          <w:marLeft w:val="60"/>
          <w:marRight w:val="60"/>
          <w:marTop w:val="100"/>
          <w:marBottom w:val="100"/>
          <w:divBdr>
            <w:top w:val="none" w:sz="0" w:space="0" w:color="auto"/>
            <w:left w:val="none" w:sz="0" w:space="0" w:color="auto"/>
            <w:bottom w:val="none" w:sz="0" w:space="0" w:color="auto"/>
            <w:right w:val="none" w:sz="0" w:space="0" w:color="auto"/>
          </w:divBdr>
        </w:div>
        <w:div w:id="1516111525">
          <w:marLeft w:val="60"/>
          <w:marRight w:val="60"/>
          <w:marTop w:val="100"/>
          <w:marBottom w:val="100"/>
          <w:divBdr>
            <w:top w:val="none" w:sz="0" w:space="0" w:color="auto"/>
            <w:left w:val="none" w:sz="0" w:space="0" w:color="auto"/>
            <w:bottom w:val="none" w:sz="0" w:space="0" w:color="auto"/>
            <w:right w:val="none" w:sz="0" w:space="0" w:color="auto"/>
          </w:divBdr>
        </w:div>
        <w:div w:id="2027709690">
          <w:marLeft w:val="60"/>
          <w:marRight w:val="60"/>
          <w:marTop w:val="100"/>
          <w:marBottom w:val="100"/>
          <w:divBdr>
            <w:top w:val="none" w:sz="0" w:space="0" w:color="auto"/>
            <w:left w:val="none" w:sz="0" w:space="0" w:color="auto"/>
            <w:bottom w:val="none" w:sz="0" w:space="0" w:color="auto"/>
            <w:right w:val="none" w:sz="0" w:space="0" w:color="auto"/>
          </w:divBdr>
        </w:div>
        <w:div w:id="2021197993">
          <w:marLeft w:val="60"/>
          <w:marRight w:val="60"/>
          <w:marTop w:val="100"/>
          <w:marBottom w:val="100"/>
          <w:divBdr>
            <w:top w:val="none" w:sz="0" w:space="0" w:color="auto"/>
            <w:left w:val="none" w:sz="0" w:space="0" w:color="auto"/>
            <w:bottom w:val="none" w:sz="0" w:space="0" w:color="auto"/>
            <w:right w:val="none" w:sz="0" w:space="0" w:color="auto"/>
          </w:divBdr>
        </w:div>
        <w:div w:id="870651890">
          <w:marLeft w:val="60"/>
          <w:marRight w:val="60"/>
          <w:marTop w:val="100"/>
          <w:marBottom w:val="100"/>
          <w:divBdr>
            <w:top w:val="none" w:sz="0" w:space="0" w:color="auto"/>
            <w:left w:val="none" w:sz="0" w:space="0" w:color="auto"/>
            <w:bottom w:val="none" w:sz="0" w:space="0" w:color="auto"/>
            <w:right w:val="none" w:sz="0" w:space="0" w:color="auto"/>
          </w:divBdr>
        </w:div>
        <w:div w:id="901788682">
          <w:marLeft w:val="60"/>
          <w:marRight w:val="60"/>
          <w:marTop w:val="100"/>
          <w:marBottom w:val="100"/>
          <w:divBdr>
            <w:top w:val="none" w:sz="0" w:space="0" w:color="auto"/>
            <w:left w:val="none" w:sz="0" w:space="0" w:color="auto"/>
            <w:bottom w:val="none" w:sz="0" w:space="0" w:color="auto"/>
            <w:right w:val="none" w:sz="0" w:space="0" w:color="auto"/>
          </w:divBdr>
        </w:div>
        <w:div w:id="229728190">
          <w:marLeft w:val="60"/>
          <w:marRight w:val="60"/>
          <w:marTop w:val="100"/>
          <w:marBottom w:val="100"/>
          <w:divBdr>
            <w:top w:val="none" w:sz="0" w:space="0" w:color="auto"/>
            <w:left w:val="none" w:sz="0" w:space="0" w:color="auto"/>
            <w:bottom w:val="none" w:sz="0" w:space="0" w:color="auto"/>
            <w:right w:val="none" w:sz="0" w:space="0" w:color="auto"/>
          </w:divBdr>
        </w:div>
        <w:div w:id="449059384">
          <w:marLeft w:val="60"/>
          <w:marRight w:val="60"/>
          <w:marTop w:val="100"/>
          <w:marBottom w:val="100"/>
          <w:divBdr>
            <w:top w:val="none" w:sz="0" w:space="0" w:color="auto"/>
            <w:left w:val="none" w:sz="0" w:space="0" w:color="auto"/>
            <w:bottom w:val="none" w:sz="0" w:space="0" w:color="auto"/>
            <w:right w:val="none" w:sz="0" w:space="0" w:color="auto"/>
          </w:divBdr>
        </w:div>
        <w:div w:id="1406419405">
          <w:marLeft w:val="60"/>
          <w:marRight w:val="60"/>
          <w:marTop w:val="100"/>
          <w:marBottom w:val="100"/>
          <w:divBdr>
            <w:top w:val="none" w:sz="0" w:space="0" w:color="auto"/>
            <w:left w:val="none" w:sz="0" w:space="0" w:color="auto"/>
            <w:bottom w:val="none" w:sz="0" w:space="0" w:color="auto"/>
            <w:right w:val="none" w:sz="0" w:space="0" w:color="auto"/>
          </w:divBdr>
        </w:div>
        <w:div w:id="1584608719">
          <w:marLeft w:val="60"/>
          <w:marRight w:val="60"/>
          <w:marTop w:val="100"/>
          <w:marBottom w:val="100"/>
          <w:divBdr>
            <w:top w:val="none" w:sz="0" w:space="0" w:color="auto"/>
            <w:left w:val="none" w:sz="0" w:space="0" w:color="auto"/>
            <w:bottom w:val="none" w:sz="0" w:space="0" w:color="auto"/>
            <w:right w:val="none" w:sz="0" w:space="0" w:color="auto"/>
          </w:divBdr>
        </w:div>
        <w:div w:id="1296643621">
          <w:marLeft w:val="60"/>
          <w:marRight w:val="60"/>
          <w:marTop w:val="100"/>
          <w:marBottom w:val="100"/>
          <w:divBdr>
            <w:top w:val="none" w:sz="0" w:space="0" w:color="auto"/>
            <w:left w:val="none" w:sz="0" w:space="0" w:color="auto"/>
            <w:bottom w:val="none" w:sz="0" w:space="0" w:color="auto"/>
            <w:right w:val="none" w:sz="0" w:space="0" w:color="auto"/>
          </w:divBdr>
        </w:div>
        <w:div w:id="1113399482">
          <w:marLeft w:val="60"/>
          <w:marRight w:val="60"/>
          <w:marTop w:val="100"/>
          <w:marBottom w:val="100"/>
          <w:divBdr>
            <w:top w:val="none" w:sz="0" w:space="0" w:color="auto"/>
            <w:left w:val="none" w:sz="0" w:space="0" w:color="auto"/>
            <w:bottom w:val="none" w:sz="0" w:space="0" w:color="auto"/>
            <w:right w:val="none" w:sz="0" w:space="0" w:color="auto"/>
          </w:divBdr>
        </w:div>
        <w:div w:id="302124869">
          <w:marLeft w:val="60"/>
          <w:marRight w:val="60"/>
          <w:marTop w:val="100"/>
          <w:marBottom w:val="100"/>
          <w:divBdr>
            <w:top w:val="none" w:sz="0" w:space="0" w:color="auto"/>
            <w:left w:val="none" w:sz="0" w:space="0" w:color="auto"/>
            <w:bottom w:val="none" w:sz="0" w:space="0" w:color="auto"/>
            <w:right w:val="none" w:sz="0" w:space="0" w:color="auto"/>
          </w:divBdr>
        </w:div>
        <w:div w:id="1442648633">
          <w:marLeft w:val="60"/>
          <w:marRight w:val="60"/>
          <w:marTop w:val="100"/>
          <w:marBottom w:val="100"/>
          <w:divBdr>
            <w:top w:val="none" w:sz="0" w:space="0" w:color="auto"/>
            <w:left w:val="none" w:sz="0" w:space="0" w:color="auto"/>
            <w:bottom w:val="none" w:sz="0" w:space="0" w:color="auto"/>
            <w:right w:val="none" w:sz="0" w:space="0" w:color="auto"/>
          </w:divBdr>
        </w:div>
        <w:div w:id="576865471">
          <w:marLeft w:val="60"/>
          <w:marRight w:val="60"/>
          <w:marTop w:val="100"/>
          <w:marBottom w:val="100"/>
          <w:divBdr>
            <w:top w:val="none" w:sz="0" w:space="0" w:color="auto"/>
            <w:left w:val="none" w:sz="0" w:space="0" w:color="auto"/>
            <w:bottom w:val="none" w:sz="0" w:space="0" w:color="auto"/>
            <w:right w:val="none" w:sz="0" w:space="0" w:color="auto"/>
          </w:divBdr>
        </w:div>
        <w:div w:id="1837918326">
          <w:marLeft w:val="60"/>
          <w:marRight w:val="60"/>
          <w:marTop w:val="100"/>
          <w:marBottom w:val="100"/>
          <w:divBdr>
            <w:top w:val="none" w:sz="0" w:space="0" w:color="auto"/>
            <w:left w:val="none" w:sz="0" w:space="0" w:color="auto"/>
            <w:bottom w:val="none" w:sz="0" w:space="0" w:color="auto"/>
            <w:right w:val="none" w:sz="0" w:space="0" w:color="auto"/>
          </w:divBdr>
        </w:div>
        <w:div w:id="49402881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7394&amp;dst=100021&amp;field=134&amp;date=26.10.202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F414E9E2716FC1EADE0F3C6D05190A76A2CD51A5FD7D08CF3A63A50F50520B9A44677D591A1F58DE9272F71EC4B1D76802B8517E6AD9Y1E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4F414E9E2716FC1EADE0C297405190A7DA7C156A9A07700963661A2000F570C8B44667C46191942D7C621YBE2N" TargetMode="External"/><Relationship Id="rId4" Type="http://schemas.openxmlformats.org/officeDocument/2006/relationships/settings" Target="settings.xml"/><Relationship Id="rId9" Type="http://schemas.openxmlformats.org/officeDocument/2006/relationships/hyperlink" Target="consultantplus://offline/ref=B4F414E9E2716FC1EADE0C297405190A7DA7C156A9A07700963661A2000F570C8B44667C46191942D7C621YBE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C84C-A8F5-4587-A7F7-20761DEA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8274</Words>
  <Characters>47166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Карпычева</dc:creator>
  <cp:lastModifiedBy>User</cp:lastModifiedBy>
  <cp:revision>8</cp:revision>
  <dcterms:created xsi:type="dcterms:W3CDTF">2022-07-14T13:16:00Z</dcterms:created>
  <dcterms:modified xsi:type="dcterms:W3CDTF">2022-08-16T10:37:00Z</dcterms:modified>
</cp:coreProperties>
</file>