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E4" w:rsidRPr="001A5FE4" w:rsidRDefault="001A5FE4" w:rsidP="001A5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FE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7F4B04" wp14:editId="316DB67D">
            <wp:extent cx="707665" cy="691764"/>
            <wp:effectExtent l="0" t="0" r="0" b="0"/>
            <wp:docPr id="2" name="Рисунок 1" descr="Описание: Администрация городского округа Нава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городского округа Навашин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6" cy="6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E4" w:rsidRPr="001A5FE4" w:rsidRDefault="001A5FE4" w:rsidP="001A5FE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1A5FE4" w:rsidRPr="001A5FE4" w:rsidRDefault="001A5FE4" w:rsidP="001A5FE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6"/>
          <w:lang w:eastAsia="ru-RU"/>
        </w:rPr>
        <w:t xml:space="preserve">СОВЕТ ДЕПУТАТОВ </w:t>
      </w:r>
    </w:p>
    <w:p w:rsidR="001A5FE4" w:rsidRPr="001A5FE4" w:rsidRDefault="001A5FE4" w:rsidP="001A5FE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6"/>
          <w:lang w:eastAsia="ru-RU"/>
        </w:rPr>
        <w:t>ГОРОДСКОГО ОКРУГА НАВАШИНСКИЙ</w:t>
      </w:r>
    </w:p>
    <w:p w:rsidR="001A5FE4" w:rsidRPr="001A5FE4" w:rsidRDefault="001A5FE4" w:rsidP="001A5F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6"/>
          <w:lang w:eastAsia="ru-RU"/>
        </w:rPr>
        <w:t>НИЖЕГОРОДСКОЙ ОБЛАСТИ</w:t>
      </w:r>
    </w:p>
    <w:p w:rsidR="001A5FE4" w:rsidRPr="001A5FE4" w:rsidRDefault="001A5FE4" w:rsidP="001A5FE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A5FE4" w:rsidRPr="001A5FE4" w:rsidRDefault="001A5FE4" w:rsidP="001A5FE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1A5FE4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РЕШЕНИЕ</w:t>
      </w:r>
    </w:p>
    <w:p w:rsidR="001A5FE4" w:rsidRPr="001A5FE4" w:rsidRDefault="001A5FE4" w:rsidP="001A5F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FE4" w:rsidRPr="0084125E" w:rsidRDefault="0084125E" w:rsidP="001A5FE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2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8412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.2024</w:t>
      </w:r>
      <w:r w:rsidR="001A5FE4"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 w:rsidRPr="008412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295</w:t>
      </w:r>
    </w:p>
    <w:p w:rsidR="001A5FE4" w:rsidRPr="001A5FE4" w:rsidRDefault="001A5FE4" w:rsidP="001A5FE4">
      <w:pPr>
        <w:keepNext/>
        <w:spacing w:after="0" w:line="240" w:lineRule="auto"/>
        <w:ind w:right="487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FE4" w:rsidRPr="001A5FE4" w:rsidRDefault="001A5FE4" w:rsidP="001A5FE4">
      <w:pPr>
        <w:keepNext/>
        <w:tabs>
          <w:tab w:val="left" w:pos="4678"/>
        </w:tabs>
        <w:spacing w:after="0" w:line="240" w:lineRule="auto"/>
        <w:ind w:right="487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О ежегодном отчете главы местного самоуправления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</w:t>
      </w:r>
      <w:bookmarkStart w:id="0" w:name="_GoBack"/>
      <w:bookmarkEnd w:id="0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льтатах своей деятельности и работе администрации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2023 год</w:t>
      </w:r>
    </w:p>
    <w:p w:rsidR="001A5FE4" w:rsidRPr="001A5FE4" w:rsidRDefault="001A5FE4" w:rsidP="001A5FE4">
      <w:pPr>
        <w:spacing w:after="0" w:line="240" w:lineRule="auto"/>
        <w:ind w:right="48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FE4" w:rsidRPr="001A5FE4" w:rsidRDefault="001A5FE4" w:rsidP="001A5FE4">
      <w:pPr>
        <w:spacing w:after="0" w:line="240" w:lineRule="auto"/>
        <w:ind w:right="48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FE4" w:rsidRPr="001A5FE4" w:rsidRDefault="001A5FE4" w:rsidP="001A5FE4">
      <w:pPr>
        <w:spacing w:after="0" w:line="240" w:lineRule="auto"/>
        <w:ind w:right="48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FE4" w:rsidRPr="001A5FE4" w:rsidRDefault="001A5FE4" w:rsidP="001A5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36 Федерального закона от 06.10.2003     №131–ФЗ «Об общих принципах организации местного самоуправления в Российской Федерации», статьей 34 Устава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области, заслушав </w:t>
      </w:r>
      <w:r w:rsidRPr="001A5FE4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ежегодный отчет главы местного самоуправления городского округа </w:t>
      </w:r>
      <w:proofErr w:type="spellStart"/>
      <w:r w:rsidRPr="001A5FE4">
        <w:rPr>
          <w:rFonts w:ascii="Times New Roman" w:eastAsia="Times New Roman" w:hAnsi="Times New Roman"/>
          <w:sz w:val="26"/>
          <w:szCs w:val="26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своей деятельности и работе администрации городского округа </w:t>
      </w:r>
      <w:proofErr w:type="spellStart"/>
      <w:r w:rsidRPr="001A5FE4">
        <w:rPr>
          <w:rFonts w:ascii="Times New Roman" w:eastAsia="Times New Roman" w:hAnsi="Times New Roman"/>
          <w:sz w:val="26"/>
          <w:szCs w:val="26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2023 год,</w:t>
      </w:r>
    </w:p>
    <w:p w:rsidR="001A5FE4" w:rsidRPr="001A5FE4" w:rsidRDefault="001A5FE4" w:rsidP="001A5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FE4" w:rsidRPr="001A5FE4" w:rsidRDefault="001A5FE4" w:rsidP="001A5FE4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 депутатов </w:t>
      </w:r>
      <w:r w:rsidRPr="001A5FE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РЕШИЛ:</w:t>
      </w:r>
    </w:p>
    <w:p w:rsidR="001A5FE4" w:rsidRPr="001A5FE4" w:rsidRDefault="001A5FE4" w:rsidP="001A5FE4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A5FE4" w:rsidRPr="001A5FE4" w:rsidRDefault="001A5FE4" w:rsidP="001A5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Ежегодный отчет главы местного самоуправления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деятельности администрации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2023 год принять к сведению (прилагается).</w:t>
      </w:r>
    </w:p>
    <w:p w:rsidR="001A5FE4" w:rsidRPr="001A5FE4" w:rsidRDefault="001A5FE4" w:rsidP="001A5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администрации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5FE4" w:rsidRPr="001A5FE4" w:rsidRDefault="001A5FE4" w:rsidP="001A5FE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Продолжить участие в реализации национальных проектов;</w:t>
      </w:r>
    </w:p>
    <w:p w:rsidR="001A5FE4" w:rsidRPr="001A5FE4" w:rsidRDefault="001A5FE4" w:rsidP="001A5F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исполнение муниципальных программ, утвержденных администрацией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FE4" w:rsidRPr="001A5FE4" w:rsidRDefault="001A5FE4" w:rsidP="001A5FE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Продолжить реализацию мероприятий по росту доходов, оптимизации расходов и совершенствованию долговой политики бюджета городского округа </w:t>
      </w:r>
      <w:proofErr w:type="spellStart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FE4" w:rsidRPr="001A5FE4" w:rsidRDefault="001A5FE4" w:rsidP="001A5FE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A5FE4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опубликованию.</w:t>
      </w:r>
    </w:p>
    <w:p w:rsidR="001A5FE4" w:rsidRPr="001A5FE4" w:rsidRDefault="001A5FE4" w:rsidP="001A5F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A5FE4" w:rsidRPr="001A5FE4" w:rsidRDefault="001A5FE4" w:rsidP="001A5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A5FE4" w:rsidRPr="001A5FE4" w:rsidTr="001A5FE4">
        <w:tc>
          <w:tcPr>
            <w:tcW w:w="4926" w:type="dxa"/>
          </w:tcPr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местного самоуправления</w:t>
            </w:r>
          </w:p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FE4" w:rsidRPr="001A5FE4" w:rsidTr="001A5FE4">
        <w:tc>
          <w:tcPr>
            <w:tcW w:w="4926" w:type="dxa"/>
            <w:hideMark/>
          </w:tcPr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В.А. </w:t>
            </w:r>
            <w:proofErr w:type="spellStart"/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Бандин</w:t>
            </w:r>
            <w:proofErr w:type="spellEnd"/>
          </w:p>
        </w:tc>
        <w:tc>
          <w:tcPr>
            <w:tcW w:w="4927" w:type="dxa"/>
            <w:hideMark/>
          </w:tcPr>
          <w:p w:rsidR="001A5FE4" w:rsidRPr="001A5FE4" w:rsidRDefault="001A5FE4" w:rsidP="001A5FE4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Т.А. </w:t>
            </w:r>
            <w:proofErr w:type="spellStart"/>
            <w:r w:rsidRPr="001A5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</w:tr>
    </w:tbl>
    <w:p w:rsidR="00460D67" w:rsidRPr="00245D0B" w:rsidRDefault="00460D67" w:rsidP="00667F08">
      <w:pPr>
        <w:tabs>
          <w:tab w:val="left" w:pos="142"/>
        </w:tabs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245D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0D67" w:rsidRPr="00245D0B" w:rsidRDefault="00460D67" w:rsidP="00667F08">
      <w:pPr>
        <w:tabs>
          <w:tab w:val="left" w:pos="142"/>
        </w:tabs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245D0B">
        <w:rPr>
          <w:rFonts w:ascii="Times New Roman" w:hAnsi="Times New Roman"/>
          <w:sz w:val="28"/>
          <w:szCs w:val="28"/>
        </w:rPr>
        <w:t xml:space="preserve">к решению </w:t>
      </w:r>
      <w:r w:rsidR="00E9362F" w:rsidRPr="00245D0B">
        <w:rPr>
          <w:rFonts w:ascii="Times New Roman" w:hAnsi="Times New Roman"/>
          <w:sz w:val="28"/>
          <w:szCs w:val="28"/>
        </w:rPr>
        <w:t xml:space="preserve">Совета </w:t>
      </w:r>
      <w:r w:rsidR="002718C2" w:rsidRPr="00245D0B">
        <w:rPr>
          <w:rFonts w:ascii="Times New Roman" w:hAnsi="Times New Roman"/>
          <w:sz w:val="28"/>
          <w:szCs w:val="28"/>
        </w:rPr>
        <w:t>д</w:t>
      </w:r>
      <w:r w:rsidR="00E9362F" w:rsidRPr="00245D0B">
        <w:rPr>
          <w:rFonts w:ascii="Times New Roman" w:hAnsi="Times New Roman"/>
          <w:sz w:val="28"/>
          <w:szCs w:val="28"/>
        </w:rPr>
        <w:t xml:space="preserve">епутатов городского округа </w:t>
      </w:r>
      <w:proofErr w:type="spellStart"/>
      <w:r w:rsidR="00E9362F" w:rsidRPr="00245D0B">
        <w:rPr>
          <w:rFonts w:ascii="Times New Roman" w:hAnsi="Times New Roman"/>
          <w:sz w:val="28"/>
          <w:szCs w:val="28"/>
        </w:rPr>
        <w:t>Навашинский</w:t>
      </w:r>
      <w:proofErr w:type="spellEnd"/>
    </w:p>
    <w:p w:rsidR="00460D67" w:rsidRPr="0084125E" w:rsidRDefault="00735A32" w:rsidP="00667F08">
      <w:pPr>
        <w:tabs>
          <w:tab w:val="left" w:pos="142"/>
        </w:tabs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125E" w:rsidRPr="0084125E">
        <w:rPr>
          <w:rFonts w:ascii="Times New Roman" w:hAnsi="Times New Roman"/>
          <w:sz w:val="28"/>
          <w:szCs w:val="28"/>
          <w:u w:val="single"/>
        </w:rPr>
        <w:t>28.03.2024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4125E">
        <w:rPr>
          <w:rFonts w:ascii="Times New Roman" w:hAnsi="Times New Roman"/>
          <w:sz w:val="28"/>
          <w:szCs w:val="28"/>
        </w:rPr>
        <w:t xml:space="preserve"> </w:t>
      </w:r>
      <w:r w:rsidR="0084125E" w:rsidRPr="0084125E">
        <w:rPr>
          <w:rFonts w:ascii="Times New Roman" w:hAnsi="Times New Roman"/>
          <w:sz w:val="28"/>
          <w:szCs w:val="28"/>
          <w:u w:val="single"/>
        </w:rPr>
        <w:t>295</w:t>
      </w:r>
    </w:p>
    <w:p w:rsidR="007A7DEB" w:rsidRDefault="007A7DEB" w:rsidP="00B4142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663300"/>
          <w:sz w:val="28"/>
          <w:szCs w:val="28"/>
        </w:rPr>
      </w:pPr>
    </w:p>
    <w:p w:rsidR="001A5FE4" w:rsidRDefault="001A5FE4" w:rsidP="00B4142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663300"/>
          <w:sz w:val="28"/>
          <w:szCs w:val="28"/>
        </w:rPr>
      </w:pPr>
    </w:p>
    <w:p w:rsidR="001A5FE4" w:rsidRPr="00245D0B" w:rsidRDefault="001A5FE4" w:rsidP="00B4142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663300"/>
          <w:sz w:val="28"/>
          <w:szCs w:val="28"/>
        </w:rPr>
      </w:pPr>
    </w:p>
    <w:p w:rsidR="00F009EF" w:rsidRPr="00AA30A5" w:rsidRDefault="00F009EF" w:rsidP="00F009EF">
      <w:pPr>
        <w:pStyle w:val="1"/>
        <w:spacing w:before="0" w:after="0" w:line="240" w:lineRule="auto"/>
        <w:jc w:val="center"/>
        <w:rPr>
          <w:rStyle w:val="FontStyle22"/>
          <w:color w:val="050C15"/>
          <w:sz w:val="28"/>
          <w:szCs w:val="28"/>
        </w:rPr>
      </w:pPr>
      <w:bookmarkStart w:id="1" w:name="_Toc381024554"/>
      <w:bookmarkStart w:id="2" w:name="_Toc381024562"/>
      <w:r w:rsidRPr="00AA30A5">
        <w:rPr>
          <w:rStyle w:val="FontStyle22"/>
          <w:color w:val="050C15"/>
          <w:sz w:val="28"/>
          <w:szCs w:val="28"/>
        </w:rPr>
        <w:t xml:space="preserve">Ежегодный отчет </w:t>
      </w:r>
    </w:p>
    <w:p w:rsidR="00F009EF" w:rsidRPr="00AA30A5" w:rsidRDefault="00F009EF" w:rsidP="00F009EF">
      <w:pPr>
        <w:pStyle w:val="1"/>
        <w:spacing w:before="0" w:after="0" w:line="240" w:lineRule="auto"/>
        <w:jc w:val="center"/>
        <w:rPr>
          <w:rStyle w:val="FontStyle22"/>
          <w:color w:val="050C15"/>
          <w:sz w:val="28"/>
          <w:szCs w:val="28"/>
        </w:rPr>
      </w:pPr>
      <w:r w:rsidRPr="00AA30A5">
        <w:rPr>
          <w:rStyle w:val="FontStyle22"/>
          <w:color w:val="050C15"/>
          <w:sz w:val="28"/>
          <w:szCs w:val="28"/>
        </w:rPr>
        <w:t xml:space="preserve">главы местного самоуправления городского округа </w:t>
      </w:r>
      <w:proofErr w:type="spellStart"/>
      <w:r w:rsidRPr="00AA30A5">
        <w:rPr>
          <w:rStyle w:val="FontStyle22"/>
          <w:color w:val="050C15"/>
          <w:sz w:val="28"/>
          <w:szCs w:val="28"/>
        </w:rPr>
        <w:t>Навашинский</w:t>
      </w:r>
      <w:proofErr w:type="spellEnd"/>
    </w:p>
    <w:p w:rsidR="00F009EF" w:rsidRPr="00AA30A5" w:rsidRDefault="00F009EF" w:rsidP="00F009E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050C15"/>
          <w:sz w:val="28"/>
          <w:szCs w:val="28"/>
        </w:rPr>
      </w:pPr>
      <w:r w:rsidRPr="00AA30A5">
        <w:rPr>
          <w:rStyle w:val="FontStyle22"/>
          <w:color w:val="050C15"/>
          <w:sz w:val="28"/>
          <w:szCs w:val="28"/>
        </w:rPr>
        <w:t xml:space="preserve">о результатах своей деятельности и </w:t>
      </w:r>
      <w:r w:rsidR="00D10A18" w:rsidRPr="00AA30A5">
        <w:rPr>
          <w:rStyle w:val="FontStyle22"/>
          <w:color w:val="050C15"/>
          <w:sz w:val="28"/>
          <w:szCs w:val="28"/>
        </w:rPr>
        <w:t>работе</w:t>
      </w:r>
      <w:r w:rsidRPr="00AA30A5">
        <w:rPr>
          <w:rStyle w:val="FontStyle22"/>
          <w:color w:val="050C15"/>
          <w:sz w:val="28"/>
          <w:szCs w:val="28"/>
        </w:rPr>
        <w:t xml:space="preserve"> администрации </w:t>
      </w:r>
      <w:bookmarkEnd w:id="1"/>
      <w:r w:rsidRPr="00AA30A5">
        <w:rPr>
          <w:rFonts w:ascii="Times New Roman" w:hAnsi="Times New Roman"/>
          <w:color w:val="050C15"/>
          <w:sz w:val="28"/>
          <w:szCs w:val="28"/>
        </w:rPr>
        <w:t>за 202</w:t>
      </w:r>
      <w:r w:rsidR="00983196">
        <w:rPr>
          <w:rFonts w:ascii="Times New Roman" w:hAnsi="Times New Roman"/>
          <w:color w:val="050C15"/>
          <w:sz w:val="28"/>
          <w:szCs w:val="28"/>
        </w:rPr>
        <w:t>3</w:t>
      </w:r>
      <w:r w:rsidRPr="00AA30A5">
        <w:rPr>
          <w:rFonts w:ascii="Times New Roman" w:hAnsi="Times New Roman"/>
          <w:color w:val="050C15"/>
          <w:sz w:val="28"/>
          <w:szCs w:val="28"/>
        </w:rPr>
        <w:t xml:space="preserve"> год</w:t>
      </w:r>
    </w:p>
    <w:p w:rsidR="00F009EF" w:rsidRPr="00AA30A5" w:rsidRDefault="00F009EF" w:rsidP="00F009EF">
      <w:pPr>
        <w:tabs>
          <w:tab w:val="left" w:pos="142"/>
        </w:tabs>
        <w:spacing w:after="0" w:line="240" w:lineRule="auto"/>
        <w:rPr>
          <w:rFonts w:ascii="Times New Roman" w:hAnsi="Times New Roman"/>
          <w:color w:val="050C15"/>
          <w:sz w:val="28"/>
          <w:szCs w:val="28"/>
          <w:highlight w:val="yellow"/>
        </w:rPr>
      </w:pPr>
    </w:p>
    <w:p w:rsidR="00F009EF" w:rsidRPr="00D903B7" w:rsidRDefault="00F009EF" w:rsidP="00AA6E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Работа администрации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направлена </w:t>
      </w:r>
      <w:proofErr w:type="gramStart"/>
      <w:r w:rsidRPr="00D903B7">
        <w:rPr>
          <w:rFonts w:ascii="Times New Roman" w:hAnsi="Times New Roman"/>
          <w:sz w:val="28"/>
          <w:szCs w:val="28"/>
        </w:rPr>
        <w:t>на</w:t>
      </w:r>
      <w:proofErr w:type="gramEnd"/>
      <w:r w:rsidRPr="00D903B7">
        <w:rPr>
          <w:rFonts w:ascii="Times New Roman" w:hAnsi="Times New Roman"/>
          <w:sz w:val="28"/>
          <w:szCs w:val="28"/>
        </w:rPr>
        <w:t>:</w:t>
      </w:r>
    </w:p>
    <w:p w:rsidR="00F009EF" w:rsidRPr="00D903B7" w:rsidRDefault="00F009EF" w:rsidP="00AA6E2B">
      <w:pPr>
        <w:numPr>
          <w:ilvl w:val="0"/>
          <w:numId w:val="22"/>
        </w:numPr>
        <w:tabs>
          <w:tab w:val="num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обеспечение комплексного социально-экономического развития территории;</w:t>
      </w:r>
    </w:p>
    <w:p w:rsidR="00F009EF" w:rsidRPr="00D903B7" w:rsidRDefault="00F009EF" w:rsidP="00AA6E2B">
      <w:pPr>
        <w:numPr>
          <w:ilvl w:val="0"/>
          <w:numId w:val="22"/>
        </w:numPr>
        <w:tabs>
          <w:tab w:val="num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решение вопросов местного значения и исполнение полномочий, определённых законодательством и Уставом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;</w:t>
      </w:r>
    </w:p>
    <w:p w:rsidR="00F009EF" w:rsidRPr="00D903B7" w:rsidRDefault="00F009EF" w:rsidP="00AA6E2B">
      <w:pPr>
        <w:numPr>
          <w:ilvl w:val="0"/>
          <w:numId w:val="22"/>
        </w:numPr>
        <w:tabs>
          <w:tab w:val="num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выполнение функций по переданным государственным полномочиям;</w:t>
      </w:r>
    </w:p>
    <w:p w:rsidR="00F009EF" w:rsidRPr="00D903B7" w:rsidRDefault="00F009EF" w:rsidP="00AA6E2B">
      <w:pPr>
        <w:numPr>
          <w:ilvl w:val="0"/>
          <w:numId w:val="22"/>
        </w:numPr>
        <w:tabs>
          <w:tab w:val="num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исполнение решений и муниципальных нормативно-правовых актов, принятых Советом депутатов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F009EF" w:rsidRPr="00D903B7" w:rsidRDefault="00F009EF" w:rsidP="00AA6E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0ABE" w:rsidRPr="00D903B7" w:rsidRDefault="003554BB" w:rsidP="00AA6E2B">
      <w:pPr>
        <w:pStyle w:val="aff4"/>
        <w:ind w:firstLine="851"/>
        <w:jc w:val="both"/>
        <w:rPr>
          <w:spacing w:val="15"/>
        </w:rPr>
      </w:pPr>
      <w:r w:rsidRPr="00D903B7">
        <w:t xml:space="preserve">В </w:t>
      </w:r>
      <w:r w:rsidR="00F009EF" w:rsidRPr="00D903B7">
        <w:t>202</w:t>
      </w:r>
      <w:r w:rsidR="00EB4C86" w:rsidRPr="00D903B7">
        <w:t>3</w:t>
      </w:r>
      <w:r w:rsidR="00F009EF" w:rsidRPr="00D903B7">
        <w:t xml:space="preserve"> год</w:t>
      </w:r>
      <w:r w:rsidRPr="00D903B7">
        <w:t>у</w:t>
      </w:r>
      <w:r w:rsidR="00EB4C86" w:rsidRPr="00D903B7">
        <w:t xml:space="preserve"> </w:t>
      </w:r>
      <w:r w:rsidR="00F915A6" w:rsidRPr="00D903B7">
        <w:t>н</w:t>
      </w:r>
      <w:r w:rsidR="00B30ABE" w:rsidRPr="00D903B7">
        <w:t xml:space="preserve">а территории городского округа </w:t>
      </w:r>
      <w:proofErr w:type="spellStart"/>
      <w:r w:rsidR="00B30ABE" w:rsidRPr="00D903B7">
        <w:t>Навашинский</w:t>
      </w:r>
      <w:proofErr w:type="spellEnd"/>
      <w:r w:rsidR="00EB4C86" w:rsidRPr="00D903B7">
        <w:t xml:space="preserve"> </w:t>
      </w:r>
      <w:r w:rsidR="00F915A6" w:rsidRPr="00D903B7">
        <w:t xml:space="preserve">продолжилась </w:t>
      </w:r>
      <w:r w:rsidR="00B30ABE" w:rsidRPr="00D903B7">
        <w:t>реализ</w:t>
      </w:r>
      <w:r w:rsidR="00F915A6" w:rsidRPr="00D903B7">
        <w:t>ация</w:t>
      </w:r>
      <w:r w:rsidR="00B30ABE" w:rsidRPr="00D903B7">
        <w:t xml:space="preserve"> 8 национальных проектов: «Образование»; «Цифровая экономика РФ»; «Жилье и городская среда»; «Экология»; «Здравоохранение»; «Демография»; «Малое и среднее предпринимательство и поддержка индивидуальной предпринимательской инициативы»; «Безопасные и кач</w:t>
      </w:r>
      <w:r w:rsidR="00A906F8" w:rsidRPr="00D903B7">
        <w:t>ественные автомобильные дороги».</w:t>
      </w:r>
    </w:p>
    <w:p w:rsidR="009C3F14" w:rsidRDefault="009C3F14" w:rsidP="00AA6E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7CA" w:rsidRPr="00D903B7" w:rsidRDefault="00E367CA" w:rsidP="00AA6E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Также 20</w:t>
      </w:r>
      <w:r w:rsidR="00F915A6" w:rsidRPr="00D903B7">
        <w:rPr>
          <w:rFonts w:ascii="Times New Roman" w:hAnsi="Times New Roman"/>
          <w:sz w:val="28"/>
          <w:szCs w:val="28"/>
        </w:rPr>
        <w:t>2</w:t>
      </w:r>
      <w:r w:rsidR="00983196" w:rsidRPr="00D903B7">
        <w:rPr>
          <w:rFonts w:ascii="Times New Roman" w:hAnsi="Times New Roman"/>
          <w:sz w:val="28"/>
          <w:szCs w:val="28"/>
        </w:rPr>
        <w:t>3</w:t>
      </w:r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год для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был отмечен следующими значимыми событиями:</w:t>
      </w:r>
    </w:p>
    <w:p w:rsidR="00983196" w:rsidRPr="00D903B7" w:rsidRDefault="00F915A6" w:rsidP="009831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завершилось строительство </w:t>
      </w:r>
      <w:r w:rsidR="00A27A7B" w:rsidRPr="00D903B7">
        <w:rPr>
          <w:rFonts w:ascii="Times New Roman" w:hAnsi="Times New Roman"/>
          <w:sz w:val="28"/>
          <w:szCs w:val="28"/>
        </w:rPr>
        <w:t>и введен</w:t>
      </w:r>
      <w:r w:rsidR="00983196" w:rsidRPr="00D903B7">
        <w:rPr>
          <w:rFonts w:ascii="Times New Roman" w:hAnsi="Times New Roman"/>
          <w:sz w:val="28"/>
          <w:szCs w:val="28"/>
        </w:rPr>
        <w:t>а</w:t>
      </w:r>
      <w:r w:rsidR="00A27A7B" w:rsidRPr="00D903B7">
        <w:rPr>
          <w:rFonts w:ascii="Times New Roman" w:hAnsi="Times New Roman"/>
          <w:sz w:val="28"/>
          <w:szCs w:val="28"/>
        </w:rPr>
        <w:t xml:space="preserve"> в эксплуатацию </w:t>
      </w:r>
      <w:r w:rsidR="00983196" w:rsidRPr="00D903B7">
        <w:rPr>
          <w:rFonts w:ascii="Times New Roman" w:hAnsi="Times New Roman"/>
          <w:sz w:val="28"/>
          <w:szCs w:val="28"/>
        </w:rPr>
        <w:t xml:space="preserve">газовая водогрейная </w:t>
      </w:r>
      <w:proofErr w:type="spellStart"/>
      <w:r w:rsidR="00983196" w:rsidRPr="00D903B7">
        <w:rPr>
          <w:rFonts w:ascii="Times New Roman" w:hAnsi="Times New Roman"/>
          <w:sz w:val="28"/>
          <w:szCs w:val="28"/>
        </w:rPr>
        <w:t>блочно</w:t>
      </w:r>
      <w:proofErr w:type="spellEnd"/>
      <w:r w:rsidR="00983196" w:rsidRPr="00D903B7">
        <w:rPr>
          <w:rFonts w:ascii="Times New Roman" w:hAnsi="Times New Roman"/>
          <w:sz w:val="28"/>
          <w:szCs w:val="28"/>
        </w:rPr>
        <w:t xml:space="preserve">-модульная котельная </w:t>
      </w:r>
      <w:r w:rsidR="00EB4C86" w:rsidRPr="00D903B7">
        <w:rPr>
          <w:rFonts w:ascii="Times New Roman" w:hAnsi="Times New Roman"/>
          <w:sz w:val="28"/>
          <w:szCs w:val="28"/>
        </w:rPr>
        <w:t>Дворца спорта</w:t>
      </w:r>
      <w:r w:rsidR="00983196" w:rsidRPr="00D903B7">
        <w:rPr>
          <w:rFonts w:ascii="Times New Roman" w:hAnsi="Times New Roman"/>
          <w:sz w:val="28"/>
          <w:szCs w:val="28"/>
        </w:rPr>
        <w:t>;</w:t>
      </w:r>
    </w:p>
    <w:p w:rsidR="00A333E3" w:rsidRPr="00D903B7" w:rsidRDefault="00E367CA" w:rsidP="0098319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983196" w:rsidRPr="00D903B7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 благоустроено общественное  пространство «Аллея по переулку Дзержинского»</w:t>
      </w:r>
      <w:r w:rsidR="00182D50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D50"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="00182D50"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="00182D50"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="00983196" w:rsidRPr="00D903B7">
        <w:rPr>
          <w:rFonts w:ascii="Times New Roman" w:hAnsi="Times New Roman"/>
          <w:sz w:val="28"/>
          <w:szCs w:val="28"/>
        </w:rPr>
        <w:t>;</w:t>
      </w:r>
    </w:p>
    <w:p w:rsidR="00983196" w:rsidRDefault="00E367CA" w:rsidP="00983196">
      <w:pPr>
        <w:spacing w:after="0" w:line="240" w:lineRule="auto"/>
        <w:ind w:left="14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B4C86" w:rsidRPr="00D903B7">
        <w:rPr>
          <w:rFonts w:ascii="Times New Roman" w:hAnsi="Times New Roman"/>
          <w:bCs/>
          <w:color w:val="000000"/>
          <w:sz w:val="28"/>
          <w:szCs w:val="28"/>
        </w:rPr>
        <w:t>по областному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проект</w:t>
      </w:r>
      <w:r w:rsidR="00EB4C86" w:rsidRPr="00D903B7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903B7">
        <w:rPr>
          <w:rFonts w:ascii="Times New Roman" w:hAnsi="Times New Roman"/>
          <w:bCs/>
          <w:color w:val="000000"/>
          <w:sz w:val="28"/>
          <w:szCs w:val="28"/>
        </w:rPr>
        <w:t>инициативного</w:t>
      </w:r>
      <w:proofErr w:type="gramEnd"/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бюджетирования «Вам решать</w:t>
      </w:r>
      <w:r w:rsidR="00F915A6" w:rsidRPr="00D903B7">
        <w:rPr>
          <w:rFonts w:ascii="Times New Roman" w:hAnsi="Times New Roman"/>
          <w:bCs/>
          <w:color w:val="000000"/>
          <w:sz w:val="28"/>
          <w:szCs w:val="28"/>
        </w:rPr>
        <w:t>!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3196"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4C86" w:rsidRPr="00D903B7">
        <w:rPr>
          <w:rFonts w:ascii="Times New Roman" w:hAnsi="Times New Roman"/>
          <w:bCs/>
          <w:color w:val="000000"/>
          <w:sz w:val="28"/>
          <w:szCs w:val="28"/>
        </w:rPr>
        <w:t>реализовано</w:t>
      </w:r>
      <w:r w:rsidR="00983196"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8 проектов</w:t>
      </w:r>
      <w:r w:rsidR="00983196" w:rsidRPr="00D903B7">
        <w:rPr>
          <w:rFonts w:ascii="Times New Roman" w:hAnsi="Times New Roman"/>
          <w:sz w:val="28"/>
          <w:szCs w:val="28"/>
        </w:rPr>
        <w:t>;</w:t>
      </w:r>
    </w:p>
    <w:p w:rsidR="001E0C53" w:rsidRPr="0066703E" w:rsidRDefault="006A45E2" w:rsidP="004D6609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FFFFF"/>
        </w:rPr>
      </w:pPr>
      <w:r w:rsidRPr="004D6609">
        <w:rPr>
          <w:color w:val="auto"/>
          <w:sz w:val="28"/>
          <w:szCs w:val="28"/>
        </w:rPr>
        <w:t>-</w:t>
      </w:r>
      <w:r w:rsidR="00983196" w:rsidRPr="004D6609">
        <w:rPr>
          <w:color w:val="auto"/>
          <w:sz w:val="28"/>
          <w:szCs w:val="28"/>
        </w:rPr>
        <w:t xml:space="preserve"> </w:t>
      </w:r>
      <w:r w:rsidR="001E0C53" w:rsidRPr="00B76A76">
        <w:rPr>
          <w:color w:val="auto"/>
          <w:sz w:val="28"/>
          <w:szCs w:val="28"/>
        </w:rPr>
        <w:t xml:space="preserve">в рамках государственной программы «Переселение граждан из аварийного жилищного фонда на территории Нижегородской области на 2019-2023 годы» в новом многоквартирном жилом доме по адресу </w:t>
      </w:r>
      <w:proofErr w:type="spellStart"/>
      <w:r w:rsidR="001E0C53" w:rsidRPr="00B76A76">
        <w:rPr>
          <w:color w:val="auto"/>
          <w:sz w:val="28"/>
          <w:szCs w:val="28"/>
        </w:rPr>
        <w:t>г</w:t>
      </w:r>
      <w:proofErr w:type="gramStart"/>
      <w:r w:rsidR="001E0C53" w:rsidRPr="00B76A76">
        <w:rPr>
          <w:color w:val="auto"/>
          <w:sz w:val="28"/>
          <w:szCs w:val="28"/>
        </w:rPr>
        <w:t>.Н</w:t>
      </w:r>
      <w:proofErr w:type="gramEnd"/>
      <w:r w:rsidR="001E0C53" w:rsidRPr="00B76A76">
        <w:rPr>
          <w:color w:val="auto"/>
          <w:sz w:val="28"/>
          <w:szCs w:val="28"/>
        </w:rPr>
        <w:t>авашино</w:t>
      </w:r>
      <w:proofErr w:type="spellEnd"/>
      <w:r w:rsidR="001E0C53" w:rsidRPr="00B76A76">
        <w:rPr>
          <w:color w:val="auto"/>
          <w:sz w:val="28"/>
          <w:szCs w:val="28"/>
        </w:rPr>
        <w:t xml:space="preserve">, </w:t>
      </w:r>
      <w:proofErr w:type="spellStart"/>
      <w:r w:rsidR="001E0C53" w:rsidRPr="00B76A76">
        <w:rPr>
          <w:color w:val="auto"/>
          <w:sz w:val="28"/>
          <w:szCs w:val="28"/>
        </w:rPr>
        <w:t>ул.Калинина</w:t>
      </w:r>
      <w:proofErr w:type="spellEnd"/>
      <w:r w:rsidR="001E0C53" w:rsidRPr="00B76A76">
        <w:rPr>
          <w:color w:val="auto"/>
          <w:sz w:val="28"/>
          <w:szCs w:val="28"/>
        </w:rPr>
        <w:t xml:space="preserve">, д.1 приобретены </w:t>
      </w:r>
      <w:r w:rsidR="008B0A94" w:rsidRPr="00B76A76">
        <w:rPr>
          <w:color w:val="auto"/>
          <w:sz w:val="28"/>
          <w:szCs w:val="28"/>
        </w:rPr>
        <w:t xml:space="preserve">32 </w:t>
      </w:r>
      <w:r w:rsidR="001E0C53" w:rsidRPr="00B76A76">
        <w:rPr>
          <w:color w:val="auto"/>
          <w:sz w:val="28"/>
          <w:szCs w:val="28"/>
        </w:rPr>
        <w:t>квартиры и переселены 74 жителя округа;</w:t>
      </w:r>
    </w:p>
    <w:p w:rsidR="00983196" w:rsidRPr="00D903B7" w:rsidRDefault="00983196" w:rsidP="00983196">
      <w:pPr>
        <w:pStyle w:val="Default"/>
        <w:ind w:firstLine="851"/>
        <w:jc w:val="both"/>
        <w:rPr>
          <w:sz w:val="28"/>
          <w:szCs w:val="28"/>
        </w:rPr>
      </w:pPr>
      <w:r w:rsidRPr="0066703E">
        <w:rPr>
          <w:sz w:val="28"/>
          <w:szCs w:val="28"/>
        </w:rPr>
        <w:t xml:space="preserve">- в рамках </w:t>
      </w:r>
      <w:r w:rsidR="007A7DEB" w:rsidRPr="0066703E">
        <w:rPr>
          <w:sz w:val="28"/>
          <w:szCs w:val="28"/>
        </w:rPr>
        <w:t>А</w:t>
      </w:r>
      <w:r w:rsidRPr="0066703E">
        <w:rPr>
          <w:sz w:val="28"/>
          <w:szCs w:val="28"/>
        </w:rPr>
        <w:t>дресной инвестиционной программы Нижегородской области</w:t>
      </w:r>
      <w:r w:rsidRPr="00D903B7">
        <w:rPr>
          <w:sz w:val="28"/>
          <w:szCs w:val="28"/>
        </w:rPr>
        <w:t xml:space="preserve"> произведен капитальный ремонт </w:t>
      </w:r>
      <w:r w:rsidR="006B1C30" w:rsidRPr="00D903B7">
        <w:rPr>
          <w:sz w:val="28"/>
          <w:szCs w:val="28"/>
        </w:rPr>
        <w:t xml:space="preserve">крыши и </w:t>
      </w:r>
      <w:r w:rsidR="00EB4C86" w:rsidRPr="00D903B7">
        <w:rPr>
          <w:sz w:val="28"/>
          <w:szCs w:val="28"/>
        </w:rPr>
        <w:t xml:space="preserve">фасада </w:t>
      </w:r>
      <w:r w:rsidRPr="00D903B7">
        <w:rPr>
          <w:sz w:val="28"/>
          <w:szCs w:val="28"/>
        </w:rPr>
        <w:t>здания МБОУДО «Дворец детского творчества»</w:t>
      </w:r>
      <w:r w:rsidR="006B1C30" w:rsidRPr="00D903B7">
        <w:rPr>
          <w:sz w:val="28"/>
          <w:szCs w:val="28"/>
        </w:rPr>
        <w:t>;</w:t>
      </w:r>
    </w:p>
    <w:p w:rsidR="006F0AF3" w:rsidRDefault="006B1C30" w:rsidP="006F0AF3">
      <w:pPr>
        <w:pStyle w:val="Default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в рамках государственной программы </w:t>
      </w:r>
      <w:r w:rsidRPr="00D903B7">
        <w:rPr>
          <w:b/>
          <w:sz w:val="28"/>
          <w:szCs w:val="28"/>
        </w:rPr>
        <w:t>«</w:t>
      </w:r>
      <w:r w:rsidRPr="00D903B7">
        <w:rPr>
          <w:sz w:val="28"/>
          <w:szCs w:val="28"/>
        </w:rPr>
        <w:t xml:space="preserve">Капитальный ремонт </w:t>
      </w:r>
      <w:r w:rsidRPr="00D903B7">
        <w:rPr>
          <w:sz w:val="28"/>
          <w:szCs w:val="28"/>
        </w:rPr>
        <w:lastRenderedPageBreak/>
        <w:t>образовательных организаций Нижегородской области» произведен капитальны</w:t>
      </w:r>
      <w:r w:rsidR="0057603C" w:rsidRPr="00D903B7">
        <w:rPr>
          <w:sz w:val="28"/>
          <w:szCs w:val="28"/>
        </w:rPr>
        <w:t>й</w:t>
      </w:r>
      <w:r w:rsidRPr="00D903B7">
        <w:rPr>
          <w:sz w:val="28"/>
          <w:szCs w:val="28"/>
        </w:rPr>
        <w:t xml:space="preserve"> ремонт фасад</w:t>
      </w:r>
      <w:r w:rsidR="0057603C" w:rsidRPr="00D903B7">
        <w:rPr>
          <w:sz w:val="28"/>
          <w:szCs w:val="28"/>
        </w:rPr>
        <w:t>а</w:t>
      </w:r>
      <w:r w:rsidRPr="00D903B7">
        <w:rPr>
          <w:sz w:val="28"/>
          <w:szCs w:val="28"/>
        </w:rPr>
        <w:t xml:space="preserve"> МБОУ «Средняя школа №3 г. Навашино</w:t>
      </w:r>
      <w:r w:rsidRPr="0066703E">
        <w:rPr>
          <w:sz w:val="28"/>
          <w:szCs w:val="28"/>
        </w:rPr>
        <w:t>»</w:t>
      </w:r>
      <w:r w:rsidR="0047538C" w:rsidRPr="0066703E">
        <w:rPr>
          <w:sz w:val="28"/>
          <w:szCs w:val="28"/>
        </w:rPr>
        <w:t>;</w:t>
      </w:r>
      <w:r w:rsidR="006F0AF3" w:rsidRPr="0066703E">
        <w:rPr>
          <w:szCs w:val="28"/>
        </w:rPr>
        <w:t xml:space="preserve"> </w:t>
      </w:r>
      <w:r w:rsidR="006F0AF3" w:rsidRPr="0066703E">
        <w:rPr>
          <w:sz w:val="28"/>
          <w:szCs w:val="28"/>
        </w:rPr>
        <w:t>капитальный ремонт системы отопления МБОУ «Средняя школа №2 г. Навашино», капитальный ремонт фасада и капитальный ремонт системы водоотведения в МБДОУ Детск</w:t>
      </w:r>
      <w:r w:rsidR="009C3F14" w:rsidRPr="0066703E">
        <w:rPr>
          <w:sz w:val="28"/>
          <w:szCs w:val="28"/>
        </w:rPr>
        <w:t>ий сад</w:t>
      </w:r>
      <w:r w:rsidR="006F0AF3" w:rsidRPr="0066703E">
        <w:rPr>
          <w:sz w:val="28"/>
          <w:szCs w:val="28"/>
        </w:rPr>
        <w:t xml:space="preserve"> №4 </w:t>
      </w:r>
      <w:r w:rsidR="006F0AF3" w:rsidRPr="0066703E">
        <w:rPr>
          <w:b/>
          <w:sz w:val="28"/>
          <w:szCs w:val="28"/>
        </w:rPr>
        <w:t>«</w:t>
      </w:r>
      <w:r w:rsidR="006F0AF3" w:rsidRPr="0066703E">
        <w:rPr>
          <w:sz w:val="28"/>
          <w:szCs w:val="28"/>
        </w:rPr>
        <w:t>Ромашка»;</w:t>
      </w:r>
    </w:p>
    <w:p w:rsidR="00182D50" w:rsidRPr="00D903B7" w:rsidRDefault="0047538C" w:rsidP="00983196">
      <w:pPr>
        <w:pStyle w:val="Default"/>
        <w:ind w:firstLine="851"/>
        <w:jc w:val="both"/>
        <w:rPr>
          <w:sz w:val="28"/>
          <w:szCs w:val="28"/>
        </w:rPr>
      </w:pPr>
      <w:r w:rsidRPr="00D903B7">
        <w:rPr>
          <w:rFonts w:eastAsia="SimSun"/>
          <w:color w:val="1A1A1A"/>
          <w:sz w:val="28"/>
          <w:szCs w:val="28"/>
          <w:shd w:val="clear" w:color="auto" w:fill="FFFFFF"/>
        </w:rPr>
        <w:t xml:space="preserve">- </w:t>
      </w:r>
      <w:r w:rsidRPr="00D903B7">
        <w:rPr>
          <w:sz w:val="28"/>
          <w:szCs w:val="28"/>
        </w:rPr>
        <w:t xml:space="preserve">в рамках государственной программы «Развитие культуры и туризма в Нижегородской области» </w:t>
      </w:r>
      <w:r w:rsidRPr="00D903B7">
        <w:rPr>
          <w:rFonts w:eastAsia="SimSun"/>
          <w:color w:val="1A1A1A"/>
          <w:sz w:val="28"/>
          <w:szCs w:val="28"/>
          <w:shd w:val="clear" w:color="auto" w:fill="FFFFFF"/>
        </w:rPr>
        <w:t xml:space="preserve">приобретены музыкальные инструменты, оборудование для МБУДО </w:t>
      </w:r>
      <w:r w:rsidR="00182D50" w:rsidRPr="00D903B7">
        <w:rPr>
          <w:sz w:val="28"/>
          <w:szCs w:val="28"/>
        </w:rPr>
        <w:t>«</w:t>
      </w:r>
      <w:proofErr w:type="spellStart"/>
      <w:r w:rsidR="00182D50" w:rsidRPr="00D903B7">
        <w:rPr>
          <w:sz w:val="28"/>
          <w:szCs w:val="28"/>
        </w:rPr>
        <w:t>Навашинская</w:t>
      </w:r>
      <w:proofErr w:type="spellEnd"/>
      <w:r w:rsidR="00182D50" w:rsidRPr="00D903B7">
        <w:rPr>
          <w:sz w:val="28"/>
          <w:szCs w:val="28"/>
        </w:rPr>
        <w:t xml:space="preserve"> детская школа искусств»;</w:t>
      </w:r>
    </w:p>
    <w:p w:rsidR="0047538C" w:rsidRPr="00D903B7" w:rsidRDefault="00182D50" w:rsidP="00983196">
      <w:pPr>
        <w:pStyle w:val="Default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открыта Модельная библиотека в </w:t>
      </w:r>
      <w:proofErr w:type="spellStart"/>
      <w:r w:rsidRPr="00D903B7">
        <w:rPr>
          <w:sz w:val="28"/>
          <w:szCs w:val="28"/>
        </w:rPr>
        <w:t>с</w:t>
      </w:r>
      <w:proofErr w:type="gramStart"/>
      <w:r w:rsidRPr="00D903B7">
        <w:rPr>
          <w:sz w:val="28"/>
          <w:szCs w:val="28"/>
        </w:rPr>
        <w:t>.Н</w:t>
      </w:r>
      <w:proofErr w:type="gramEnd"/>
      <w:r w:rsidRPr="00D903B7">
        <w:rPr>
          <w:sz w:val="28"/>
          <w:szCs w:val="28"/>
        </w:rPr>
        <w:t>овошино</w:t>
      </w:r>
      <w:proofErr w:type="spellEnd"/>
      <w:r w:rsidRPr="00D903B7">
        <w:rPr>
          <w:sz w:val="28"/>
          <w:szCs w:val="28"/>
        </w:rPr>
        <w:t>.</w:t>
      </w:r>
    </w:p>
    <w:p w:rsidR="009C3F14" w:rsidRDefault="009C3F14" w:rsidP="00AA6E2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31A17" w:rsidRPr="00D903B7" w:rsidRDefault="00983196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Н</w:t>
      </w:r>
      <w:r w:rsidR="00931A17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авашинцы</w:t>
      </w:r>
      <w:proofErr w:type="spellEnd"/>
      <w:r w:rsidR="00EB4C86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931A17" w:rsidRPr="00D903B7">
        <w:rPr>
          <w:rFonts w:ascii="Times New Roman" w:hAnsi="Times New Roman"/>
          <w:bCs/>
          <w:sz w:val="28"/>
          <w:szCs w:val="28"/>
        </w:rPr>
        <w:t xml:space="preserve">приняли активное участие в мероприятиях, посвященных </w:t>
      </w:r>
      <w:r w:rsidR="00931A17" w:rsidRPr="00D903B7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B4C86" w:rsidRPr="00D903B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31A17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-летию </w:t>
      </w:r>
      <w:r w:rsidR="00EB4C86" w:rsidRPr="00D903B7">
        <w:rPr>
          <w:rFonts w:ascii="Times New Roman" w:hAnsi="Times New Roman"/>
          <w:sz w:val="28"/>
          <w:szCs w:val="28"/>
          <w:shd w:val="clear" w:color="auto" w:fill="FFFFFF"/>
        </w:rPr>
        <w:t>комсомола</w:t>
      </w:r>
      <w:r w:rsidR="00931A17" w:rsidRPr="00D903B7">
        <w:rPr>
          <w:rFonts w:ascii="Times New Roman" w:hAnsi="Times New Roman"/>
          <w:sz w:val="28"/>
          <w:szCs w:val="28"/>
          <w:shd w:val="clear" w:color="auto" w:fill="FFFFFF"/>
        </w:rPr>
        <w:t>, 6</w:t>
      </w:r>
      <w:r w:rsidR="00EB4C86" w:rsidRPr="00D903B7">
        <w:rPr>
          <w:rFonts w:ascii="Times New Roman" w:hAnsi="Times New Roman"/>
          <w:sz w:val="28"/>
          <w:szCs w:val="28"/>
          <w:shd w:val="clear" w:color="auto" w:fill="FFFFFF"/>
        </w:rPr>
        <w:t>7-летию города Навашино</w:t>
      </w:r>
      <w:r w:rsidR="00931A17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, Году </w:t>
      </w:r>
      <w:r w:rsidR="00EB4C86" w:rsidRPr="00D903B7">
        <w:rPr>
          <w:rFonts w:ascii="Times New Roman" w:hAnsi="Times New Roman"/>
          <w:sz w:val="28"/>
          <w:szCs w:val="28"/>
          <w:shd w:val="clear" w:color="auto" w:fill="FFFFFF"/>
        </w:rPr>
        <w:t>педагога и наставника</w:t>
      </w:r>
      <w:r w:rsidR="00931A17" w:rsidRPr="00D903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1A17" w:rsidRPr="00D903B7" w:rsidRDefault="004953EE" w:rsidP="00AA6E2B">
      <w:pPr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</w:rPr>
      </w:pPr>
      <w:r w:rsidRPr="00D903B7">
        <w:rPr>
          <w:rFonts w:ascii="Times New Roman" w:hAnsi="Times New Roman"/>
          <w:sz w:val="28"/>
          <w:szCs w:val="28"/>
        </w:rPr>
        <w:t>По результатам областного смотра – конкурса «Лучшее муниципальное образование Нижегородской области в сфере благоустройства и дорожной деятельности» г</w:t>
      </w:r>
      <w:r w:rsidR="0059478D" w:rsidRPr="00D903B7">
        <w:rPr>
          <w:rFonts w:ascii="Times New Roman" w:hAnsi="Times New Roman"/>
          <w:sz w:val="28"/>
          <w:szCs w:val="28"/>
        </w:rPr>
        <w:t xml:space="preserve">ородской округ </w:t>
      </w:r>
      <w:proofErr w:type="spellStart"/>
      <w:r w:rsidR="0059478D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="00983196" w:rsidRPr="00D903B7">
        <w:rPr>
          <w:rFonts w:ascii="Times New Roman" w:hAnsi="Times New Roman"/>
          <w:sz w:val="28"/>
          <w:szCs w:val="28"/>
        </w:rPr>
        <w:t>занял 2</w:t>
      </w:r>
      <w:r w:rsidRPr="00D903B7">
        <w:rPr>
          <w:rFonts w:ascii="Times New Roman" w:hAnsi="Times New Roman"/>
          <w:sz w:val="28"/>
          <w:szCs w:val="28"/>
        </w:rPr>
        <w:t xml:space="preserve"> место</w:t>
      </w:r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в своей группе</w:t>
      </w:r>
      <w:r w:rsidRPr="00D903B7">
        <w:rPr>
          <w:rFonts w:ascii="Times New Roman" w:hAnsi="Times New Roman"/>
          <w:sz w:val="29"/>
          <w:szCs w:val="29"/>
        </w:rPr>
        <w:t>.</w:t>
      </w:r>
    </w:p>
    <w:p w:rsidR="00A906F8" w:rsidRPr="00D903B7" w:rsidRDefault="00F009EF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результатам мониторинга уровня открытости бюджетных данных за 20</w:t>
      </w:r>
      <w:r w:rsidR="002E6199" w:rsidRPr="00D903B7">
        <w:rPr>
          <w:rFonts w:ascii="Times New Roman" w:hAnsi="Times New Roman"/>
          <w:sz w:val="28"/>
          <w:szCs w:val="28"/>
        </w:rPr>
        <w:t>2</w:t>
      </w:r>
      <w:r w:rsidR="00983196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год городской округ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="00983196" w:rsidRPr="00D903B7">
        <w:rPr>
          <w:rFonts w:ascii="Times New Roman" w:hAnsi="Times New Roman"/>
          <w:sz w:val="28"/>
          <w:szCs w:val="28"/>
        </w:rPr>
        <w:t xml:space="preserve">вновь </w:t>
      </w:r>
      <w:r w:rsidRPr="00D903B7">
        <w:rPr>
          <w:rFonts w:ascii="Times New Roman" w:hAnsi="Times New Roman"/>
          <w:sz w:val="28"/>
          <w:szCs w:val="28"/>
        </w:rPr>
        <w:t>занял 1 место среди 52 муниципальных районов и городских округов Нижегородской области, включая город Нижний Новгород.</w:t>
      </w:r>
    </w:p>
    <w:p w:rsidR="009C3F14" w:rsidRPr="004D6609" w:rsidRDefault="00F009EF" w:rsidP="004D660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Городской округ с рабочими визитами посещали депутат </w:t>
      </w:r>
      <w:r w:rsidRPr="00D903B7">
        <w:rPr>
          <w:rFonts w:ascii="Times New Roman" w:hAnsi="Times New Roman"/>
          <w:sz w:val="28"/>
          <w:szCs w:val="28"/>
        </w:rPr>
        <w:t xml:space="preserve">Государственной </w:t>
      </w:r>
      <w:proofErr w:type="gramStart"/>
      <w:r w:rsidRPr="00D903B7">
        <w:rPr>
          <w:rFonts w:ascii="Times New Roman" w:hAnsi="Times New Roman"/>
          <w:sz w:val="28"/>
          <w:szCs w:val="28"/>
        </w:rPr>
        <w:t xml:space="preserve">Думы Федерального Собрания Российской Федерации </w:t>
      </w:r>
      <w:r w:rsidR="00A97393" w:rsidRPr="00D903B7">
        <w:rPr>
          <w:rFonts w:ascii="Times New Roman" w:hAnsi="Times New Roman"/>
          <w:sz w:val="28"/>
          <w:szCs w:val="28"/>
        </w:rPr>
        <w:t>восьмого</w:t>
      </w:r>
      <w:r w:rsidRPr="00D903B7">
        <w:rPr>
          <w:rFonts w:ascii="Times New Roman" w:hAnsi="Times New Roman"/>
          <w:sz w:val="28"/>
          <w:szCs w:val="28"/>
        </w:rPr>
        <w:t xml:space="preserve"> созыва 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>Назарова</w:t>
      </w:r>
      <w:proofErr w:type="gramEnd"/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Н.В., </w:t>
      </w:r>
      <w:r w:rsidRPr="00D903B7">
        <w:rPr>
          <w:rFonts w:ascii="Times New Roman" w:hAnsi="Times New Roman"/>
          <w:sz w:val="28"/>
          <w:szCs w:val="28"/>
        </w:rPr>
        <w:t>депутат</w:t>
      </w:r>
      <w:r w:rsidR="00A97393" w:rsidRPr="00D903B7">
        <w:rPr>
          <w:rFonts w:ascii="Times New Roman" w:hAnsi="Times New Roman"/>
          <w:sz w:val="28"/>
          <w:szCs w:val="28"/>
        </w:rPr>
        <w:t>ы</w:t>
      </w:r>
      <w:r w:rsidRPr="00D903B7">
        <w:rPr>
          <w:rFonts w:ascii="Times New Roman" w:hAnsi="Times New Roman"/>
          <w:sz w:val="28"/>
          <w:szCs w:val="28"/>
        </w:rPr>
        <w:t xml:space="preserve"> Законодательного Собрания Нижегородской области </w:t>
      </w:r>
      <w:r w:rsidR="00A97393" w:rsidRPr="00D903B7">
        <w:rPr>
          <w:rFonts w:ascii="Times New Roman" w:hAnsi="Times New Roman"/>
          <w:sz w:val="28"/>
          <w:szCs w:val="28"/>
        </w:rPr>
        <w:t>седьмого</w:t>
      </w:r>
      <w:r w:rsidRPr="00D903B7">
        <w:rPr>
          <w:rFonts w:ascii="Times New Roman" w:hAnsi="Times New Roman"/>
          <w:sz w:val="28"/>
          <w:szCs w:val="28"/>
        </w:rPr>
        <w:t xml:space="preserve"> созыва</w:t>
      </w:r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="00C506F9" w:rsidRPr="00D903B7">
        <w:rPr>
          <w:rFonts w:ascii="Times New Roman" w:hAnsi="Times New Roman"/>
          <w:bCs/>
          <w:color w:val="000000"/>
          <w:sz w:val="28"/>
          <w:szCs w:val="28"/>
        </w:rPr>
        <w:t>Антонов А.</w:t>
      </w:r>
      <w:r w:rsidR="00A97393" w:rsidRPr="00D903B7">
        <w:rPr>
          <w:rFonts w:ascii="Times New Roman" w:hAnsi="Times New Roman"/>
          <w:bCs/>
          <w:color w:val="000000"/>
          <w:sz w:val="28"/>
          <w:szCs w:val="28"/>
        </w:rPr>
        <w:t xml:space="preserve">А. и 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>Тюрин И.А., члены Правит</w:t>
      </w:r>
      <w:r w:rsidR="00D967E5" w:rsidRPr="00D903B7">
        <w:rPr>
          <w:rFonts w:ascii="Times New Roman" w:hAnsi="Times New Roman"/>
          <w:bCs/>
          <w:color w:val="000000"/>
          <w:sz w:val="28"/>
          <w:szCs w:val="28"/>
        </w:rPr>
        <w:t>ельства Нижегородской области.</w:t>
      </w:r>
    </w:p>
    <w:p w:rsidR="004D6609" w:rsidRDefault="004D6609" w:rsidP="004D6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C2FBB" w:rsidRPr="00D903B7" w:rsidRDefault="004663F9" w:rsidP="009C2FBB">
      <w:pPr>
        <w:ind w:firstLine="709"/>
        <w:jc w:val="both"/>
        <w:rPr>
          <w:color w:val="000000"/>
          <w:szCs w:val="28"/>
          <w:lang w:bidi="ru-RU"/>
        </w:rPr>
      </w:pPr>
      <w:proofErr w:type="gramStart"/>
      <w:r w:rsidRPr="00D903B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оценке уровня развития территорий, проведенной министерством </w:t>
      </w:r>
      <w:r w:rsidRPr="00D903B7"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  <w:lang w:bidi="ru-RU"/>
        </w:rPr>
        <w:t>Нижегородской области, за 9 месяцев 2022 год</w:t>
      </w:r>
      <w:r w:rsidR="009B6C69" w:rsidRPr="00D903B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9C2FBB" w:rsidRPr="00D903B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округ занимает 26</w:t>
      </w:r>
      <w:r w:rsidRPr="00D903B7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место среди 52 территорий Нижегородской области и входит в группу территорий со средним  уровнем развития </w:t>
      </w:r>
      <w:r w:rsidR="009C2FBB" w:rsidRPr="00D903B7">
        <w:rPr>
          <w:rFonts w:ascii="Times New Roman" w:hAnsi="Times New Roman"/>
          <w:color w:val="000000"/>
          <w:sz w:val="28"/>
          <w:szCs w:val="28"/>
          <w:lang w:bidi="ru-RU"/>
        </w:rPr>
        <w:t>по итогам 2022 года - 10 место).</w:t>
      </w:r>
      <w:proofErr w:type="gramEnd"/>
      <w:r w:rsidR="009C2FBB" w:rsidRPr="00D903B7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группе территорий с численностью от 17 до 25 тыс. человек округ находится на 3 месте среди 9 муниципальных образований</w:t>
      </w:r>
      <w:r w:rsidR="009C2FBB" w:rsidRPr="00D903B7">
        <w:rPr>
          <w:color w:val="000000"/>
          <w:szCs w:val="28"/>
          <w:lang w:bidi="ru-RU"/>
        </w:rPr>
        <w:t xml:space="preserve">. </w:t>
      </w:r>
    </w:p>
    <w:p w:rsidR="00F009EF" w:rsidRPr="00D903B7" w:rsidRDefault="00F009EF" w:rsidP="00F009EF">
      <w:pPr>
        <w:pStyle w:val="msonormalmailrucssattributepostfix"/>
        <w:spacing w:before="0" w:beforeAutospacing="0" w:after="0" w:afterAutospacing="0"/>
        <w:ind w:firstLine="748"/>
        <w:jc w:val="center"/>
        <w:rPr>
          <w:color w:val="050C15"/>
        </w:rPr>
      </w:pPr>
      <w:r w:rsidRPr="00D903B7">
        <w:rPr>
          <w:b/>
          <w:bCs/>
          <w:i/>
          <w:iCs/>
          <w:color w:val="050C15"/>
          <w:sz w:val="32"/>
          <w:szCs w:val="32"/>
        </w:rPr>
        <w:t xml:space="preserve">Рейтинг уровня социально – экономического развития </w:t>
      </w:r>
    </w:p>
    <w:p w:rsidR="00F009EF" w:rsidRPr="00D903B7" w:rsidRDefault="00F009EF" w:rsidP="00F009EF">
      <w:pPr>
        <w:pStyle w:val="msonormalmailrucssattributepostfix"/>
        <w:spacing w:before="0" w:beforeAutospacing="0" w:after="0" w:afterAutospacing="0"/>
        <w:ind w:firstLine="748"/>
        <w:jc w:val="center"/>
        <w:rPr>
          <w:color w:val="050C15"/>
        </w:rPr>
      </w:pPr>
      <w:r w:rsidRPr="00D903B7">
        <w:rPr>
          <w:b/>
          <w:bCs/>
          <w:i/>
          <w:iCs/>
          <w:color w:val="050C15"/>
          <w:sz w:val="32"/>
          <w:szCs w:val="32"/>
        </w:rPr>
        <w:t xml:space="preserve">городского округа </w:t>
      </w:r>
      <w:proofErr w:type="spellStart"/>
      <w:r w:rsidRPr="00D903B7">
        <w:rPr>
          <w:b/>
          <w:bCs/>
          <w:i/>
          <w:iCs/>
          <w:color w:val="050C15"/>
          <w:sz w:val="32"/>
          <w:szCs w:val="32"/>
        </w:rPr>
        <w:t>Навашинский</w:t>
      </w:r>
      <w:proofErr w:type="spellEnd"/>
      <w:r w:rsidRPr="00D903B7">
        <w:rPr>
          <w:b/>
          <w:bCs/>
          <w:i/>
          <w:iCs/>
          <w:color w:val="050C15"/>
          <w:sz w:val="32"/>
          <w:szCs w:val="32"/>
        </w:rPr>
        <w:t xml:space="preserve"> среди территорий </w:t>
      </w:r>
    </w:p>
    <w:p w:rsidR="00F009EF" w:rsidRPr="00D903B7" w:rsidRDefault="00F009EF" w:rsidP="00F009EF">
      <w:pPr>
        <w:pStyle w:val="msonormalmailrucssattributepostfix"/>
        <w:spacing w:before="0" w:beforeAutospacing="0" w:after="0" w:afterAutospacing="0"/>
        <w:ind w:firstLine="748"/>
        <w:jc w:val="center"/>
        <w:rPr>
          <w:color w:val="050C15"/>
        </w:rPr>
      </w:pPr>
      <w:r w:rsidRPr="00D903B7">
        <w:rPr>
          <w:b/>
          <w:bCs/>
          <w:i/>
          <w:iCs/>
          <w:color w:val="050C15"/>
          <w:sz w:val="32"/>
          <w:szCs w:val="32"/>
        </w:rPr>
        <w:t>Нижегородской области</w:t>
      </w:r>
    </w:p>
    <w:p w:rsidR="00F009EF" w:rsidRPr="00D903B7" w:rsidRDefault="00F009EF" w:rsidP="00F009EF">
      <w:pPr>
        <w:pStyle w:val="msonormalmailrucssattributepostfix"/>
        <w:spacing w:before="0" w:beforeAutospacing="0" w:after="0" w:afterAutospacing="0"/>
        <w:ind w:firstLine="748"/>
        <w:jc w:val="center"/>
      </w:pPr>
      <w:r w:rsidRPr="00D903B7">
        <w:rPr>
          <w:b/>
          <w:bCs/>
          <w:i/>
          <w:iCs/>
          <w:color w:val="17365D"/>
          <w:sz w:val="28"/>
          <w:szCs w:val="28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431"/>
        <w:gridCol w:w="1431"/>
        <w:gridCol w:w="1431"/>
        <w:gridCol w:w="1431"/>
        <w:gridCol w:w="1431"/>
        <w:gridCol w:w="1342"/>
      </w:tblGrid>
      <w:tr w:rsidR="00F334E0" w:rsidRPr="00B41815" w:rsidTr="001A5FE4">
        <w:trPr>
          <w:trHeight w:val="270"/>
        </w:trPr>
        <w:tc>
          <w:tcPr>
            <w:tcW w:w="1676" w:type="dxa"/>
            <w:shd w:val="clear" w:color="auto" w:fill="E5B8B7" w:themeFill="accent2" w:themeFillTint="66"/>
          </w:tcPr>
          <w:p w:rsidR="00F334E0" w:rsidRPr="00B41815" w:rsidRDefault="00F334E0" w:rsidP="003A05AF">
            <w:pPr>
              <w:pStyle w:val="msonormalmailrucssattributepostfix"/>
              <w:rPr>
                <w:color w:val="E5B8B7" w:themeColor="accent2" w:themeTint="66"/>
              </w:rPr>
            </w:pPr>
            <w:r w:rsidRPr="00B41815">
              <w:rPr>
                <w:color w:val="E5B8B7" w:themeColor="accent2" w:themeTint="66"/>
                <w:sz w:val="28"/>
                <w:szCs w:val="28"/>
              </w:rPr>
              <w:t> 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jc w:val="center"/>
              <w:rPr>
                <w:rFonts w:eastAsia="Calibri"/>
              </w:rPr>
            </w:pPr>
            <w:r w:rsidRPr="00B41815">
              <w:rPr>
                <w:b/>
                <w:bCs/>
                <w:sz w:val="28"/>
                <w:szCs w:val="28"/>
              </w:rPr>
              <w:t>2018</w:t>
            </w:r>
          </w:p>
          <w:p w:rsidR="00F334E0" w:rsidRPr="00B41815" w:rsidRDefault="00F334E0" w:rsidP="001D7C0E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jc w:val="center"/>
              <w:rPr>
                <w:rFonts w:eastAsia="Calibri"/>
              </w:rPr>
            </w:pPr>
            <w:r w:rsidRPr="00B41815">
              <w:rPr>
                <w:b/>
                <w:bCs/>
                <w:sz w:val="28"/>
                <w:szCs w:val="28"/>
              </w:rPr>
              <w:t>2019</w:t>
            </w:r>
            <w:r w:rsidR="00F334E0" w:rsidRPr="00B418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334E0" w:rsidRPr="00B41815" w:rsidRDefault="00F334E0" w:rsidP="001D7C0E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jc w:val="center"/>
              <w:rPr>
                <w:rFonts w:eastAsia="Calibri"/>
              </w:rPr>
            </w:pPr>
            <w:r w:rsidRPr="00B41815">
              <w:rPr>
                <w:b/>
                <w:bCs/>
                <w:sz w:val="28"/>
                <w:szCs w:val="28"/>
              </w:rPr>
              <w:t>2020</w:t>
            </w:r>
            <w:r w:rsidR="00F334E0" w:rsidRPr="00B418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334E0" w:rsidRPr="00B41815" w:rsidRDefault="00F334E0" w:rsidP="001D7C0E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2021</w:t>
            </w:r>
            <w:r w:rsidR="00F334E0" w:rsidRPr="00B41815">
              <w:rPr>
                <w:b/>
                <w:sz w:val="28"/>
                <w:szCs w:val="28"/>
              </w:rPr>
              <w:t xml:space="preserve"> </w:t>
            </w:r>
          </w:p>
          <w:p w:rsidR="00F334E0" w:rsidRPr="00B41815" w:rsidRDefault="00F334E0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334E0" w:rsidRPr="00B41815" w:rsidRDefault="00F334E0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2022</w:t>
            </w:r>
            <w:r w:rsidR="00F334E0" w:rsidRPr="00B41815">
              <w:rPr>
                <w:b/>
                <w:sz w:val="28"/>
                <w:szCs w:val="28"/>
              </w:rPr>
              <w:t xml:space="preserve"> </w:t>
            </w:r>
          </w:p>
          <w:p w:rsidR="00F334E0" w:rsidRPr="00B41815" w:rsidRDefault="00F334E0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334E0" w:rsidRPr="00B41815" w:rsidRDefault="00F334E0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42" w:type="dxa"/>
            <w:shd w:val="clear" w:color="auto" w:fill="E5B8B7" w:themeFill="accent2" w:themeFillTint="66"/>
          </w:tcPr>
          <w:p w:rsidR="00F334E0" w:rsidRPr="00B41815" w:rsidRDefault="009C2FBB" w:rsidP="001D7C0E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9 мес. 2023</w:t>
            </w:r>
            <w:r w:rsidR="00F334E0" w:rsidRPr="00B41815">
              <w:rPr>
                <w:b/>
                <w:sz w:val="28"/>
                <w:szCs w:val="28"/>
              </w:rPr>
              <w:t xml:space="preserve"> </w:t>
            </w:r>
          </w:p>
          <w:p w:rsidR="00F334E0" w:rsidRPr="00B41815" w:rsidRDefault="00F334E0" w:rsidP="004663F9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sz w:val="28"/>
                <w:szCs w:val="28"/>
              </w:rPr>
              <w:t>года</w:t>
            </w:r>
          </w:p>
        </w:tc>
      </w:tr>
      <w:tr w:rsidR="009C2FBB" w:rsidRPr="00B41815" w:rsidTr="001A5FE4">
        <w:trPr>
          <w:trHeight w:val="270"/>
        </w:trPr>
        <w:tc>
          <w:tcPr>
            <w:tcW w:w="1676" w:type="dxa"/>
            <w:shd w:val="clear" w:color="auto" w:fill="E5B8B7" w:themeFill="accent2" w:themeFillTint="66"/>
          </w:tcPr>
          <w:p w:rsidR="009C2FBB" w:rsidRPr="00B41815" w:rsidRDefault="009C2FBB" w:rsidP="00C4666B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Уровень развития</w:t>
            </w:r>
          </w:p>
        </w:tc>
        <w:tc>
          <w:tcPr>
            <w:tcW w:w="1431" w:type="dxa"/>
          </w:tcPr>
          <w:p w:rsidR="009C2FBB" w:rsidRPr="00B41815" w:rsidRDefault="009C2FBB" w:rsidP="001D7C0E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431" w:type="dxa"/>
          </w:tcPr>
          <w:p w:rsidR="009C2FBB" w:rsidRPr="00B41815" w:rsidRDefault="009C2FBB" w:rsidP="009C2FBB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Выше среднего</w:t>
            </w:r>
            <w:r w:rsidRPr="00B41815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431" w:type="dxa"/>
          </w:tcPr>
          <w:p w:rsidR="009C2FBB" w:rsidRPr="00B41815" w:rsidRDefault="009C2FBB" w:rsidP="009C2FBB">
            <w:pPr>
              <w:pStyle w:val="msonormalmailrucssattributepostfix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431" w:type="dxa"/>
          </w:tcPr>
          <w:p w:rsidR="009C2FBB" w:rsidRPr="00B41815" w:rsidRDefault="009C2FBB" w:rsidP="009C2FBB">
            <w:pPr>
              <w:pStyle w:val="msonormalmailrucssattributepostfix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431" w:type="dxa"/>
          </w:tcPr>
          <w:p w:rsidR="009C2FBB" w:rsidRPr="00B41815" w:rsidRDefault="009C2FBB" w:rsidP="001D7C0E">
            <w:pPr>
              <w:pStyle w:val="msonormalmailrucssattributepostfix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342" w:type="dxa"/>
          </w:tcPr>
          <w:p w:rsidR="009C2FBB" w:rsidRPr="00B41815" w:rsidRDefault="009C2FBB" w:rsidP="001D7C0E">
            <w:pPr>
              <w:pStyle w:val="msonormalmailrucssattributepostfix"/>
              <w:jc w:val="center"/>
              <w:rPr>
                <w:b/>
                <w:sz w:val="28"/>
                <w:szCs w:val="28"/>
              </w:rPr>
            </w:pPr>
            <w:r w:rsidRPr="00B41815">
              <w:rPr>
                <w:b/>
                <w:bCs/>
                <w:sz w:val="28"/>
                <w:szCs w:val="28"/>
              </w:rPr>
              <w:t>Средний</w:t>
            </w:r>
          </w:p>
        </w:tc>
      </w:tr>
      <w:tr w:rsidR="00F334E0" w:rsidRPr="00C4666B" w:rsidTr="001A5FE4">
        <w:trPr>
          <w:trHeight w:val="270"/>
        </w:trPr>
        <w:tc>
          <w:tcPr>
            <w:tcW w:w="1676" w:type="dxa"/>
            <w:shd w:val="clear" w:color="auto" w:fill="E5B8B7" w:themeFill="accent2" w:themeFillTint="66"/>
          </w:tcPr>
          <w:p w:rsidR="00F334E0" w:rsidRPr="00B41815" w:rsidRDefault="00F334E0" w:rsidP="00C4666B">
            <w:pPr>
              <w:pStyle w:val="msonormalmailrucssattributepostfix"/>
              <w:jc w:val="center"/>
            </w:pPr>
            <w:r w:rsidRPr="00B41815">
              <w:rPr>
                <w:b/>
                <w:bCs/>
                <w:sz w:val="28"/>
                <w:szCs w:val="28"/>
              </w:rPr>
              <w:t>Место в рейтинге</w:t>
            </w:r>
          </w:p>
        </w:tc>
        <w:tc>
          <w:tcPr>
            <w:tcW w:w="1431" w:type="dxa"/>
          </w:tcPr>
          <w:p w:rsidR="00F334E0" w:rsidRPr="00B41815" w:rsidRDefault="009C2FBB" w:rsidP="001D7C0E">
            <w:pPr>
              <w:pStyle w:val="msonormalmailrucssattributepostfix"/>
              <w:jc w:val="center"/>
            </w:pPr>
            <w:r w:rsidRPr="00B41815">
              <w:t>22</w:t>
            </w:r>
          </w:p>
        </w:tc>
        <w:tc>
          <w:tcPr>
            <w:tcW w:w="1431" w:type="dxa"/>
          </w:tcPr>
          <w:p w:rsidR="00F334E0" w:rsidRPr="00B41815" w:rsidRDefault="009C2FBB" w:rsidP="001D7C0E">
            <w:pPr>
              <w:pStyle w:val="msonormalmailrucssattributepostfix"/>
              <w:jc w:val="center"/>
            </w:pPr>
            <w:r w:rsidRPr="00B41815">
              <w:t>10</w:t>
            </w:r>
          </w:p>
        </w:tc>
        <w:tc>
          <w:tcPr>
            <w:tcW w:w="1431" w:type="dxa"/>
          </w:tcPr>
          <w:p w:rsidR="00F334E0" w:rsidRPr="00B41815" w:rsidRDefault="009C2FBB" w:rsidP="001D7C0E">
            <w:pPr>
              <w:pStyle w:val="msonormalmailrucssattributepostfix"/>
              <w:jc w:val="center"/>
            </w:pPr>
            <w:r w:rsidRPr="00B41815">
              <w:t>27</w:t>
            </w:r>
          </w:p>
        </w:tc>
        <w:tc>
          <w:tcPr>
            <w:tcW w:w="1431" w:type="dxa"/>
          </w:tcPr>
          <w:p w:rsidR="00F334E0" w:rsidRPr="00B41815" w:rsidRDefault="009C2FBB" w:rsidP="001D7C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F334E0" w:rsidRPr="00B41815" w:rsidRDefault="009C2FBB" w:rsidP="001D7C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F334E0" w:rsidRPr="009C2FBB" w:rsidRDefault="009C2FBB" w:rsidP="001D7C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</w:tbl>
    <w:p w:rsidR="004D6609" w:rsidRDefault="004D6609" w:rsidP="00D24005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bookmarkStart w:id="3" w:name="_Toc381024555"/>
    </w:p>
    <w:p w:rsidR="0036126C" w:rsidRPr="0036126C" w:rsidRDefault="00F334E0" w:rsidP="00D24005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D903B7">
        <w:rPr>
          <w:sz w:val="28"/>
          <w:szCs w:val="28"/>
          <w:shd w:val="clear" w:color="auto" w:fill="FFFFFF"/>
        </w:rPr>
        <w:t>Инди</w:t>
      </w:r>
      <w:r w:rsidR="0036126C" w:rsidRPr="00D903B7">
        <w:rPr>
          <w:sz w:val="28"/>
          <w:szCs w:val="28"/>
          <w:shd w:val="clear" w:color="auto" w:fill="FFFFFF"/>
        </w:rPr>
        <w:t>каторы, повлиявшие на снижение социально-экономического положения</w:t>
      </w:r>
      <w:r w:rsidRPr="00D903B7">
        <w:rPr>
          <w:sz w:val="28"/>
          <w:szCs w:val="28"/>
          <w:shd w:val="clear" w:color="auto" w:fill="FFFFFF"/>
        </w:rPr>
        <w:t xml:space="preserve"> </w:t>
      </w:r>
      <w:r w:rsidR="0036126C" w:rsidRPr="00D903B7">
        <w:rPr>
          <w:sz w:val="28"/>
          <w:szCs w:val="28"/>
          <w:shd w:val="clear" w:color="auto" w:fill="FFFFFF"/>
        </w:rPr>
        <w:t xml:space="preserve">на </w:t>
      </w:r>
      <w:r w:rsidRPr="00D903B7">
        <w:rPr>
          <w:sz w:val="28"/>
          <w:szCs w:val="28"/>
          <w:shd w:val="clear" w:color="auto" w:fill="FFFFFF"/>
        </w:rPr>
        <w:t xml:space="preserve">территории городского округа </w:t>
      </w:r>
      <w:proofErr w:type="spellStart"/>
      <w:r w:rsidRPr="00D903B7">
        <w:rPr>
          <w:sz w:val="28"/>
          <w:szCs w:val="28"/>
          <w:shd w:val="clear" w:color="auto" w:fill="FFFFFF"/>
        </w:rPr>
        <w:t>Навашинский</w:t>
      </w:r>
      <w:proofErr w:type="spellEnd"/>
      <w:r w:rsidR="00EB4C86" w:rsidRPr="00D903B7">
        <w:rPr>
          <w:sz w:val="28"/>
          <w:szCs w:val="28"/>
          <w:shd w:val="clear" w:color="auto" w:fill="FFFFFF"/>
        </w:rPr>
        <w:t xml:space="preserve"> </w:t>
      </w:r>
      <w:r w:rsidR="00D903B7" w:rsidRPr="00D903B7">
        <w:rPr>
          <w:sz w:val="28"/>
          <w:szCs w:val="28"/>
          <w:shd w:val="clear" w:color="auto" w:fill="FFFFFF"/>
        </w:rPr>
        <w:t>по итогам 9 мес. 2023</w:t>
      </w:r>
      <w:r w:rsidRPr="00D903B7">
        <w:rPr>
          <w:sz w:val="28"/>
          <w:szCs w:val="28"/>
          <w:shd w:val="clear" w:color="auto" w:fill="FFFFFF"/>
        </w:rPr>
        <w:t xml:space="preserve">  года, связаны </w:t>
      </w:r>
      <w:r w:rsidR="00A97393" w:rsidRPr="00D903B7">
        <w:rPr>
          <w:sz w:val="28"/>
          <w:szCs w:val="28"/>
          <w:shd w:val="clear" w:color="auto" w:fill="FFFFFF"/>
        </w:rPr>
        <w:t xml:space="preserve">с </w:t>
      </w:r>
      <w:r w:rsidR="0036126C" w:rsidRPr="00D903B7">
        <w:rPr>
          <w:sz w:val="28"/>
          <w:szCs w:val="28"/>
          <w:shd w:val="clear" w:color="auto" w:fill="FFFFFF"/>
        </w:rPr>
        <w:t>сокращением объема инвестиций в основной капитал в реальный сектор экономики, снижением  налоговых поступлений в бюджетную систему Российской Федерации, снижением роста среднемесячной заработной платы одного работающего и ростом уровня безработицы.</w:t>
      </w:r>
      <w:proofErr w:type="gramEnd"/>
    </w:p>
    <w:p w:rsidR="00F334E0" w:rsidRPr="007D58C7" w:rsidRDefault="00F334E0" w:rsidP="00F334E0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F009EF" w:rsidRPr="00AA30A5" w:rsidRDefault="00F009EF" w:rsidP="00F009EF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050C15"/>
          <w:sz w:val="32"/>
          <w:szCs w:val="32"/>
        </w:rPr>
      </w:pPr>
      <w:r w:rsidRPr="00AA30A5">
        <w:rPr>
          <w:rFonts w:ascii="Times New Roman" w:hAnsi="Times New Roman"/>
          <w:b/>
          <w:i/>
          <w:color w:val="050C15"/>
          <w:sz w:val="32"/>
          <w:szCs w:val="32"/>
        </w:rPr>
        <w:t>Общая социально - экономическая ситуация</w:t>
      </w:r>
      <w:bookmarkEnd w:id="3"/>
    </w:p>
    <w:p w:rsidR="00F009EF" w:rsidRPr="002F40E2" w:rsidRDefault="00F009EF" w:rsidP="00F009E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color w:val="008080"/>
          <w:sz w:val="28"/>
          <w:szCs w:val="28"/>
        </w:rPr>
      </w:pPr>
    </w:p>
    <w:p w:rsidR="00F009EF" w:rsidRPr="00D903B7" w:rsidRDefault="00F009EF" w:rsidP="00F009E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Общая социально - экономическая ситуация 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 202</w:t>
      </w:r>
      <w:r w:rsidR="00B433AB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характеризуется следующими основными показателями:</w:t>
      </w:r>
    </w:p>
    <w:p w:rsidR="00777483" w:rsidRPr="00D903B7" w:rsidRDefault="005A167A" w:rsidP="00F009EF">
      <w:pPr>
        <w:pStyle w:val="a5"/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903B7">
        <w:rPr>
          <w:color w:val="000000"/>
          <w:sz w:val="28"/>
          <w:szCs w:val="28"/>
        </w:rPr>
        <w:t>о</w:t>
      </w:r>
      <w:r w:rsidR="00777483" w:rsidRPr="00D903B7">
        <w:rPr>
          <w:color w:val="000000"/>
          <w:sz w:val="28"/>
          <w:szCs w:val="28"/>
        </w:rPr>
        <w:t xml:space="preserve">бъем отгруженной продукции по </w:t>
      </w:r>
      <w:r w:rsidR="00777483" w:rsidRPr="00D903B7">
        <w:rPr>
          <w:sz w:val="28"/>
          <w:szCs w:val="28"/>
        </w:rPr>
        <w:t xml:space="preserve">полному кругу организаций на сумму </w:t>
      </w:r>
      <w:r w:rsidR="00B433AB" w:rsidRPr="00D903B7">
        <w:rPr>
          <w:sz w:val="28"/>
          <w:szCs w:val="28"/>
        </w:rPr>
        <w:t>13</w:t>
      </w:r>
      <w:r w:rsidR="00777483" w:rsidRPr="00D903B7">
        <w:rPr>
          <w:sz w:val="28"/>
          <w:szCs w:val="28"/>
        </w:rPr>
        <w:t xml:space="preserve"> млрд.</w:t>
      </w:r>
      <w:r w:rsidR="00B433AB" w:rsidRPr="00D903B7">
        <w:rPr>
          <w:sz w:val="28"/>
          <w:szCs w:val="28"/>
        </w:rPr>
        <w:t xml:space="preserve"> 599</w:t>
      </w:r>
      <w:r w:rsidR="00777483" w:rsidRPr="00D903B7">
        <w:rPr>
          <w:sz w:val="28"/>
          <w:szCs w:val="28"/>
        </w:rPr>
        <w:t xml:space="preserve"> млн.</w:t>
      </w:r>
      <w:r w:rsidR="00B433AB" w:rsidRPr="00D903B7">
        <w:rPr>
          <w:sz w:val="28"/>
          <w:szCs w:val="28"/>
        </w:rPr>
        <w:t xml:space="preserve"> 730 </w:t>
      </w:r>
      <w:r w:rsidR="00777483" w:rsidRPr="00D903B7">
        <w:rPr>
          <w:sz w:val="28"/>
          <w:szCs w:val="28"/>
        </w:rPr>
        <w:t>тыс.  руб. (</w:t>
      </w:r>
      <w:r w:rsidR="00B433AB" w:rsidRPr="00D903B7">
        <w:rPr>
          <w:sz w:val="28"/>
          <w:szCs w:val="28"/>
        </w:rPr>
        <w:t>72,5</w:t>
      </w:r>
      <w:r w:rsidR="00777483" w:rsidRPr="00D903B7">
        <w:rPr>
          <w:sz w:val="28"/>
          <w:szCs w:val="28"/>
        </w:rPr>
        <w:t>% к соответствующему периоду 202</w:t>
      </w:r>
      <w:r w:rsidR="00B433AB" w:rsidRPr="00D903B7">
        <w:rPr>
          <w:sz w:val="28"/>
          <w:szCs w:val="28"/>
        </w:rPr>
        <w:t>2</w:t>
      </w:r>
      <w:r w:rsidR="00777483" w:rsidRPr="00D903B7">
        <w:rPr>
          <w:sz w:val="28"/>
          <w:szCs w:val="28"/>
        </w:rPr>
        <w:t xml:space="preserve"> года).  </w:t>
      </w:r>
    </w:p>
    <w:p w:rsidR="00F009EF" w:rsidRPr="00D903B7" w:rsidRDefault="00F009EF" w:rsidP="00F009E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объем валовой продукции сельского хозяйства по сельхозпредприятиям и КФХ составил </w:t>
      </w:r>
      <w:r w:rsidR="00B433AB" w:rsidRPr="00D903B7">
        <w:rPr>
          <w:rFonts w:ascii="Times New Roman" w:hAnsi="Times New Roman"/>
          <w:sz w:val="28"/>
          <w:szCs w:val="28"/>
        </w:rPr>
        <w:t>9,4</w:t>
      </w:r>
      <w:r w:rsidRPr="00D903B7">
        <w:rPr>
          <w:rFonts w:ascii="Times New Roman" w:hAnsi="Times New Roman"/>
          <w:sz w:val="28"/>
          <w:szCs w:val="28"/>
        </w:rPr>
        <w:t xml:space="preserve"> млн. руб. </w:t>
      </w:r>
    </w:p>
    <w:p w:rsidR="00F009EF" w:rsidRPr="00D903B7" w:rsidRDefault="00254551" w:rsidP="00F009EF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t>Ф</w:t>
      </w:r>
      <w:r w:rsidR="0000134E" w:rsidRPr="00D903B7">
        <w:rPr>
          <w:rFonts w:ascii="Times New Roman" w:hAnsi="Times New Roman"/>
          <w:iCs/>
          <w:sz w:val="28"/>
          <w:szCs w:val="28"/>
        </w:rPr>
        <w:t>онд оплаты труда сост</w:t>
      </w:r>
      <w:r w:rsidR="0047483E" w:rsidRPr="00D903B7">
        <w:rPr>
          <w:rFonts w:ascii="Times New Roman" w:hAnsi="Times New Roman"/>
          <w:iCs/>
          <w:sz w:val="28"/>
          <w:szCs w:val="28"/>
        </w:rPr>
        <w:t>авил</w:t>
      </w:r>
      <w:r w:rsidRPr="00D903B7">
        <w:rPr>
          <w:rFonts w:ascii="Times New Roman" w:hAnsi="Times New Roman"/>
          <w:iCs/>
          <w:sz w:val="28"/>
          <w:szCs w:val="28"/>
        </w:rPr>
        <w:t xml:space="preserve"> 4</w:t>
      </w:r>
      <w:r w:rsidR="0000134E" w:rsidRPr="00D903B7">
        <w:rPr>
          <w:rFonts w:ascii="Times New Roman" w:hAnsi="Times New Roman"/>
          <w:iCs/>
          <w:sz w:val="28"/>
          <w:szCs w:val="28"/>
        </w:rPr>
        <w:t xml:space="preserve"> млрд.</w:t>
      </w:r>
      <w:r w:rsidR="00D24005" w:rsidRPr="00D903B7">
        <w:rPr>
          <w:rFonts w:ascii="Times New Roman" w:hAnsi="Times New Roman"/>
          <w:iCs/>
          <w:sz w:val="28"/>
          <w:szCs w:val="28"/>
        </w:rPr>
        <w:t xml:space="preserve"> 127</w:t>
      </w:r>
      <w:r w:rsidR="0047483E" w:rsidRPr="00D903B7">
        <w:rPr>
          <w:rFonts w:ascii="Times New Roman" w:hAnsi="Times New Roman"/>
          <w:iCs/>
          <w:sz w:val="28"/>
          <w:szCs w:val="28"/>
        </w:rPr>
        <w:t xml:space="preserve"> млн. руб. и </w:t>
      </w:r>
      <w:r w:rsidR="00D24005" w:rsidRPr="00D903B7">
        <w:rPr>
          <w:rFonts w:ascii="Times New Roman" w:hAnsi="Times New Roman"/>
          <w:sz w:val="28"/>
          <w:szCs w:val="28"/>
        </w:rPr>
        <w:t>снизился по сравнению с прошлым годом на 4% по причине уход</w:t>
      </w:r>
      <w:r w:rsidR="00D903B7" w:rsidRPr="00D903B7">
        <w:rPr>
          <w:rFonts w:ascii="Times New Roman" w:hAnsi="Times New Roman"/>
          <w:sz w:val="28"/>
          <w:szCs w:val="28"/>
        </w:rPr>
        <w:t>а</w:t>
      </w:r>
      <w:r w:rsidR="00D24005" w:rsidRPr="00D903B7">
        <w:rPr>
          <w:rFonts w:ascii="Times New Roman" w:hAnsi="Times New Roman"/>
          <w:sz w:val="28"/>
          <w:szCs w:val="28"/>
        </w:rPr>
        <w:t xml:space="preserve"> с территории подрядных организаций, связанных со строительством автомагистрали М-12 и моста через реку Ок</w:t>
      </w:r>
      <w:r w:rsidR="009C3F14">
        <w:rPr>
          <w:rFonts w:ascii="Times New Roman" w:hAnsi="Times New Roman"/>
          <w:sz w:val="28"/>
          <w:szCs w:val="28"/>
        </w:rPr>
        <w:t>а</w:t>
      </w:r>
      <w:r w:rsidR="00D24005" w:rsidRPr="00D903B7">
        <w:rPr>
          <w:rFonts w:ascii="Times New Roman" w:hAnsi="Times New Roman"/>
          <w:sz w:val="28"/>
          <w:szCs w:val="28"/>
        </w:rPr>
        <w:t xml:space="preserve"> в связи с ускоренными темпами строительства магистрали</w:t>
      </w:r>
      <w:r w:rsidR="009C3F14">
        <w:rPr>
          <w:rFonts w:ascii="Times New Roman" w:hAnsi="Times New Roman"/>
          <w:sz w:val="28"/>
          <w:szCs w:val="28"/>
        </w:rPr>
        <w:t>.</w:t>
      </w:r>
      <w:r w:rsidR="00D24005" w:rsidRPr="00D90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F14">
        <w:rPr>
          <w:rFonts w:ascii="Times New Roman" w:hAnsi="Times New Roman"/>
          <w:color w:val="000000"/>
          <w:sz w:val="28"/>
          <w:szCs w:val="28"/>
        </w:rPr>
        <w:t>С</w:t>
      </w:r>
      <w:r w:rsidR="00F009EF" w:rsidRPr="00D903B7">
        <w:rPr>
          <w:rFonts w:ascii="Times New Roman" w:hAnsi="Times New Roman"/>
          <w:color w:val="000000"/>
          <w:sz w:val="28"/>
          <w:szCs w:val="28"/>
        </w:rPr>
        <w:t xml:space="preserve">реднемесячная заработная плата работающих </w:t>
      </w:r>
      <w:r w:rsidR="0086219B" w:rsidRPr="00D903B7">
        <w:rPr>
          <w:rFonts w:ascii="Times New Roman" w:hAnsi="Times New Roman"/>
          <w:color w:val="000000"/>
          <w:sz w:val="28"/>
          <w:szCs w:val="28"/>
        </w:rPr>
        <w:t>за 202</w:t>
      </w:r>
      <w:r w:rsidR="00DB411A" w:rsidRPr="00D903B7">
        <w:rPr>
          <w:rFonts w:ascii="Times New Roman" w:hAnsi="Times New Roman"/>
          <w:color w:val="000000"/>
          <w:sz w:val="28"/>
          <w:szCs w:val="28"/>
        </w:rPr>
        <w:t>3</w:t>
      </w:r>
      <w:r w:rsidR="0086219B" w:rsidRPr="00D903B7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009EF" w:rsidRPr="00D903B7">
        <w:rPr>
          <w:rFonts w:ascii="Times New Roman" w:hAnsi="Times New Roman"/>
          <w:color w:val="000000"/>
          <w:sz w:val="28"/>
          <w:szCs w:val="28"/>
        </w:rPr>
        <w:t xml:space="preserve">по полному кругу организаций составила </w:t>
      </w:r>
      <w:r w:rsidR="00DB411A" w:rsidRPr="00D903B7">
        <w:rPr>
          <w:rFonts w:ascii="Times New Roman" w:hAnsi="Times New Roman"/>
          <w:color w:val="000000"/>
          <w:sz w:val="28"/>
          <w:szCs w:val="28"/>
        </w:rPr>
        <w:t>47642,45</w:t>
      </w:r>
      <w:r w:rsidR="00F009EF" w:rsidRPr="00D903B7">
        <w:rPr>
          <w:rFonts w:ascii="Times New Roman" w:hAnsi="Times New Roman"/>
          <w:color w:val="000000"/>
          <w:sz w:val="28"/>
          <w:szCs w:val="28"/>
        </w:rPr>
        <w:t xml:space="preserve"> рублей, что выше аналог</w:t>
      </w:r>
      <w:r w:rsidR="00DB411A" w:rsidRPr="00D903B7">
        <w:rPr>
          <w:rFonts w:ascii="Times New Roman" w:hAnsi="Times New Roman"/>
          <w:color w:val="000000"/>
          <w:sz w:val="28"/>
          <w:szCs w:val="28"/>
        </w:rPr>
        <w:t xml:space="preserve">ичного периода прошлого года на </w:t>
      </w:r>
      <w:r w:rsidR="0069322A" w:rsidRPr="00D903B7">
        <w:rPr>
          <w:rFonts w:ascii="Times New Roman" w:hAnsi="Times New Roman"/>
          <w:color w:val="000000"/>
          <w:sz w:val="28"/>
          <w:szCs w:val="28"/>
        </w:rPr>
        <w:t>7</w:t>
      </w:r>
      <w:r w:rsidR="00F009EF" w:rsidRPr="00D903B7">
        <w:rPr>
          <w:rFonts w:ascii="Times New Roman" w:hAnsi="Times New Roman"/>
          <w:color w:val="000000"/>
          <w:sz w:val="28"/>
          <w:szCs w:val="28"/>
        </w:rPr>
        <w:t xml:space="preserve">%, по крупным и средним организациям – </w:t>
      </w:r>
      <w:r w:rsidR="00DB411A" w:rsidRPr="00D903B7">
        <w:rPr>
          <w:rFonts w:ascii="Times New Roman" w:hAnsi="Times New Roman"/>
          <w:color w:val="000000"/>
          <w:sz w:val="28"/>
          <w:szCs w:val="28"/>
        </w:rPr>
        <w:t>56313,60</w:t>
      </w:r>
      <w:r w:rsidR="002D0B13" w:rsidRPr="00D903B7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F009EF" w:rsidRPr="00D903B7" w:rsidRDefault="00F009EF" w:rsidP="00F009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 202</w:t>
      </w:r>
      <w:r w:rsidR="003D6E22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оборот розничной торговли </w:t>
      </w:r>
      <w:r w:rsidR="009A5D20" w:rsidRPr="00D903B7">
        <w:rPr>
          <w:rFonts w:ascii="Times New Roman" w:hAnsi="Times New Roman"/>
          <w:sz w:val="28"/>
          <w:szCs w:val="28"/>
        </w:rPr>
        <w:t>по крупным и средним предприятиям</w:t>
      </w:r>
      <w:r w:rsidRPr="00D903B7">
        <w:rPr>
          <w:rFonts w:ascii="Times New Roman" w:hAnsi="Times New Roman"/>
          <w:sz w:val="28"/>
          <w:szCs w:val="28"/>
        </w:rPr>
        <w:t xml:space="preserve"> составил </w:t>
      </w:r>
      <w:r w:rsidR="005A167A" w:rsidRPr="00D903B7">
        <w:rPr>
          <w:rFonts w:ascii="Times New Roman" w:hAnsi="Times New Roman"/>
          <w:sz w:val="28"/>
          <w:szCs w:val="28"/>
        </w:rPr>
        <w:t>2</w:t>
      </w:r>
      <w:r w:rsidR="009C3F14">
        <w:rPr>
          <w:rFonts w:ascii="Times New Roman" w:hAnsi="Times New Roman"/>
          <w:sz w:val="28"/>
          <w:szCs w:val="28"/>
        </w:rPr>
        <w:t xml:space="preserve"> </w:t>
      </w:r>
      <w:r w:rsidR="005A167A" w:rsidRPr="00D903B7">
        <w:rPr>
          <w:rFonts w:ascii="Times New Roman" w:hAnsi="Times New Roman"/>
          <w:sz w:val="28"/>
          <w:szCs w:val="28"/>
        </w:rPr>
        <w:t xml:space="preserve">млрд. 244 млн. </w:t>
      </w:r>
      <w:r w:rsidR="003D6E22" w:rsidRPr="00D903B7">
        <w:rPr>
          <w:rFonts w:ascii="Times New Roman" w:hAnsi="Times New Roman"/>
          <w:sz w:val="28"/>
          <w:szCs w:val="28"/>
        </w:rPr>
        <w:t>90</w:t>
      </w:r>
      <w:r w:rsidR="00D903B7" w:rsidRPr="00D903B7">
        <w:rPr>
          <w:rFonts w:ascii="Times New Roman" w:hAnsi="Times New Roman"/>
          <w:sz w:val="28"/>
          <w:szCs w:val="28"/>
        </w:rPr>
        <w:t xml:space="preserve">0 </w:t>
      </w:r>
      <w:r w:rsidR="003D6E22" w:rsidRPr="00D903B7">
        <w:rPr>
          <w:rFonts w:ascii="Times New Roman" w:hAnsi="Times New Roman"/>
          <w:sz w:val="28"/>
          <w:szCs w:val="28"/>
        </w:rPr>
        <w:t xml:space="preserve"> </w:t>
      </w:r>
      <w:r w:rsidR="005A167A" w:rsidRPr="00D903B7">
        <w:rPr>
          <w:rFonts w:ascii="Times New Roman" w:hAnsi="Times New Roman"/>
          <w:sz w:val="28"/>
          <w:szCs w:val="28"/>
        </w:rPr>
        <w:t>тыс</w:t>
      </w:r>
      <w:r w:rsidR="003D6E22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 xml:space="preserve"> руб., темп роста в действующих ценах составил </w:t>
      </w:r>
      <w:r w:rsidR="003D6E22" w:rsidRPr="00D903B7">
        <w:rPr>
          <w:rFonts w:ascii="Times New Roman" w:hAnsi="Times New Roman"/>
          <w:sz w:val="28"/>
          <w:szCs w:val="28"/>
        </w:rPr>
        <w:t>107,0</w:t>
      </w:r>
      <w:r w:rsidRPr="00D903B7">
        <w:rPr>
          <w:rFonts w:ascii="Times New Roman" w:hAnsi="Times New Roman"/>
          <w:sz w:val="28"/>
          <w:szCs w:val="28"/>
        </w:rPr>
        <w:t>%;</w:t>
      </w:r>
    </w:p>
    <w:p w:rsidR="00B30ABE" w:rsidRPr="00D903B7" w:rsidRDefault="00F009EF" w:rsidP="002404F6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Уровень регистрируемой безработицы по состоянию на 01.01.202</w:t>
      </w:r>
      <w:r w:rsidR="003D6E22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составил </w:t>
      </w:r>
      <w:r w:rsidR="0086219B" w:rsidRPr="00D903B7">
        <w:rPr>
          <w:rFonts w:ascii="Times New Roman" w:hAnsi="Times New Roman"/>
          <w:sz w:val="28"/>
          <w:szCs w:val="28"/>
        </w:rPr>
        <w:t>0,</w:t>
      </w:r>
      <w:r w:rsidR="003D6E22" w:rsidRPr="00D903B7">
        <w:rPr>
          <w:rFonts w:ascii="Times New Roman" w:hAnsi="Times New Roman"/>
          <w:sz w:val="28"/>
          <w:szCs w:val="28"/>
        </w:rPr>
        <w:t>3</w:t>
      </w:r>
      <w:r w:rsidR="007A676C" w:rsidRPr="00D903B7">
        <w:rPr>
          <w:rFonts w:ascii="Times New Roman" w:hAnsi="Times New Roman"/>
          <w:sz w:val="28"/>
          <w:szCs w:val="28"/>
        </w:rPr>
        <w:t>9</w:t>
      </w:r>
      <w:r w:rsidRPr="00D903B7">
        <w:rPr>
          <w:rFonts w:ascii="Times New Roman" w:hAnsi="Times New Roman"/>
          <w:sz w:val="28"/>
          <w:szCs w:val="28"/>
        </w:rPr>
        <w:t>% (на 01.01.202</w:t>
      </w:r>
      <w:r w:rsidR="003D6E22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– </w:t>
      </w:r>
      <w:r w:rsidR="007A676C" w:rsidRPr="00D903B7">
        <w:rPr>
          <w:rFonts w:ascii="Times New Roman" w:hAnsi="Times New Roman"/>
          <w:sz w:val="28"/>
          <w:szCs w:val="28"/>
        </w:rPr>
        <w:t>0,</w:t>
      </w:r>
      <w:r w:rsidR="003D6E22" w:rsidRPr="00D903B7">
        <w:rPr>
          <w:rFonts w:ascii="Times New Roman" w:hAnsi="Times New Roman"/>
          <w:sz w:val="28"/>
          <w:szCs w:val="28"/>
        </w:rPr>
        <w:t>29</w:t>
      </w:r>
      <w:r w:rsidRPr="00D903B7">
        <w:rPr>
          <w:rFonts w:ascii="Times New Roman" w:hAnsi="Times New Roman"/>
          <w:sz w:val="28"/>
          <w:szCs w:val="28"/>
        </w:rPr>
        <w:t xml:space="preserve">%), что </w:t>
      </w:r>
      <w:r w:rsidR="00C53D51" w:rsidRPr="00D903B7">
        <w:rPr>
          <w:rFonts w:ascii="Times New Roman" w:hAnsi="Times New Roman"/>
          <w:sz w:val="28"/>
          <w:szCs w:val="28"/>
        </w:rPr>
        <w:t>выше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уровня на </w:t>
      </w:r>
      <w:r w:rsidR="0086219B" w:rsidRPr="00D903B7">
        <w:rPr>
          <w:rFonts w:ascii="Times New Roman" w:hAnsi="Times New Roman"/>
          <w:sz w:val="28"/>
          <w:szCs w:val="28"/>
        </w:rPr>
        <w:t>0,</w:t>
      </w:r>
      <w:r w:rsidR="007A676C" w:rsidRPr="00D903B7">
        <w:rPr>
          <w:rFonts w:ascii="Times New Roman" w:hAnsi="Times New Roman"/>
          <w:sz w:val="28"/>
          <w:szCs w:val="28"/>
        </w:rPr>
        <w:t>1</w:t>
      </w:r>
      <w:r w:rsidR="00C53D51" w:rsidRPr="00D903B7">
        <w:rPr>
          <w:rFonts w:ascii="Times New Roman" w:hAnsi="Times New Roman"/>
          <w:sz w:val="28"/>
          <w:szCs w:val="28"/>
        </w:rPr>
        <w:t>1</w:t>
      </w:r>
      <w:r w:rsidR="00EB4C86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E83" w:rsidRPr="00D903B7">
        <w:rPr>
          <w:rFonts w:ascii="Times New Roman" w:hAnsi="Times New Roman"/>
          <w:sz w:val="28"/>
          <w:szCs w:val="28"/>
        </w:rPr>
        <w:t>п.п</w:t>
      </w:r>
      <w:proofErr w:type="spellEnd"/>
      <w:proofErr w:type="gramStart"/>
      <w:r w:rsidR="008E7E83" w:rsidRPr="00D903B7">
        <w:rPr>
          <w:rFonts w:ascii="Times New Roman" w:hAnsi="Times New Roman"/>
          <w:sz w:val="28"/>
          <w:szCs w:val="28"/>
        </w:rPr>
        <w:t>..</w:t>
      </w:r>
      <w:bookmarkStart w:id="4" w:name="_Toc381024556"/>
      <w:proofErr w:type="gramEnd"/>
    </w:p>
    <w:p w:rsidR="002404F6" w:rsidRPr="00D903B7" w:rsidRDefault="002404F6" w:rsidP="002404F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9EF" w:rsidRPr="00D903B7" w:rsidRDefault="00F009EF" w:rsidP="00F009EF">
      <w:pPr>
        <w:pStyle w:val="1"/>
        <w:spacing w:before="0" w:after="0" w:line="240" w:lineRule="auto"/>
        <w:ind w:firstLine="851"/>
        <w:jc w:val="center"/>
        <w:rPr>
          <w:rFonts w:ascii="Times New Roman" w:hAnsi="Times New Roman"/>
          <w:bCs w:val="0"/>
          <w:i/>
          <w:color w:val="050C15"/>
        </w:rPr>
      </w:pPr>
      <w:r w:rsidRPr="00D903B7">
        <w:rPr>
          <w:rFonts w:ascii="Times New Roman" w:hAnsi="Times New Roman"/>
          <w:bCs w:val="0"/>
          <w:i/>
          <w:color w:val="050C15"/>
        </w:rPr>
        <w:t>Демография, труд и занятость населения</w:t>
      </w:r>
      <w:bookmarkEnd w:id="4"/>
    </w:p>
    <w:p w:rsidR="00F009EF" w:rsidRPr="00D903B7" w:rsidRDefault="00F009EF" w:rsidP="00F009EF">
      <w:pPr>
        <w:spacing w:after="0" w:line="240" w:lineRule="auto"/>
        <w:jc w:val="both"/>
        <w:rPr>
          <w:rFonts w:ascii="Times New Roman" w:hAnsi="Times New Roman"/>
          <w:iCs/>
          <w:color w:val="050C15"/>
          <w:sz w:val="32"/>
          <w:szCs w:val="32"/>
        </w:rPr>
      </w:pPr>
    </w:p>
    <w:p w:rsidR="00D62F7F" w:rsidRPr="00D903B7" w:rsidRDefault="00D62F7F" w:rsidP="00D62F7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t xml:space="preserve">Численность постоянного населения по </w:t>
      </w:r>
      <w:r w:rsidRPr="00D903B7">
        <w:rPr>
          <w:rFonts w:ascii="Times New Roman" w:hAnsi="Times New Roman"/>
          <w:b/>
          <w:iCs/>
          <w:sz w:val="28"/>
          <w:szCs w:val="28"/>
        </w:rPr>
        <w:t>оперативным</w:t>
      </w:r>
      <w:r w:rsidRPr="00D903B7">
        <w:rPr>
          <w:rFonts w:ascii="Times New Roman" w:hAnsi="Times New Roman"/>
          <w:iCs/>
          <w:sz w:val="28"/>
          <w:szCs w:val="28"/>
        </w:rPr>
        <w:t xml:space="preserve"> данным </w:t>
      </w:r>
      <w:r w:rsidR="0069322A" w:rsidRPr="00D903B7">
        <w:rPr>
          <w:rFonts w:ascii="Times New Roman" w:hAnsi="Times New Roman"/>
          <w:iCs/>
          <w:sz w:val="28"/>
          <w:szCs w:val="28"/>
        </w:rPr>
        <w:t>составляет по состоянию  на 01.01</w:t>
      </w:r>
      <w:r w:rsidRPr="00D903B7">
        <w:rPr>
          <w:rFonts w:ascii="Times New Roman" w:hAnsi="Times New Roman"/>
          <w:iCs/>
          <w:sz w:val="28"/>
          <w:szCs w:val="28"/>
        </w:rPr>
        <w:t>.202</w:t>
      </w:r>
      <w:r w:rsidR="00C53D51" w:rsidRPr="00D903B7">
        <w:rPr>
          <w:rFonts w:ascii="Times New Roman" w:hAnsi="Times New Roman"/>
          <w:iCs/>
          <w:sz w:val="28"/>
          <w:szCs w:val="28"/>
        </w:rPr>
        <w:t>4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20</w:t>
      </w:r>
      <w:r w:rsidR="00C53D51" w:rsidRPr="00D903B7">
        <w:rPr>
          <w:rFonts w:ascii="Times New Roman" w:hAnsi="Times New Roman"/>
          <w:iCs/>
          <w:sz w:val="28"/>
          <w:szCs w:val="28"/>
        </w:rPr>
        <w:t>683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 (202</w:t>
      </w:r>
      <w:r w:rsidR="00C53D51" w:rsidRPr="00D903B7">
        <w:rPr>
          <w:rFonts w:ascii="Times New Roman" w:hAnsi="Times New Roman"/>
          <w:iCs/>
          <w:sz w:val="28"/>
          <w:szCs w:val="28"/>
        </w:rPr>
        <w:t>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 -</w:t>
      </w:r>
      <w:r w:rsidR="00EB4C86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iCs/>
          <w:sz w:val="28"/>
          <w:szCs w:val="28"/>
        </w:rPr>
        <w:t>20982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чел.), в том числе в городе Навашино на 01.</w:t>
      </w:r>
      <w:r w:rsidR="0069322A" w:rsidRPr="00D903B7">
        <w:rPr>
          <w:rFonts w:ascii="Times New Roman" w:hAnsi="Times New Roman"/>
          <w:iCs/>
          <w:sz w:val="28"/>
          <w:szCs w:val="28"/>
        </w:rPr>
        <w:t>01</w:t>
      </w:r>
      <w:r w:rsidRPr="00D903B7">
        <w:rPr>
          <w:rFonts w:ascii="Times New Roman" w:hAnsi="Times New Roman"/>
          <w:iCs/>
          <w:sz w:val="28"/>
          <w:szCs w:val="28"/>
        </w:rPr>
        <w:t>.202</w:t>
      </w:r>
      <w:r w:rsidR="00C53D51" w:rsidRPr="00D903B7">
        <w:rPr>
          <w:rFonts w:ascii="Times New Roman" w:hAnsi="Times New Roman"/>
          <w:iCs/>
          <w:sz w:val="28"/>
          <w:szCs w:val="28"/>
        </w:rPr>
        <w:t>4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 -  </w:t>
      </w:r>
      <w:r w:rsidR="00C53D51" w:rsidRPr="00D903B7">
        <w:rPr>
          <w:rFonts w:ascii="Times New Roman" w:hAnsi="Times New Roman"/>
          <w:iCs/>
          <w:sz w:val="28"/>
          <w:szCs w:val="28"/>
        </w:rPr>
        <w:t>14180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  (202</w:t>
      </w:r>
      <w:r w:rsidR="00C53D51" w:rsidRPr="00D903B7">
        <w:rPr>
          <w:rFonts w:ascii="Times New Roman" w:hAnsi="Times New Roman"/>
          <w:iCs/>
          <w:sz w:val="28"/>
          <w:szCs w:val="28"/>
        </w:rPr>
        <w:t>2 год – 14372</w:t>
      </w:r>
      <w:r w:rsidRPr="00D903B7">
        <w:rPr>
          <w:rFonts w:ascii="Times New Roman" w:hAnsi="Times New Roman"/>
          <w:iCs/>
          <w:sz w:val="28"/>
          <w:szCs w:val="28"/>
        </w:rPr>
        <w:t>чел.).</w:t>
      </w:r>
    </w:p>
    <w:p w:rsidR="00D62F7F" w:rsidRPr="00D903B7" w:rsidRDefault="00D62F7F" w:rsidP="00D62F7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t xml:space="preserve">В демографической </w:t>
      </w:r>
      <w:r w:rsidR="00EB4C86" w:rsidRPr="00D903B7">
        <w:rPr>
          <w:rFonts w:ascii="Times New Roman" w:hAnsi="Times New Roman"/>
          <w:iCs/>
          <w:sz w:val="28"/>
          <w:szCs w:val="28"/>
        </w:rPr>
        <w:t>ситуации наблюдаются негативные</w:t>
      </w:r>
      <w:r w:rsidRPr="00D903B7">
        <w:rPr>
          <w:rFonts w:ascii="Times New Roman" w:hAnsi="Times New Roman"/>
          <w:iCs/>
          <w:sz w:val="28"/>
          <w:szCs w:val="28"/>
        </w:rPr>
        <w:t xml:space="preserve"> тенденции: смертность по-прежнему превышает рождаемость. За 1</w:t>
      </w:r>
      <w:r w:rsidR="0069322A" w:rsidRPr="00D903B7">
        <w:rPr>
          <w:rFonts w:ascii="Times New Roman" w:hAnsi="Times New Roman"/>
          <w:iCs/>
          <w:sz w:val="28"/>
          <w:szCs w:val="28"/>
        </w:rPr>
        <w:t>2</w:t>
      </w:r>
      <w:r w:rsidRPr="00D903B7">
        <w:rPr>
          <w:rFonts w:ascii="Times New Roman" w:hAnsi="Times New Roman"/>
          <w:iCs/>
          <w:sz w:val="28"/>
          <w:szCs w:val="28"/>
        </w:rPr>
        <w:t xml:space="preserve"> месяцев 202</w:t>
      </w:r>
      <w:r w:rsidR="00C53D51" w:rsidRPr="00D903B7">
        <w:rPr>
          <w:rFonts w:ascii="Times New Roman" w:hAnsi="Times New Roman"/>
          <w:iCs/>
          <w:sz w:val="28"/>
          <w:szCs w:val="28"/>
        </w:rPr>
        <w:t>3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отмечена рождаемость ниже  уровня 202</w:t>
      </w:r>
      <w:r w:rsidR="00C53D51" w:rsidRPr="00D903B7">
        <w:rPr>
          <w:rFonts w:ascii="Times New Roman" w:hAnsi="Times New Roman"/>
          <w:iCs/>
          <w:sz w:val="28"/>
          <w:szCs w:val="28"/>
        </w:rPr>
        <w:t>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– 1</w:t>
      </w:r>
      <w:r w:rsidR="00C53D51" w:rsidRPr="00D903B7">
        <w:rPr>
          <w:rFonts w:ascii="Times New Roman" w:hAnsi="Times New Roman"/>
          <w:iCs/>
          <w:sz w:val="28"/>
          <w:szCs w:val="28"/>
        </w:rPr>
        <w:t>19</w:t>
      </w:r>
      <w:r w:rsidRPr="00D903B7">
        <w:rPr>
          <w:rFonts w:ascii="Times New Roman" w:hAnsi="Times New Roman"/>
          <w:iCs/>
          <w:sz w:val="28"/>
          <w:szCs w:val="28"/>
        </w:rPr>
        <w:t xml:space="preserve"> новорожденных (202</w:t>
      </w:r>
      <w:r w:rsidR="00C53D51" w:rsidRPr="00D903B7">
        <w:rPr>
          <w:rFonts w:ascii="Times New Roman" w:hAnsi="Times New Roman"/>
          <w:iCs/>
          <w:sz w:val="28"/>
          <w:szCs w:val="28"/>
        </w:rPr>
        <w:t>2 год  - 127</w:t>
      </w:r>
      <w:r w:rsidR="009C3F14">
        <w:rPr>
          <w:rFonts w:ascii="Times New Roman" w:hAnsi="Times New Roman"/>
          <w:iCs/>
          <w:sz w:val="28"/>
          <w:szCs w:val="28"/>
        </w:rPr>
        <w:t xml:space="preserve"> чел.). Число </w:t>
      </w:r>
      <w:proofErr w:type="gramStart"/>
      <w:r w:rsidR="009C3F14">
        <w:rPr>
          <w:rFonts w:ascii="Times New Roman" w:hAnsi="Times New Roman"/>
          <w:iCs/>
          <w:sz w:val="28"/>
          <w:szCs w:val="28"/>
        </w:rPr>
        <w:t>умерших</w:t>
      </w:r>
      <w:proofErr w:type="gramEnd"/>
      <w:r w:rsidR="009C3F14">
        <w:rPr>
          <w:rFonts w:ascii="Times New Roman" w:hAnsi="Times New Roman"/>
          <w:iCs/>
          <w:sz w:val="28"/>
          <w:szCs w:val="28"/>
        </w:rPr>
        <w:t xml:space="preserve"> по округу</w:t>
      </w:r>
      <w:r w:rsidRPr="00D903B7">
        <w:rPr>
          <w:rFonts w:ascii="Times New Roman" w:hAnsi="Times New Roman"/>
          <w:iCs/>
          <w:sz w:val="28"/>
          <w:szCs w:val="28"/>
        </w:rPr>
        <w:t xml:space="preserve"> в </w:t>
      </w:r>
      <w:r w:rsidR="00C53D51" w:rsidRPr="00D903B7">
        <w:rPr>
          <w:rFonts w:ascii="Times New Roman" w:hAnsi="Times New Roman"/>
          <w:iCs/>
          <w:sz w:val="28"/>
          <w:szCs w:val="28"/>
        </w:rPr>
        <w:t>3,0</w:t>
      </w:r>
      <w:r w:rsidRPr="00D903B7">
        <w:rPr>
          <w:rFonts w:ascii="Times New Roman" w:hAnsi="Times New Roman"/>
          <w:iCs/>
          <w:sz w:val="28"/>
          <w:szCs w:val="28"/>
        </w:rPr>
        <w:t xml:space="preserve"> раза превышает число родившихся (202</w:t>
      </w:r>
      <w:r w:rsidR="00C53D51" w:rsidRPr="00D903B7">
        <w:rPr>
          <w:rFonts w:ascii="Times New Roman" w:hAnsi="Times New Roman"/>
          <w:iCs/>
          <w:sz w:val="28"/>
          <w:szCs w:val="28"/>
        </w:rPr>
        <w:t>2</w:t>
      </w:r>
      <w:r w:rsidR="009C3F14">
        <w:rPr>
          <w:rFonts w:ascii="Times New Roman" w:hAnsi="Times New Roman"/>
          <w:iCs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iCs/>
          <w:sz w:val="28"/>
          <w:szCs w:val="28"/>
        </w:rPr>
        <w:t>год – 2,9</w:t>
      </w:r>
      <w:r w:rsidRPr="00D903B7">
        <w:rPr>
          <w:rFonts w:ascii="Times New Roman" w:hAnsi="Times New Roman"/>
          <w:iCs/>
          <w:sz w:val="28"/>
          <w:szCs w:val="28"/>
        </w:rPr>
        <w:t xml:space="preserve"> раза). Естественная убыль составила  - 2</w:t>
      </w:r>
      <w:r w:rsidR="00C53D51" w:rsidRPr="00D903B7">
        <w:rPr>
          <w:rFonts w:ascii="Times New Roman" w:hAnsi="Times New Roman"/>
          <w:iCs/>
          <w:sz w:val="28"/>
          <w:szCs w:val="28"/>
        </w:rPr>
        <w:t>39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 (202</w:t>
      </w:r>
      <w:r w:rsidR="00C53D51" w:rsidRPr="00D903B7">
        <w:rPr>
          <w:rFonts w:ascii="Times New Roman" w:hAnsi="Times New Roman"/>
          <w:iCs/>
          <w:sz w:val="28"/>
          <w:szCs w:val="28"/>
        </w:rPr>
        <w:t>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 -</w:t>
      </w:r>
      <w:r w:rsidR="009C3F14">
        <w:rPr>
          <w:rFonts w:ascii="Times New Roman" w:hAnsi="Times New Roman"/>
          <w:iCs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iCs/>
          <w:sz w:val="28"/>
          <w:szCs w:val="28"/>
        </w:rPr>
        <w:t>243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чел.), сальдо миграции отрицательное  – минус </w:t>
      </w:r>
      <w:r w:rsidR="00C53D51" w:rsidRPr="00D903B7">
        <w:rPr>
          <w:rFonts w:ascii="Times New Roman" w:hAnsi="Times New Roman"/>
          <w:iCs/>
          <w:sz w:val="28"/>
          <w:szCs w:val="28"/>
        </w:rPr>
        <w:t>70</w:t>
      </w:r>
      <w:r w:rsidR="0069322A" w:rsidRPr="00D903B7">
        <w:rPr>
          <w:rFonts w:ascii="Times New Roman" w:hAnsi="Times New Roman"/>
          <w:iCs/>
          <w:sz w:val="28"/>
          <w:szCs w:val="28"/>
        </w:rPr>
        <w:t xml:space="preserve"> чел.</w:t>
      </w:r>
      <w:r w:rsidR="00EB4C86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iCs/>
          <w:sz w:val="28"/>
          <w:szCs w:val="28"/>
        </w:rPr>
        <w:t>(2022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</w:t>
      </w:r>
      <w:r w:rsidR="00C21B86" w:rsidRPr="00D903B7">
        <w:rPr>
          <w:rFonts w:ascii="Times New Roman" w:hAnsi="Times New Roman"/>
          <w:iCs/>
          <w:sz w:val="28"/>
          <w:szCs w:val="28"/>
        </w:rPr>
        <w:t xml:space="preserve"> -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 минус 101</w:t>
      </w:r>
      <w:r w:rsidRPr="00D903B7">
        <w:rPr>
          <w:rFonts w:ascii="Times New Roman" w:hAnsi="Times New Roman"/>
          <w:iCs/>
          <w:sz w:val="28"/>
          <w:szCs w:val="28"/>
        </w:rPr>
        <w:t xml:space="preserve"> чел.).</w:t>
      </w:r>
    </w:p>
    <w:p w:rsidR="00D62F7F" w:rsidRPr="00D903B7" w:rsidRDefault="00D62F7F" w:rsidP="00D62F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lastRenderedPageBreak/>
        <w:t xml:space="preserve">В структуре постоянного населения городского округа основную долю занимают граждане трудоспособного возраста </w:t>
      </w:r>
      <w:r w:rsidR="00C53D51" w:rsidRPr="00D903B7">
        <w:rPr>
          <w:rFonts w:ascii="Times New Roman" w:hAnsi="Times New Roman"/>
          <w:iCs/>
          <w:sz w:val="28"/>
          <w:szCs w:val="28"/>
        </w:rPr>
        <w:t>54,1</w:t>
      </w:r>
      <w:r w:rsidRPr="00D903B7">
        <w:rPr>
          <w:rFonts w:ascii="Times New Roman" w:hAnsi="Times New Roman"/>
          <w:iCs/>
          <w:sz w:val="28"/>
          <w:szCs w:val="28"/>
        </w:rPr>
        <w:t xml:space="preserve"> % или 11,3</w:t>
      </w:r>
      <w:r w:rsidR="00C53D51" w:rsidRPr="00D903B7">
        <w:rPr>
          <w:rFonts w:ascii="Times New Roman" w:hAnsi="Times New Roman"/>
          <w:iCs/>
          <w:sz w:val="28"/>
          <w:szCs w:val="28"/>
        </w:rPr>
        <w:t>3</w:t>
      </w:r>
      <w:r w:rsidRPr="00D903B7">
        <w:rPr>
          <w:rFonts w:ascii="Times New Roman" w:hAnsi="Times New Roman"/>
          <w:iCs/>
          <w:sz w:val="28"/>
          <w:szCs w:val="28"/>
        </w:rPr>
        <w:t xml:space="preserve"> тыс. чел. (2</w:t>
      </w:r>
      <w:r w:rsidR="00C53D51" w:rsidRPr="00D903B7">
        <w:rPr>
          <w:rFonts w:ascii="Times New Roman" w:hAnsi="Times New Roman"/>
          <w:iCs/>
          <w:sz w:val="28"/>
          <w:szCs w:val="28"/>
        </w:rPr>
        <w:t>022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 –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 53,6</w:t>
      </w:r>
      <w:r w:rsidRPr="00D903B7">
        <w:rPr>
          <w:rFonts w:ascii="Times New Roman" w:hAnsi="Times New Roman"/>
          <w:iCs/>
          <w:sz w:val="28"/>
          <w:szCs w:val="28"/>
        </w:rPr>
        <w:t>%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Pr="00D903B7">
        <w:rPr>
          <w:rFonts w:ascii="Times New Roman" w:hAnsi="Times New Roman"/>
          <w:iCs/>
          <w:sz w:val="28"/>
          <w:szCs w:val="28"/>
        </w:rPr>
        <w:t xml:space="preserve"> и 11,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36 </w:t>
      </w:r>
      <w:r w:rsidRPr="00D903B7">
        <w:rPr>
          <w:rFonts w:ascii="Times New Roman" w:hAnsi="Times New Roman"/>
          <w:iCs/>
          <w:sz w:val="28"/>
          <w:szCs w:val="28"/>
        </w:rPr>
        <w:t xml:space="preserve"> тыс. чел. соответственно), моложе трудоспособного возраста – 14,</w:t>
      </w:r>
      <w:r w:rsidR="00C53D51" w:rsidRPr="00D903B7">
        <w:rPr>
          <w:rFonts w:ascii="Times New Roman" w:hAnsi="Times New Roman"/>
          <w:iCs/>
          <w:sz w:val="28"/>
          <w:szCs w:val="28"/>
        </w:rPr>
        <w:t>9</w:t>
      </w:r>
      <w:r w:rsidRPr="00D903B7">
        <w:rPr>
          <w:rFonts w:ascii="Times New Roman" w:hAnsi="Times New Roman"/>
          <w:iCs/>
          <w:sz w:val="28"/>
          <w:szCs w:val="28"/>
        </w:rPr>
        <w:t>% . Численность населения старше трудоспособного возраста 6,</w:t>
      </w:r>
      <w:r w:rsidR="00C53D51" w:rsidRPr="00D903B7">
        <w:rPr>
          <w:rFonts w:ascii="Times New Roman" w:hAnsi="Times New Roman"/>
          <w:iCs/>
          <w:sz w:val="28"/>
          <w:szCs w:val="28"/>
        </w:rPr>
        <w:t>5 тыс. чел. или  31,1</w:t>
      </w:r>
      <w:r w:rsidRPr="00D903B7">
        <w:rPr>
          <w:rFonts w:ascii="Times New Roman" w:hAnsi="Times New Roman"/>
          <w:iCs/>
          <w:sz w:val="28"/>
          <w:szCs w:val="28"/>
        </w:rPr>
        <w:t xml:space="preserve">%. </w:t>
      </w:r>
    </w:p>
    <w:p w:rsidR="00D62F7F" w:rsidRPr="00D903B7" w:rsidRDefault="00C21B86" w:rsidP="00D62F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t>В экономике округа</w:t>
      </w:r>
      <w:r w:rsidR="00EB4C86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iCs/>
          <w:sz w:val="28"/>
          <w:szCs w:val="28"/>
        </w:rPr>
        <w:t>по итогам 2023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занято 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8,52 </w:t>
      </w:r>
      <w:r w:rsidR="00D62F7F" w:rsidRPr="00D903B7">
        <w:rPr>
          <w:rFonts w:ascii="Times New Roman" w:hAnsi="Times New Roman"/>
          <w:iCs/>
          <w:sz w:val="28"/>
          <w:szCs w:val="28"/>
        </w:rPr>
        <w:t>тыс. чел. (</w:t>
      </w:r>
      <w:r w:rsidR="00C53D51" w:rsidRPr="00D903B7">
        <w:rPr>
          <w:rFonts w:ascii="Times New Roman" w:hAnsi="Times New Roman"/>
          <w:iCs/>
          <w:sz w:val="28"/>
          <w:szCs w:val="28"/>
        </w:rPr>
        <w:t>85,0</w:t>
      </w:r>
      <w:r w:rsidR="00D62F7F" w:rsidRPr="00D903B7">
        <w:rPr>
          <w:rFonts w:ascii="Times New Roman" w:hAnsi="Times New Roman"/>
          <w:iCs/>
          <w:sz w:val="28"/>
          <w:szCs w:val="28"/>
        </w:rPr>
        <w:t xml:space="preserve">% трудовых ресурсов), из них численность работников, формирующих фонд оплаты труда – </w:t>
      </w:r>
      <w:r w:rsidR="00C53D51" w:rsidRPr="00D903B7">
        <w:rPr>
          <w:rFonts w:ascii="Times New Roman" w:hAnsi="Times New Roman"/>
          <w:iCs/>
          <w:sz w:val="28"/>
          <w:szCs w:val="28"/>
        </w:rPr>
        <w:t>7,219</w:t>
      </w:r>
      <w:r w:rsidR="00D62F7F" w:rsidRPr="00D903B7">
        <w:rPr>
          <w:rFonts w:ascii="Times New Roman" w:hAnsi="Times New Roman"/>
          <w:iCs/>
          <w:sz w:val="28"/>
          <w:szCs w:val="28"/>
        </w:rPr>
        <w:t xml:space="preserve"> тыс. чел.</w:t>
      </w:r>
    </w:p>
    <w:p w:rsidR="00D62F7F" w:rsidRPr="00D903B7" w:rsidRDefault="003D6E22" w:rsidP="00D62F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03B7">
        <w:rPr>
          <w:rFonts w:ascii="Times New Roman" w:hAnsi="Times New Roman"/>
          <w:color w:val="000000"/>
          <w:sz w:val="28"/>
          <w:szCs w:val="28"/>
        </w:rPr>
        <w:t>По оперативным данным за 2023</w:t>
      </w:r>
      <w:r w:rsidR="00C21B86" w:rsidRPr="00D903B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62F7F" w:rsidRPr="00D903B7">
        <w:rPr>
          <w:rFonts w:ascii="Times New Roman" w:hAnsi="Times New Roman"/>
          <w:color w:val="000000"/>
          <w:sz w:val="28"/>
          <w:szCs w:val="28"/>
        </w:rPr>
        <w:t xml:space="preserve"> в структуре работающего населения гор</w:t>
      </w:r>
      <w:r w:rsidR="00EB4C86" w:rsidRPr="00D903B7">
        <w:rPr>
          <w:rFonts w:ascii="Times New Roman" w:hAnsi="Times New Roman"/>
          <w:color w:val="000000"/>
          <w:sz w:val="28"/>
          <w:szCs w:val="28"/>
        </w:rPr>
        <w:t xml:space="preserve">одского округа </w:t>
      </w:r>
      <w:proofErr w:type="spellStart"/>
      <w:r w:rsidR="00EB4C86" w:rsidRPr="00D903B7">
        <w:rPr>
          <w:rFonts w:ascii="Times New Roman" w:hAnsi="Times New Roman"/>
          <w:color w:val="000000"/>
          <w:sz w:val="28"/>
          <w:szCs w:val="28"/>
        </w:rPr>
        <w:t>Навашинский</w:t>
      </w:r>
      <w:proofErr w:type="spellEnd"/>
      <w:r w:rsidR="00EB4C86" w:rsidRPr="00D90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D51" w:rsidRPr="00D903B7">
        <w:rPr>
          <w:rFonts w:ascii="Times New Roman" w:hAnsi="Times New Roman"/>
          <w:color w:val="000000"/>
          <w:sz w:val="28"/>
          <w:szCs w:val="28"/>
        </w:rPr>
        <w:t>62,3</w:t>
      </w:r>
      <w:r w:rsidR="00D62F7F" w:rsidRPr="00D903B7">
        <w:rPr>
          <w:rFonts w:ascii="Times New Roman" w:hAnsi="Times New Roman"/>
          <w:color w:val="000000"/>
          <w:sz w:val="28"/>
          <w:szCs w:val="28"/>
        </w:rPr>
        <w:t>% от числа занятых в экономике по всем видам деятельности составили работающие на крупных и сред</w:t>
      </w:r>
      <w:r w:rsidR="00C21B86" w:rsidRPr="00D903B7">
        <w:rPr>
          <w:rFonts w:ascii="Times New Roman" w:hAnsi="Times New Roman"/>
          <w:color w:val="000000"/>
          <w:sz w:val="28"/>
          <w:szCs w:val="28"/>
        </w:rPr>
        <w:t>них ор</w:t>
      </w:r>
      <w:r w:rsidRPr="00D903B7">
        <w:rPr>
          <w:rFonts w:ascii="Times New Roman" w:hAnsi="Times New Roman"/>
          <w:color w:val="000000"/>
          <w:sz w:val="28"/>
          <w:szCs w:val="28"/>
        </w:rPr>
        <w:t>ганизациях, порядка 20,</w:t>
      </w:r>
      <w:r w:rsidR="00C53D51" w:rsidRPr="00D903B7">
        <w:rPr>
          <w:rFonts w:ascii="Times New Roman" w:hAnsi="Times New Roman"/>
          <w:color w:val="000000"/>
          <w:sz w:val="28"/>
          <w:szCs w:val="28"/>
        </w:rPr>
        <w:t>3</w:t>
      </w:r>
      <w:r w:rsidR="00C21B86" w:rsidRPr="00D903B7">
        <w:rPr>
          <w:rFonts w:ascii="Times New Roman" w:hAnsi="Times New Roman"/>
          <w:color w:val="000000"/>
          <w:sz w:val="28"/>
          <w:szCs w:val="28"/>
        </w:rPr>
        <w:t>%</w:t>
      </w:r>
      <w:r w:rsidR="00D62F7F" w:rsidRPr="00D903B7">
        <w:rPr>
          <w:rFonts w:ascii="Times New Roman" w:hAnsi="Times New Roman"/>
          <w:color w:val="000000"/>
          <w:sz w:val="28"/>
          <w:szCs w:val="28"/>
        </w:rPr>
        <w:t xml:space="preserve"> - в малом бизнесе и </w:t>
      </w:r>
      <w:r w:rsidR="00C53D51" w:rsidRPr="00D903B7">
        <w:rPr>
          <w:rFonts w:ascii="Times New Roman" w:hAnsi="Times New Roman"/>
          <w:color w:val="000000"/>
          <w:sz w:val="28"/>
          <w:szCs w:val="28"/>
        </w:rPr>
        <w:t>10,6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% </w:t>
      </w:r>
      <w:proofErr w:type="spellStart"/>
      <w:r w:rsidR="00D62F7F" w:rsidRPr="00D903B7"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 w:rsidR="00D62F7F" w:rsidRPr="00D903B7">
        <w:rPr>
          <w:rFonts w:ascii="Times New Roman" w:hAnsi="Times New Roman"/>
          <w:color w:val="000000"/>
          <w:sz w:val="28"/>
          <w:szCs w:val="28"/>
        </w:rPr>
        <w:t>, остальные работают в территориальных филиалах, головные ор</w:t>
      </w:r>
      <w:r w:rsidR="00C21B86" w:rsidRPr="00D903B7">
        <w:rPr>
          <w:rFonts w:ascii="Times New Roman" w:hAnsi="Times New Roman"/>
          <w:color w:val="000000"/>
          <w:sz w:val="28"/>
          <w:szCs w:val="28"/>
        </w:rPr>
        <w:t xml:space="preserve">ганизации </w:t>
      </w:r>
      <w:r w:rsidR="00D62F7F" w:rsidRPr="00D903B7">
        <w:rPr>
          <w:rFonts w:ascii="Times New Roman" w:hAnsi="Times New Roman"/>
          <w:color w:val="000000"/>
          <w:sz w:val="28"/>
          <w:szCs w:val="28"/>
        </w:rPr>
        <w:t>которых находятся за пределами городского</w:t>
      </w:r>
      <w:r w:rsidR="00C21B86" w:rsidRPr="00D903B7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D62F7F" w:rsidRPr="00D903B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62F7F" w:rsidRPr="00D903B7" w:rsidRDefault="003D6E22" w:rsidP="00D62F7F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903B7">
        <w:rPr>
          <w:rFonts w:ascii="Times New Roman" w:hAnsi="Times New Roman"/>
          <w:iCs/>
          <w:color w:val="000000"/>
          <w:sz w:val="28"/>
          <w:szCs w:val="28"/>
        </w:rPr>
        <w:t>По состоянию на 01.01.2024</w:t>
      </w:r>
      <w:r w:rsidR="00D62F7F" w:rsidRPr="00D903B7">
        <w:rPr>
          <w:rFonts w:ascii="Times New Roman" w:hAnsi="Times New Roman"/>
          <w:iCs/>
          <w:color w:val="000000"/>
          <w:sz w:val="28"/>
          <w:szCs w:val="28"/>
        </w:rPr>
        <w:t xml:space="preserve"> в ГКУ «ЦЗН города Навашино» зарегистрировано безработных гражда</w:t>
      </w:r>
      <w:r w:rsidRPr="00D903B7">
        <w:rPr>
          <w:rFonts w:ascii="Times New Roman" w:hAnsi="Times New Roman"/>
          <w:iCs/>
          <w:color w:val="000000"/>
          <w:sz w:val="28"/>
          <w:szCs w:val="28"/>
        </w:rPr>
        <w:t>н – 47 человек (на 01.01.2023- 35</w:t>
      </w:r>
      <w:r w:rsidR="00D62F7F" w:rsidRPr="00D903B7">
        <w:rPr>
          <w:rFonts w:ascii="Times New Roman" w:hAnsi="Times New Roman"/>
          <w:iCs/>
          <w:color w:val="000000"/>
          <w:sz w:val="28"/>
          <w:szCs w:val="28"/>
        </w:rPr>
        <w:t xml:space="preserve"> чел.).</w:t>
      </w:r>
    </w:p>
    <w:p w:rsidR="0072729E" w:rsidRPr="00F915A6" w:rsidRDefault="00D62F7F" w:rsidP="00F915A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hAnsi="Times New Roman"/>
          <w:iCs/>
          <w:sz w:val="28"/>
          <w:szCs w:val="28"/>
        </w:rPr>
        <w:t>Уровень официально зарегистрир</w:t>
      </w:r>
      <w:r w:rsidR="003D6E22" w:rsidRPr="00D903B7">
        <w:rPr>
          <w:rFonts w:ascii="Times New Roman" w:hAnsi="Times New Roman"/>
          <w:iCs/>
          <w:sz w:val="28"/>
          <w:szCs w:val="28"/>
        </w:rPr>
        <w:t>ованной безработицы составил 0,39% против 0,29% за 2022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год, что </w:t>
      </w:r>
      <w:r w:rsidR="00C53D51" w:rsidRPr="00D903B7">
        <w:rPr>
          <w:rFonts w:ascii="Times New Roman" w:hAnsi="Times New Roman"/>
          <w:iCs/>
          <w:sz w:val="28"/>
          <w:szCs w:val="28"/>
        </w:rPr>
        <w:t xml:space="preserve">выше </w:t>
      </w:r>
      <w:proofErr w:type="spellStart"/>
      <w:r w:rsidR="00C53D51" w:rsidRPr="00D903B7">
        <w:rPr>
          <w:rFonts w:ascii="Times New Roman" w:hAnsi="Times New Roman"/>
          <w:iCs/>
          <w:sz w:val="28"/>
          <w:szCs w:val="28"/>
        </w:rPr>
        <w:t>среднеобластного</w:t>
      </w:r>
      <w:proofErr w:type="spellEnd"/>
      <w:r w:rsidR="00C53D51" w:rsidRPr="00D903B7">
        <w:rPr>
          <w:rFonts w:ascii="Times New Roman" w:hAnsi="Times New Roman"/>
          <w:iCs/>
          <w:sz w:val="28"/>
          <w:szCs w:val="28"/>
        </w:rPr>
        <w:t xml:space="preserve"> на 0,11 </w:t>
      </w:r>
      <w:proofErr w:type="spellStart"/>
      <w:r w:rsidRPr="00D903B7">
        <w:rPr>
          <w:rFonts w:ascii="Times New Roman" w:hAnsi="Times New Roman"/>
          <w:iCs/>
          <w:sz w:val="28"/>
          <w:szCs w:val="28"/>
        </w:rPr>
        <w:t>п.п</w:t>
      </w:r>
      <w:proofErr w:type="spellEnd"/>
      <w:r w:rsidRPr="00D903B7">
        <w:rPr>
          <w:rFonts w:ascii="Times New Roman" w:hAnsi="Times New Roman"/>
          <w:iCs/>
          <w:sz w:val="28"/>
          <w:szCs w:val="28"/>
        </w:rPr>
        <w:t>.</w:t>
      </w:r>
      <w:r w:rsidR="00EB4C86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тоже время количество вакансий, заявленных работодателями в органы служ</w:t>
      </w:r>
      <w:r w:rsidR="00643A8D" w:rsidRPr="00D903B7">
        <w:rPr>
          <w:rFonts w:ascii="Times New Roman" w:eastAsia="Times New Roman" w:hAnsi="Times New Roman"/>
          <w:sz w:val="28"/>
          <w:szCs w:val="28"/>
          <w:lang w:eastAsia="ru-RU"/>
        </w:rPr>
        <w:t>бы занятости, составило 282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43A8D" w:rsidRPr="00D903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. Средняя заработная плата по зая</w:t>
      </w:r>
      <w:r w:rsidR="00F915A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вленным вакансиям </w:t>
      </w:r>
      <w:r w:rsidR="00643A8D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29548,96</w:t>
      </w:r>
      <w:r w:rsidR="00F915A6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72729E" w:rsidRPr="00312492" w:rsidRDefault="0072729E" w:rsidP="0031249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F009EF" w:rsidRPr="00AA30A5" w:rsidRDefault="00F009EF" w:rsidP="00F009EF">
      <w:pPr>
        <w:pStyle w:val="210"/>
        <w:tabs>
          <w:tab w:val="left" w:pos="142"/>
        </w:tabs>
        <w:ind w:firstLine="851"/>
        <w:jc w:val="center"/>
        <w:rPr>
          <w:b/>
          <w:i/>
          <w:color w:val="050C15"/>
          <w:sz w:val="28"/>
          <w:szCs w:val="28"/>
          <w:lang w:val="ru-RU"/>
        </w:rPr>
      </w:pPr>
      <w:r w:rsidRPr="00AA30A5">
        <w:rPr>
          <w:b/>
          <w:i/>
          <w:color w:val="050C15"/>
          <w:sz w:val="28"/>
          <w:szCs w:val="28"/>
          <w:lang w:val="ru-RU"/>
        </w:rPr>
        <w:t xml:space="preserve">Динамика основных показателей численности населения городского округа </w:t>
      </w:r>
      <w:proofErr w:type="spellStart"/>
      <w:r w:rsidRPr="00AA30A5">
        <w:rPr>
          <w:b/>
          <w:i/>
          <w:color w:val="050C15"/>
          <w:sz w:val="28"/>
          <w:szCs w:val="28"/>
          <w:lang w:val="ru-RU"/>
        </w:rPr>
        <w:t>Навашинский</w:t>
      </w:r>
      <w:proofErr w:type="spellEnd"/>
    </w:p>
    <w:p w:rsidR="00F009EF" w:rsidRPr="00D57A4A" w:rsidRDefault="00F009EF" w:rsidP="00F009EF">
      <w:pPr>
        <w:pStyle w:val="210"/>
        <w:tabs>
          <w:tab w:val="left" w:pos="142"/>
        </w:tabs>
        <w:ind w:firstLine="851"/>
        <w:rPr>
          <w:sz w:val="28"/>
          <w:szCs w:val="28"/>
          <w:lang w:val="ru-RU"/>
        </w:rPr>
      </w:pPr>
    </w:p>
    <w:p w:rsidR="008D26FF" w:rsidRDefault="008D26FF" w:rsidP="008D26FF">
      <w:pPr>
        <w:pStyle w:val="1"/>
        <w:spacing w:before="0" w:after="0" w:line="240" w:lineRule="auto"/>
        <w:rPr>
          <w:rFonts w:ascii="Times New Roman" w:hAnsi="Times New Roman"/>
          <w:bCs w:val="0"/>
          <w:color w:val="050C15"/>
          <w:u w:val="single"/>
        </w:rPr>
      </w:pPr>
      <w:bookmarkStart w:id="5" w:name="_Toc381024557"/>
      <w:r>
        <w:rPr>
          <w:noProof/>
          <w:lang w:eastAsia="ru-RU"/>
        </w:rPr>
        <w:lastRenderedPageBreak/>
        <w:drawing>
          <wp:inline distT="0" distB="0" distL="0" distR="0" wp14:anchorId="65A33FAE" wp14:editId="42CED79E">
            <wp:extent cx="6262577" cy="4061637"/>
            <wp:effectExtent l="0" t="0" r="2413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5"/>
    <w:p w:rsidR="00FF475D" w:rsidRPr="00FF475D" w:rsidRDefault="00FF475D" w:rsidP="00F009EF">
      <w:pPr>
        <w:spacing w:after="0" w:line="240" w:lineRule="auto"/>
        <w:ind w:firstLine="851"/>
        <w:rPr>
          <w:lang w:val="en-US"/>
        </w:rPr>
      </w:pPr>
    </w:p>
    <w:p w:rsidR="00FF475D" w:rsidRPr="00AA30A5" w:rsidRDefault="00FF475D" w:rsidP="00FF475D">
      <w:pPr>
        <w:pStyle w:val="1"/>
        <w:spacing w:before="0" w:after="0" w:line="240" w:lineRule="auto"/>
        <w:ind w:firstLine="851"/>
        <w:rPr>
          <w:rFonts w:ascii="Times New Roman" w:hAnsi="Times New Roman"/>
          <w:bCs w:val="0"/>
          <w:color w:val="050C15"/>
          <w:u w:val="single"/>
        </w:rPr>
      </w:pPr>
      <w:bookmarkStart w:id="6" w:name="_Toc381024559"/>
      <w:r w:rsidRPr="00AA30A5">
        <w:rPr>
          <w:rFonts w:ascii="Times New Roman" w:hAnsi="Times New Roman"/>
          <w:bCs w:val="0"/>
          <w:color w:val="050C15"/>
          <w:u w:val="single"/>
        </w:rPr>
        <w:t>Реальный сектор экономики</w:t>
      </w:r>
    </w:p>
    <w:p w:rsidR="00FF475D" w:rsidRPr="00AA30A5" w:rsidRDefault="00FF475D" w:rsidP="00FF475D">
      <w:pPr>
        <w:spacing w:after="0" w:line="240" w:lineRule="auto"/>
        <w:ind w:firstLine="851"/>
        <w:rPr>
          <w:i/>
          <w:color w:val="050C15"/>
        </w:rPr>
      </w:pPr>
    </w:p>
    <w:p w:rsidR="00FF475D" w:rsidRPr="00AA30A5" w:rsidRDefault="00FF475D" w:rsidP="00FF475D">
      <w:pPr>
        <w:pStyle w:val="2"/>
        <w:spacing w:before="0" w:after="0" w:line="240" w:lineRule="auto"/>
        <w:ind w:firstLine="851"/>
        <w:rPr>
          <w:rFonts w:ascii="Times New Roman" w:hAnsi="Times New Roman"/>
          <w:bCs w:val="0"/>
          <w:color w:val="050C15"/>
        </w:rPr>
      </w:pPr>
      <w:r>
        <w:rPr>
          <w:rFonts w:ascii="Times New Roman" w:hAnsi="Times New Roman"/>
          <w:bCs w:val="0"/>
          <w:color w:val="050C15"/>
        </w:rPr>
        <w:t>П</w:t>
      </w:r>
      <w:r w:rsidRPr="00AA30A5">
        <w:rPr>
          <w:rFonts w:ascii="Times New Roman" w:hAnsi="Times New Roman"/>
          <w:bCs w:val="0"/>
          <w:color w:val="050C15"/>
        </w:rPr>
        <w:t>ромышленность</w:t>
      </w:r>
    </w:p>
    <w:p w:rsidR="00FF475D" w:rsidRPr="006B3451" w:rsidRDefault="00FF475D" w:rsidP="00AA6E2B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6AE7" w:rsidRPr="00D903B7" w:rsidRDefault="00896AE7" w:rsidP="00AA6E2B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643A8D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объем отгруженной продукции по  крупным и средним организациям составил </w:t>
      </w:r>
      <w:r w:rsidR="00305A41" w:rsidRPr="00D903B7">
        <w:rPr>
          <w:rFonts w:ascii="Times New Roman" w:hAnsi="Times New Roman"/>
          <w:sz w:val="28"/>
          <w:szCs w:val="28"/>
        </w:rPr>
        <w:t>11 млрд. 363 млн. 75 тыс. руб. (68,8</w:t>
      </w:r>
      <w:r w:rsidRPr="00D903B7">
        <w:rPr>
          <w:rFonts w:ascii="Times New Roman" w:hAnsi="Times New Roman"/>
          <w:sz w:val="28"/>
          <w:szCs w:val="28"/>
        </w:rPr>
        <w:t xml:space="preserve">% к соответствующему периоду прошлого года), по полному кругу организаций на сумму </w:t>
      </w:r>
      <w:r w:rsidR="00643A8D" w:rsidRPr="00D903B7">
        <w:rPr>
          <w:rFonts w:ascii="Times New Roman" w:hAnsi="Times New Roman"/>
          <w:sz w:val="28"/>
          <w:szCs w:val="28"/>
        </w:rPr>
        <w:t>13</w:t>
      </w:r>
      <w:r w:rsidRPr="00D903B7">
        <w:rPr>
          <w:rFonts w:ascii="Times New Roman" w:hAnsi="Times New Roman"/>
          <w:sz w:val="28"/>
          <w:szCs w:val="28"/>
        </w:rPr>
        <w:t xml:space="preserve"> млрд. </w:t>
      </w:r>
      <w:r w:rsidR="00643A8D" w:rsidRPr="00D903B7">
        <w:rPr>
          <w:rFonts w:ascii="Times New Roman" w:hAnsi="Times New Roman"/>
          <w:sz w:val="28"/>
          <w:szCs w:val="28"/>
        </w:rPr>
        <w:t>599</w:t>
      </w:r>
      <w:r w:rsidRPr="00D903B7">
        <w:rPr>
          <w:rFonts w:ascii="Times New Roman" w:hAnsi="Times New Roman"/>
          <w:sz w:val="28"/>
          <w:szCs w:val="28"/>
        </w:rPr>
        <w:t xml:space="preserve"> млн.</w:t>
      </w:r>
      <w:r w:rsidR="00643A8D" w:rsidRPr="00D903B7">
        <w:rPr>
          <w:rFonts w:ascii="Times New Roman" w:hAnsi="Times New Roman"/>
          <w:sz w:val="28"/>
          <w:szCs w:val="28"/>
        </w:rPr>
        <w:t>730</w:t>
      </w:r>
      <w:r w:rsidRPr="00D903B7">
        <w:rPr>
          <w:rFonts w:ascii="Times New Roman" w:hAnsi="Times New Roman"/>
          <w:sz w:val="28"/>
          <w:szCs w:val="28"/>
        </w:rPr>
        <w:t xml:space="preserve"> тыс.  руб. (</w:t>
      </w:r>
      <w:r w:rsidR="00643A8D" w:rsidRPr="00D903B7">
        <w:rPr>
          <w:rFonts w:ascii="Times New Roman" w:hAnsi="Times New Roman"/>
          <w:sz w:val="28"/>
          <w:szCs w:val="28"/>
        </w:rPr>
        <w:t>72,5</w:t>
      </w:r>
      <w:r w:rsidRPr="00D903B7">
        <w:rPr>
          <w:rFonts w:ascii="Times New Roman" w:hAnsi="Times New Roman"/>
          <w:sz w:val="28"/>
          <w:szCs w:val="28"/>
        </w:rPr>
        <w:t>% к соответствующему периоду 202</w:t>
      </w:r>
      <w:r w:rsidR="00643A8D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года).</w:t>
      </w:r>
    </w:p>
    <w:p w:rsidR="00896AE7" w:rsidRPr="00D903B7" w:rsidRDefault="00896AE7" w:rsidP="00AA6E2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D903B7">
        <w:rPr>
          <w:rFonts w:ascii="Times New Roman" w:hAnsi="Times New Roman"/>
          <w:bCs/>
          <w:color w:val="000000"/>
          <w:sz w:val="28"/>
          <w:szCs w:val="28"/>
        </w:rPr>
        <w:t>По оперативным итогам 202</w:t>
      </w:r>
      <w:r w:rsidR="009C3F1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 года основную долю в структуре экономики городского округа  занимает  вид деятельности  «строительство» - </w:t>
      </w:r>
      <w:r w:rsidR="00643A8D" w:rsidRPr="00D903B7">
        <w:rPr>
          <w:rFonts w:ascii="Times New Roman" w:hAnsi="Times New Roman"/>
          <w:bCs/>
          <w:color w:val="000000"/>
          <w:sz w:val="28"/>
          <w:szCs w:val="28"/>
        </w:rPr>
        <w:t>46,4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% и «обрабатывающие производства» - </w:t>
      </w:r>
      <w:r w:rsidR="00643A8D" w:rsidRPr="00D903B7">
        <w:rPr>
          <w:rFonts w:ascii="Times New Roman" w:hAnsi="Times New Roman"/>
          <w:bCs/>
          <w:color w:val="000000"/>
          <w:sz w:val="28"/>
          <w:szCs w:val="28"/>
        </w:rPr>
        <w:t>46,0</w:t>
      </w:r>
      <w:r w:rsidRPr="00D903B7">
        <w:rPr>
          <w:rFonts w:ascii="Times New Roman" w:hAnsi="Times New Roman"/>
          <w:bCs/>
          <w:color w:val="000000"/>
          <w:sz w:val="28"/>
          <w:szCs w:val="28"/>
        </w:rPr>
        <w:t xml:space="preserve">%.  </w:t>
      </w:r>
      <w:r w:rsidRPr="00D903B7">
        <w:rPr>
          <w:rFonts w:ascii="Times New Roman" w:hAnsi="Times New Roman"/>
          <w:sz w:val="28"/>
          <w:szCs w:val="28"/>
        </w:rPr>
        <w:t xml:space="preserve">Также представлены виды деятельности: «транспортировка и хранение» (порядка </w:t>
      </w:r>
      <w:r w:rsidR="00643A8D" w:rsidRPr="00D903B7">
        <w:rPr>
          <w:rFonts w:ascii="Times New Roman" w:hAnsi="Times New Roman"/>
          <w:sz w:val="28"/>
          <w:szCs w:val="28"/>
        </w:rPr>
        <w:t>2,4</w:t>
      </w:r>
      <w:r w:rsidRPr="00D903B7">
        <w:rPr>
          <w:rFonts w:ascii="Times New Roman" w:hAnsi="Times New Roman"/>
          <w:sz w:val="28"/>
          <w:szCs w:val="28"/>
        </w:rPr>
        <w:t>%), «</w:t>
      </w:r>
      <w:r w:rsidR="00643A8D" w:rsidRPr="00D903B7">
        <w:rPr>
          <w:rFonts w:ascii="Times New Roman" w:hAnsi="Times New Roman"/>
          <w:sz w:val="28"/>
          <w:szCs w:val="28"/>
        </w:rPr>
        <w:t>торговля</w:t>
      </w:r>
      <w:r w:rsidRPr="00D903B7">
        <w:rPr>
          <w:rFonts w:ascii="Times New Roman" w:hAnsi="Times New Roman"/>
          <w:sz w:val="28"/>
          <w:szCs w:val="28"/>
        </w:rPr>
        <w:t>» (порядка 1,0%), «обеспечение электрической энергией, газом и паром; кондиционирование воздуха» (около 1,</w:t>
      </w:r>
      <w:r w:rsidR="00643A8D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%), «здравоохранение и социальные услуги»  (около </w:t>
      </w:r>
      <w:r w:rsidR="00643A8D" w:rsidRPr="00D903B7">
        <w:rPr>
          <w:rFonts w:ascii="Times New Roman" w:hAnsi="Times New Roman"/>
          <w:sz w:val="28"/>
          <w:szCs w:val="28"/>
        </w:rPr>
        <w:t>1,3</w:t>
      </w:r>
      <w:r w:rsidRPr="00D903B7">
        <w:rPr>
          <w:rFonts w:ascii="Times New Roman" w:hAnsi="Times New Roman"/>
          <w:sz w:val="28"/>
          <w:szCs w:val="28"/>
        </w:rPr>
        <w:t>%), «</w:t>
      </w:r>
      <w:r w:rsidR="00643A8D" w:rsidRPr="00D903B7">
        <w:rPr>
          <w:rFonts w:ascii="Times New Roman" w:hAnsi="Times New Roman"/>
          <w:sz w:val="28"/>
          <w:szCs w:val="28"/>
        </w:rPr>
        <w:t>деятельность по операциям с недвижимым имуществом» (порядка 0,9</w:t>
      </w:r>
      <w:r w:rsidRPr="00D903B7">
        <w:rPr>
          <w:rFonts w:ascii="Times New Roman" w:hAnsi="Times New Roman"/>
          <w:sz w:val="28"/>
          <w:szCs w:val="28"/>
        </w:rPr>
        <w:t>%),  «п</w:t>
      </w:r>
      <w:r w:rsidR="00643A8D" w:rsidRPr="00D903B7">
        <w:rPr>
          <w:rFonts w:ascii="Times New Roman" w:hAnsi="Times New Roman"/>
          <w:sz w:val="28"/>
          <w:szCs w:val="28"/>
        </w:rPr>
        <w:t>рочие» (около 0,8%</w:t>
      </w:r>
      <w:r w:rsidRPr="00D903B7">
        <w:rPr>
          <w:rFonts w:ascii="Times New Roman" w:hAnsi="Times New Roman"/>
          <w:sz w:val="28"/>
          <w:szCs w:val="28"/>
        </w:rPr>
        <w:t>).</w:t>
      </w:r>
    </w:p>
    <w:p w:rsidR="00896AE7" w:rsidRPr="00D903B7" w:rsidRDefault="00896AE7" w:rsidP="00AA6E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промышленности городского округа  наибольшая доля приходится на судостроительную промышленность (порядка </w:t>
      </w:r>
      <w:r w:rsidR="00305A41" w:rsidRPr="00D903B7">
        <w:rPr>
          <w:rFonts w:ascii="Times New Roman" w:hAnsi="Times New Roman"/>
          <w:sz w:val="28"/>
          <w:szCs w:val="28"/>
        </w:rPr>
        <w:t>69,4%</w:t>
      </w:r>
      <w:r w:rsidRPr="00D903B7">
        <w:rPr>
          <w:rFonts w:ascii="Times New Roman" w:hAnsi="Times New Roman"/>
          <w:sz w:val="28"/>
          <w:szCs w:val="28"/>
        </w:rPr>
        <w:t xml:space="preserve">), в данной сфере работает градообразующее предприятие – АО «Окская судоверфь» </w:t>
      </w:r>
      <w:r w:rsidRPr="00D903B7">
        <w:rPr>
          <w:rFonts w:ascii="Times New Roman" w:hAnsi="Times New Roman"/>
          <w:bCs/>
          <w:sz w:val="28"/>
          <w:szCs w:val="28"/>
        </w:rPr>
        <w:t xml:space="preserve">(танкеры, сухогрузы, </w:t>
      </w:r>
      <w:r w:rsidRPr="00D903B7">
        <w:rPr>
          <w:rFonts w:ascii="Times New Roman" w:hAnsi="Times New Roman"/>
          <w:sz w:val="28"/>
          <w:szCs w:val="28"/>
        </w:rPr>
        <w:t>плавучие краны–погрузчики).</w:t>
      </w:r>
    </w:p>
    <w:p w:rsidR="00896AE7" w:rsidRPr="00D903B7" w:rsidRDefault="00896AE7" w:rsidP="00AA6E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Кроме того, в </w:t>
      </w:r>
      <w:proofErr w:type="spellStart"/>
      <w:r w:rsidRPr="00D903B7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муниципальном образовании развиваются:</w:t>
      </w:r>
    </w:p>
    <w:p w:rsidR="00896AE7" w:rsidRPr="00D903B7" w:rsidRDefault="00896AE7" w:rsidP="00AA6E2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промышленность строительных материалов и добыча полезных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ископаемых </w:t>
      </w:r>
      <w:r w:rsidR="00305A41" w:rsidRPr="00D903B7">
        <w:rPr>
          <w:rFonts w:ascii="Times New Roman" w:hAnsi="Times New Roman"/>
          <w:bCs/>
          <w:sz w:val="28"/>
          <w:szCs w:val="28"/>
        </w:rPr>
        <w:t>(порядка 9,2</w:t>
      </w:r>
      <w:r w:rsidRPr="00D903B7">
        <w:rPr>
          <w:rFonts w:ascii="Times New Roman" w:hAnsi="Times New Roman"/>
          <w:bCs/>
          <w:sz w:val="28"/>
          <w:szCs w:val="28"/>
        </w:rPr>
        <w:t xml:space="preserve">%), в которой работает </w:t>
      </w:r>
      <w:r w:rsidRPr="00D903B7">
        <w:rPr>
          <w:rFonts w:ascii="Times New Roman" w:hAnsi="Times New Roman"/>
          <w:sz w:val="28"/>
          <w:szCs w:val="28"/>
        </w:rPr>
        <w:t>предприятие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завод стройматериалов» </w:t>
      </w:r>
      <w:r w:rsidRPr="00D903B7">
        <w:rPr>
          <w:rFonts w:ascii="Times New Roman" w:hAnsi="Times New Roman"/>
          <w:bCs/>
          <w:sz w:val="28"/>
          <w:szCs w:val="28"/>
        </w:rPr>
        <w:t xml:space="preserve">(кирпич силикатный, рельефный </w:t>
      </w:r>
      <w:r w:rsidRPr="00D903B7">
        <w:rPr>
          <w:rFonts w:ascii="Times New Roman" w:hAnsi="Times New Roman"/>
          <w:sz w:val="28"/>
          <w:szCs w:val="28"/>
        </w:rPr>
        <w:t>колотый</w:t>
      </w:r>
      <w:r w:rsidRPr="00D903B7">
        <w:rPr>
          <w:rFonts w:ascii="Times New Roman" w:hAnsi="Times New Roman"/>
          <w:bCs/>
          <w:sz w:val="28"/>
          <w:szCs w:val="28"/>
        </w:rPr>
        <w:t xml:space="preserve"> (белый и цветной), </w:t>
      </w:r>
      <w:r w:rsidRPr="00D903B7">
        <w:rPr>
          <w:rFonts w:ascii="Times New Roman" w:hAnsi="Times New Roman"/>
          <w:sz w:val="28"/>
          <w:szCs w:val="28"/>
        </w:rPr>
        <w:t>стеновые блоки из ячеистого бетона (</w:t>
      </w:r>
      <w:proofErr w:type="spellStart"/>
      <w:r w:rsidRPr="00D903B7">
        <w:rPr>
          <w:rFonts w:ascii="Times New Roman" w:hAnsi="Times New Roman"/>
          <w:sz w:val="28"/>
          <w:szCs w:val="28"/>
        </w:rPr>
        <w:t>газосиликат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), плитка  бетонная тротуарная, </w:t>
      </w:r>
      <w:r w:rsidRPr="00D903B7">
        <w:rPr>
          <w:rFonts w:ascii="Times New Roman" w:hAnsi="Times New Roman"/>
          <w:bCs/>
          <w:sz w:val="28"/>
          <w:szCs w:val="28"/>
        </w:rPr>
        <w:t>брусчатка, цветочница, камни бетонные, известь негашеная, гашеная и гидр</w:t>
      </w:r>
      <w:r w:rsidR="00C21B86" w:rsidRPr="00D903B7">
        <w:rPr>
          <w:rFonts w:ascii="Times New Roman" w:hAnsi="Times New Roman"/>
          <w:bCs/>
          <w:sz w:val="28"/>
          <w:szCs w:val="28"/>
        </w:rPr>
        <w:t>а</w:t>
      </w:r>
      <w:r w:rsidRPr="00D903B7">
        <w:rPr>
          <w:rFonts w:ascii="Times New Roman" w:hAnsi="Times New Roman"/>
          <w:bCs/>
          <w:sz w:val="28"/>
          <w:szCs w:val="28"/>
        </w:rPr>
        <w:t>влическая, а также разработка карьеров, отгрузка песка);</w:t>
      </w:r>
    </w:p>
    <w:p w:rsidR="00896AE7" w:rsidRPr="00D903B7" w:rsidRDefault="00896AE7" w:rsidP="00AA6E2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пищ</w:t>
      </w:r>
      <w:r w:rsidR="00305A41" w:rsidRPr="00D903B7">
        <w:rPr>
          <w:rFonts w:ascii="Times New Roman" w:hAnsi="Times New Roman"/>
          <w:sz w:val="28"/>
          <w:szCs w:val="28"/>
        </w:rPr>
        <w:t xml:space="preserve">евая промышленность (порядка 15,2 </w:t>
      </w:r>
      <w:r w:rsidRPr="00D903B7">
        <w:rPr>
          <w:rFonts w:ascii="Times New Roman" w:hAnsi="Times New Roman"/>
          <w:sz w:val="28"/>
          <w:szCs w:val="28"/>
        </w:rPr>
        <w:t>%) -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хлеб»</w:t>
      </w:r>
      <w:r w:rsidRPr="00D903B7">
        <w:rPr>
          <w:rFonts w:ascii="Times New Roman" w:hAnsi="Times New Roman"/>
          <w:bCs/>
          <w:sz w:val="28"/>
          <w:szCs w:val="28"/>
        </w:rPr>
        <w:t xml:space="preserve"> (хлебобулочные и кондитерские изделия</w:t>
      </w:r>
      <w:r w:rsidRPr="00D903B7">
        <w:rPr>
          <w:rFonts w:ascii="Times New Roman" w:hAnsi="Times New Roman"/>
          <w:sz w:val="28"/>
          <w:szCs w:val="28"/>
        </w:rPr>
        <w:t>).</w:t>
      </w:r>
    </w:p>
    <w:p w:rsidR="00586E36" w:rsidRPr="00D903B7" w:rsidRDefault="00586E36" w:rsidP="00AA6E2B">
      <w:pPr>
        <w:pStyle w:val="2"/>
        <w:spacing w:before="0" w:after="0" w:line="240" w:lineRule="auto"/>
        <w:ind w:firstLine="851"/>
        <w:rPr>
          <w:rFonts w:ascii="Times New Roman" w:hAnsi="Times New Roman"/>
        </w:rPr>
      </w:pPr>
    </w:p>
    <w:p w:rsidR="00F009EF" w:rsidRPr="00D903B7" w:rsidRDefault="00F009EF" w:rsidP="00AA6E2B">
      <w:pPr>
        <w:pStyle w:val="2"/>
        <w:spacing w:before="0" w:after="0" w:line="240" w:lineRule="auto"/>
        <w:ind w:firstLine="851"/>
        <w:rPr>
          <w:rFonts w:ascii="Times New Roman" w:hAnsi="Times New Roman"/>
          <w:color w:val="050C15"/>
        </w:rPr>
      </w:pPr>
      <w:r w:rsidRPr="00D903B7">
        <w:rPr>
          <w:rFonts w:ascii="Times New Roman" w:hAnsi="Times New Roman"/>
          <w:color w:val="050C15"/>
        </w:rPr>
        <w:t>Сельское хозяйство</w:t>
      </w:r>
      <w:bookmarkEnd w:id="6"/>
    </w:p>
    <w:p w:rsidR="00F009EF" w:rsidRPr="00D903B7" w:rsidRDefault="00F009EF" w:rsidP="00AA6E2B">
      <w:pPr>
        <w:spacing w:after="0" w:line="240" w:lineRule="auto"/>
        <w:ind w:firstLine="851"/>
      </w:pP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7" w:name="_Toc381024560"/>
      <w:r w:rsidRPr="00D903B7">
        <w:rPr>
          <w:rFonts w:ascii="Times New Roman" w:hAnsi="Times New Roman"/>
          <w:sz w:val="28"/>
        </w:rPr>
        <w:t xml:space="preserve">На 1 января </w:t>
      </w:r>
      <w:r w:rsidRPr="00D903B7">
        <w:rPr>
          <w:rFonts w:ascii="Times New Roman" w:hAnsi="Times New Roman"/>
          <w:color w:val="000000"/>
          <w:sz w:val="28"/>
        </w:rPr>
        <w:t>202</w:t>
      </w:r>
      <w:r w:rsidR="004801BB" w:rsidRPr="00D903B7">
        <w:rPr>
          <w:rFonts w:ascii="Times New Roman" w:hAnsi="Times New Roman"/>
          <w:color w:val="000000"/>
          <w:sz w:val="28"/>
        </w:rPr>
        <w:t>4</w:t>
      </w:r>
      <w:r w:rsidRPr="00D903B7">
        <w:rPr>
          <w:rFonts w:ascii="Times New Roman" w:hAnsi="Times New Roman"/>
          <w:sz w:val="28"/>
        </w:rPr>
        <w:t xml:space="preserve"> года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</w:rPr>
        <w:t>Навашинский</w:t>
      </w:r>
      <w:proofErr w:type="spellEnd"/>
      <w:r w:rsidR="00543B82" w:rsidRPr="00D903B7">
        <w:rPr>
          <w:rFonts w:ascii="Times New Roman" w:hAnsi="Times New Roman"/>
          <w:sz w:val="28"/>
        </w:rPr>
        <w:t xml:space="preserve"> </w:t>
      </w:r>
      <w:r w:rsidR="003D7F8B" w:rsidRPr="00D903B7">
        <w:rPr>
          <w:rFonts w:ascii="Times New Roman" w:hAnsi="Times New Roman"/>
          <w:sz w:val="28"/>
          <w:szCs w:val="28"/>
        </w:rPr>
        <w:t xml:space="preserve">производством сельскохозяйственной продукции занимаются </w:t>
      </w:r>
      <w:r w:rsidR="004801BB" w:rsidRPr="00D903B7">
        <w:rPr>
          <w:rFonts w:ascii="Times New Roman" w:hAnsi="Times New Roman"/>
          <w:sz w:val="28"/>
          <w:szCs w:val="28"/>
        </w:rPr>
        <w:t>4</w:t>
      </w:r>
      <w:r w:rsidR="003D7F8B" w:rsidRPr="00D903B7">
        <w:rPr>
          <w:rFonts w:ascii="Times New Roman" w:hAnsi="Times New Roman"/>
          <w:sz w:val="28"/>
          <w:szCs w:val="28"/>
        </w:rPr>
        <w:t xml:space="preserve"> сельскохозяйственных предприятия, 5 крестьянских  (фермерских) хозяйства  и более шести тысяч личных подсобных хозяй</w:t>
      </w:r>
      <w:proofErr w:type="gramStart"/>
      <w:r w:rsidR="003D7F8B" w:rsidRPr="00D903B7">
        <w:rPr>
          <w:rFonts w:ascii="Times New Roman" w:hAnsi="Times New Roman"/>
          <w:sz w:val="28"/>
          <w:szCs w:val="28"/>
        </w:rPr>
        <w:t>ств гр</w:t>
      </w:r>
      <w:proofErr w:type="gramEnd"/>
      <w:r w:rsidR="003D7F8B" w:rsidRPr="00D903B7">
        <w:rPr>
          <w:rFonts w:ascii="Times New Roman" w:hAnsi="Times New Roman"/>
          <w:sz w:val="28"/>
          <w:szCs w:val="28"/>
        </w:rPr>
        <w:t>аждан</w:t>
      </w:r>
      <w:r w:rsidRPr="00D903B7">
        <w:rPr>
          <w:rFonts w:ascii="Times New Roman" w:hAnsi="Times New Roman"/>
          <w:sz w:val="28"/>
        </w:rPr>
        <w:t>. Средняя зарплата по сельскохо</w:t>
      </w:r>
      <w:r w:rsidR="00C84E31" w:rsidRPr="00D903B7">
        <w:rPr>
          <w:rFonts w:ascii="Times New Roman" w:hAnsi="Times New Roman"/>
          <w:sz w:val="28"/>
        </w:rPr>
        <w:t>зяйственным предприятиям округа</w:t>
      </w:r>
      <w:r w:rsidRPr="00D903B7">
        <w:rPr>
          <w:rFonts w:ascii="Times New Roman" w:hAnsi="Times New Roman"/>
          <w:sz w:val="28"/>
        </w:rPr>
        <w:t xml:space="preserve"> составила </w:t>
      </w:r>
      <w:r w:rsidR="004801BB" w:rsidRPr="00D903B7">
        <w:rPr>
          <w:rFonts w:ascii="Times New Roman" w:hAnsi="Times New Roman"/>
          <w:sz w:val="28"/>
        </w:rPr>
        <w:t>147</w:t>
      </w:r>
      <w:r w:rsidRPr="00D903B7">
        <w:rPr>
          <w:rFonts w:ascii="Times New Roman" w:hAnsi="Times New Roman"/>
          <w:sz w:val="28"/>
        </w:rPr>
        <w:t xml:space="preserve">00 </w:t>
      </w:r>
      <w:r w:rsidR="00FB1FFF" w:rsidRPr="00D903B7">
        <w:rPr>
          <w:rFonts w:ascii="Times New Roman" w:hAnsi="Times New Roman"/>
          <w:sz w:val="28"/>
        </w:rPr>
        <w:t>руб.</w:t>
      </w:r>
      <w:r w:rsidR="00543B82" w:rsidRPr="00D903B7">
        <w:rPr>
          <w:rFonts w:ascii="Times New Roman" w:hAnsi="Times New Roman"/>
          <w:sz w:val="28"/>
        </w:rPr>
        <w:t xml:space="preserve"> </w:t>
      </w:r>
      <w:r w:rsidR="00657B06" w:rsidRPr="00D903B7">
        <w:rPr>
          <w:rFonts w:ascii="Times New Roman" w:hAnsi="Times New Roman"/>
          <w:sz w:val="28"/>
        </w:rPr>
        <w:t>(2021 год – 1</w:t>
      </w:r>
      <w:r w:rsidR="004801BB" w:rsidRPr="00D903B7">
        <w:rPr>
          <w:rFonts w:ascii="Times New Roman" w:hAnsi="Times New Roman"/>
          <w:sz w:val="28"/>
        </w:rPr>
        <w:t>3</w:t>
      </w:r>
      <w:r w:rsidR="00657B06" w:rsidRPr="00D903B7">
        <w:rPr>
          <w:rFonts w:ascii="Times New Roman" w:hAnsi="Times New Roman"/>
          <w:sz w:val="28"/>
        </w:rPr>
        <w:t>000 руб.)</w:t>
      </w:r>
      <w:r w:rsidRPr="00D903B7">
        <w:rPr>
          <w:rFonts w:ascii="Times New Roman" w:hAnsi="Times New Roman"/>
          <w:sz w:val="28"/>
        </w:rPr>
        <w:t>.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Работа </w:t>
      </w:r>
      <w:r w:rsidR="00F41A28" w:rsidRPr="00D903B7">
        <w:rPr>
          <w:rFonts w:ascii="Times New Roman" w:hAnsi="Times New Roman"/>
          <w:sz w:val="28"/>
        </w:rPr>
        <w:t>отрасли сельского хозяйства в 202</w:t>
      </w:r>
      <w:r w:rsidR="009C3F14">
        <w:rPr>
          <w:rFonts w:ascii="Times New Roman" w:hAnsi="Times New Roman"/>
          <w:sz w:val="28"/>
        </w:rPr>
        <w:t>3</w:t>
      </w:r>
      <w:r w:rsidR="00F41A28" w:rsidRPr="00D903B7">
        <w:rPr>
          <w:rFonts w:ascii="Times New Roman" w:hAnsi="Times New Roman"/>
          <w:sz w:val="28"/>
        </w:rPr>
        <w:t xml:space="preserve"> году строилась в соответствии с</w:t>
      </w:r>
      <w:r w:rsidRPr="00D903B7">
        <w:rPr>
          <w:rFonts w:ascii="Times New Roman" w:hAnsi="Times New Roman"/>
          <w:sz w:val="28"/>
        </w:rPr>
        <w:t xml:space="preserve"> муниципальной программ</w:t>
      </w:r>
      <w:r w:rsidR="00F41A28" w:rsidRPr="00D903B7">
        <w:rPr>
          <w:rFonts w:ascii="Times New Roman" w:hAnsi="Times New Roman"/>
          <w:sz w:val="28"/>
        </w:rPr>
        <w:t>ой</w:t>
      </w:r>
      <w:r w:rsidRPr="00D903B7">
        <w:rPr>
          <w:rFonts w:ascii="Times New Roman" w:hAnsi="Times New Roman"/>
          <w:sz w:val="28"/>
        </w:rPr>
        <w:t xml:space="preserve"> «Развитие агропромышленного комплекса городского округа </w:t>
      </w:r>
      <w:proofErr w:type="spellStart"/>
      <w:r w:rsidRPr="00D903B7">
        <w:rPr>
          <w:rFonts w:ascii="Times New Roman" w:hAnsi="Times New Roman"/>
          <w:sz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</w:rPr>
        <w:t xml:space="preserve"> Нижегородской области на 202</w:t>
      </w:r>
      <w:r w:rsidR="004801BB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 xml:space="preserve"> – 202</w:t>
      </w:r>
      <w:r w:rsidR="004801BB" w:rsidRPr="00D903B7">
        <w:rPr>
          <w:rFonts w:ascii="Times New Roman" w:hAnsi="Times New Roman"/>
          <w:sz w:val="28"/>
        </w:rPr>
        <w:t>8</w:t>
      </w:r>
      <w:r w:rsidR="00F41A28" w:rsidRPr="00D903B7">
        <w:rPr>
          <w:rFonts w:ascii="Times New Roman" w:hAnsi="Times New Roman"/>
          <w:sz w:val="28"/>
        </w:rPr>
        <w:t xml:space="preserve"> годы»</w:t>
      </w:r>
      <w:r w:rsidR="00543B82" w:rsidRPr="00D903B7">
        <w:rPr>
          <w:rFonts w:ascii="Times New Roman" w:hAnsi="Times New Roman"/>
          <w:sz w:val="28"/>
        </w:rPr>
        <w:t xml:space="preserve"> </w:t>
      </w:r>
      <w:r w:rsidR="00F41A28" w:rsidRPr="00D903B7">
        <w:rPr>
          <w:rFonts w:ascii="Times New Roman" w:hAnsi="Times New Roman"/>
          <w:sz w:val="28"/>
        </w:rPr>
        <w:t>и</w:t>
      </w:r>
      <w:r w:rsidRPr="00D903B7">
        <w:rPr>
          <w:rFonts w:ascii="Times New Roman" w:hAnsi="Times New Roman"/>
          <w:sz w:val="28"/>
        </w:rPr>
        <w:t xml:space="preserve"> Соглашени</w:t>
      </w:r>
      <w:r w:rsidR="003D7F8B" w:rsidRPr="00D903B7">
        <w:rPr>
          <w:rFonts w:ascii="Times New Roman" w:hAnsi="Times New Roman"/>
          <w:sz w:val="28"/>
        </w:rPr>
        <w:t>ем</w:t>
      </w:r>
      <w:r w:rsidRPr="00D903B7">
        <w:rPr>
          <w:rFonts w:ascii="Times New Roman" w:hAnsi="Times New Roman"/>
          <w:sz w:val="28"/>
        </w:rPr>
        <w:t xml:space="preserve"> городского округа </w:t>
      </w:r>
      <w:proofErr w:type="spellStart"/>
      <w:r w:rsidRPr="00D903B7">
        <w:rPr>
          <w:rFonts w:ascii="Times New Roman" w:hAnsi="Times New Roman"/>
          <w:sz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</w:rPr>
        <w:t xml:space="preserve"> с Министерством сельского хозяйства и продовольственных ресурсов Нижегородской области на 202</w:t>
      </w:r>
      <w:r w:rsidR="004801BB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 xml:space="preserve"> год. 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color w:val="000000"/>
          <w:sz w:val="28"/>
        </w:rPr>
        <w:t>Результаты в 202</w:t>
      </w:r>
      <w:r w:rsidR="009C3F14">
        <w:rPr>
          <w:rFonts w:ascii="Times New Roman" w:hAnsi="Times New Roman"/>
          <w:color w:val="000000"/>
          <w:sz w:val="28"/>
        </w:rPr>
        <w:t>3</w:t>
      </w:r>
      <w:r w:rsidRPr="00D903B7">
        <w:rPr>
          <w:rFonts w:ascii="Times New Roman" w:hAnsi="Times New Roman"/>
          <w:color w:val="000000"/>
          <w:sz w:val="28"/>
        </w:rPr>
        <w:t xml:space="preserve"> году по всем видам сельскохозяйственного производства</w:t>
      </w:r>
      <w:r w:rsidR="00605BBF" w:rsidRPr="00D903B7">
        <w:rPr>
          <w:rFonts w:ascii="Times New Roman" w:hAnsi="Times New Roman"/>
          <w:sz w:val="28"/>
        </w:rPr>
        <w:t xml:space="preserve">, включая ЛПХ </w:t>
      </w:r>
      <w:r w:rsidRPr="00D903B7">
        <w:rPr>
          <w:rFonts w:ascii="Times New Roman" w:hAnsi="Times New Roman"/>
          <w:sz w:val="28"/>
        </w:rPr>
        <w:t>следующие: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</w:rPr>
      </w:pPr>
      <w:r w:rsidRPr="00D903B7">
        <w:rPr>
          <w:rFonts w:ascii="Times New Roman" w:hAnsi="Times New Roman"/>
          <w:i/>
          <w:sz w:val="28"/>
        </w:rPr>
        <w:t>в области животноводства: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- производство молока - </w:t>
      </w:r>
      <w:r w:rsidR="00B93600" w:rsidRPr="00D903B7">
        <w:rPr>
          <w:rFonts w:ascii="Times New Roman" w:hAnsi="Times New Roman"/>
          <w:sz w:val="28"/>
        </w:rPr>
        <w:t>1149,3</w:t>
      </w:r>
      <w:r w:rsidR="003D7F8B" w:rsidRPr="00D903B7">
        <w:rPr>
          <w:rFonts w:ascii="Times New Roman" w:hAnsi="Times New Roman"/>
          <w:sz w:val="28"/>
        </w:rPr>
        <w:t xml:space="preserve"> тонн, что составляет </w:t>
      </w:r>
      <w:r w:rsidR="00B93600" w:rsidRPr="00D903B7">
        <w:rPr>
          <w:rFonts w:ascii="Times New Roman" w:hAnsi="Times New Roman"/>
          <w:sz w:val="28"/>
        </w:rPr>
        <w:t>84,5</w:t>
      </w:r>
      <w:r w:rsidR="003D7F8B" w:rsidRPr="00D903B7">
        <w:rPr>
          <w:rFonts w:ascii="Times New Roman" w:hAnsi="Times New Roman"/>
          <w:sz w:val="28"/>
        </w:rPr>
        <w:t xml:space="preserve">  % от уровня прошлого года (в 202</w:t>
      </w:r>
      <w:r w:rsidR="00B93600" w:rsidRPr="00D903B7">
        <w:rPr>
          <w:rFonts w:ascii="Times New Roman" w:hAnsi="Times New Roman"/>
          <w:sz w:val="28"/>
        </w:rPr>
        <w:t>2</w:t>
      </w:r>
      <w:r w:rsidR="003D7F8B" w:rsidRPr="00D903B7">
        <w:rPr>
          <w:rFonts w:ascii="Times New Roman" w:hAnsi="Times New Roman"/>
          <w:sz w:val="28"/>
        </w:rPr>
        <w:t xml:space="preserve"> году производство молока составило </w:t>
      </w:r>
      <w:r w:rsidR="00B93600" w:rsidRPr="00D903B7">
        <w:rPr>
          <w:rFonts w:ascii="Times New Roman" w:hAnsi="Times New Roman"/>
          <w:sz w:val="28"/>
        </w:rPr>
        <w:t>1359,9</w:t>
      </w:r>
      <w:r w:rsidR="003D7F8B" w:rsidRPr="00D903B7">
        <w:rPr>
          <w:rFonts w:ascii="Times New Roman" w:hAnsi="Times New Roman"/>
          <w:sz w:val="28"/>
        </w:rPr>
        <w:t xml:space="preserve"> тонн)</w:t>
      </w:r>
      <w:r w:rsidR="00AC1A69" w:rsidRPr="00D903B7">
        <w:rPr>
          <w:rFonts w:ascii="Times New Roman" w:hAnsi="Times New Roman"/>
          <w:sz w:val="28"/>
        </w:rPr>
        <w:t>;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- производство мяса – </w:t>
      </w:r>
      <w:r w:rsidR="000F73BA" w:rsidRPr="00D903B7">
        <w:rPr>
          <w:rFonts w:ascii="Times New Roman" w:hAnsi="Times New Roman"/>
          <w:sz w:val="28"/>
        </w:rPr>
        <w:t>80</w:t>
      </w:r>
      <w:r w:rsidR="00B93600" w:rsidRPr="00D903B7">
        <w:rPr>
          <w:rFonts w:ascii="Times New Roman" w:hAnsi="Times New Roman"/>
          <w:sz w:val="28"/>
        </w:rPr>
        <w:t xml:space="preserve"> тонн,</w:t>
      </w:r>
      <w:r w:rsidR="00543B82" w:rsidRPr="00D903B7">
        <w:rPr>
          <w:rFonts w:ascii="Times New Roman" w:hAnsi="Times New Roman"/>
          <w:sz w:val="28"/>
        </w:rPr>
        <w:t xml:space="preserve"> </w:t>
      </w:r>
      <w:r w:rsidR="000F73BA" w:rsidRPr="00D903B7">
        <w:rPr>
          <w:rFonts w:ascii="Times New Roman" w:hAnsi="Times New Roman"/>
          <w:sz w:val="28"/>
        </w:rPr>
        <w:t>что на 13</w:t>
      </w:r>
      <w:r w:rsidR="00B93600" w:rsidRPr="00D903B7">
        <w:rPr>
          <w:rFonts w:ascii="Times New Roman" w:hAnsi="Times New Roman"/>
          <w:sz w:val="28"/>
        </w:rPr>
        <w:t>% ниже показателя прошлого года (в 2022</w:t>
      </w:r>
      <w:r w:rsidR="003D7F8B" w:rsidRPr="00D903B7">
        <w:rPr>
          <w:rFonts w:ascii="Times New Roman" w:hAnsi="Times New Roman"/>
          <w:sz w:val="28"/>
        </w:rPr>
        <w:t xml:space="preserve"> году производство </w:t>
      </w:r>
      <w:r w:rsidR="00BF59DC" w:rsidRPr="00D903B7">
        <w:rPr>
          <w:rFonts w:ascii="Times New Roman" w:hAnsi="Times New Roman"/>
          <w:sz w:val="28"/>
        </w:rPr>
        <w:t>мяса</w:t>
      </w:r>
      <w:r w:rsidR="003D7F8B" w:rsidRPr="00D903B7">
        <w:rPr>
          <w:rFonts w:ascii="Times New Roman" w:hAnsi="Times New Roman"/>
          <w:sz w:val="28"/>
        </w:rPr>
        <w:t xml:space="preserve"> составило </w:t>
      </w:r>
      <w:r w:rsidR="00B93600" w:rsidRPr="00D903B7">
        <w:rPr>
          <w:rFonts w:ascii="Times New Roman" w:hAnsi="Times New Roman"/>
          <w:sz w:val="28"/>
        </w:rPr>
        <w:t>91,8</w:t>
      </w:r>
      <w:r w:rsidR="003D7F8B" w:rsidRPr="00D903B7">
        <w:rPr>
          <w:rFonts w:ascii="Times New Roman" w:hAnsi="Times New Roman"/>
          <w:sz w:val="28"/>
        </w:rPr>
        <w:t xml:space="preserve"> тонн</w:t>
      </w:r>
      <w:r w:rsidR="00AC1A69" w:rsidRPr="00D903B7">
        <w:rPr>
          <w:rFonts w:ascii="Times New Roman" w:hAnsi="Times New Roman"/>
          <w:sz w:val="28"/>
        </w:rPr>
        <w:t>)</w:t>
      </w:r>
      <w:r w:rsidRPr="00D903B7">
        <w:rPr>
          <w:rFonts w:ascii="Times New Roman" w:hAnsi="Times New Roman"/>
          <w:sz w:val="28"/>
        </w:rPr>
        <w:t>.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03B7">
        <w:rPr>
          <w:rFonts w:ascii="Times New Roman" w:hAnsi="Times New Roman"/>
          <w:i/>
          <w:color w:val="000000"/>
          <w:sz w:val="28"/>
          <w:szCs w:val="28"/>
        </w:rPr>
        <w:t>в области растениеводства:</w:t>
      </w:r>
    </w:p>
    <w:p w:rsidR="003D7F8B" w:rsidRPr="00D903B7" w:rsidRDefault="003D7F8B" w:rsidP="00AA6E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>посевные площади сел</w:t>
      </w:r>
      <w:r w:rsidR="00B93600" w:rsidRPr="00D903B7">
        <w:rPr>
          <w:rFonts w:ascii="Times New Roman" w:hAnsi="Times New Roman"/>
          <w:color w:val="000000"/>
          <w:sz w:val="28"/>
          <w:szCs w:val="28"/>
        </w:rPr>
        <w:t>ьскохозяйственных культур в 2023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C90074" w:rsidRPr="00D903B7">
        <w:rPr>
          <w:rFonts w:ascii="Times New Roman" w:hAnsi="Times New Roman"/>
          <w:color w:val="000000"/>
          <w:sz w:val="28"/>
          <w:szCs w:val="28"/>
        </w:rPr>
        <w:t>составили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C90074" w:rsidRPr="00D903B7">
        <w:rPr>
          <w:rFonts w:ascii="Times New Roman" w:hAnsi="Times New Roman"/>
          <w:color w:val="000000"/>
          <w:sz w:val="28"/>
          <w:szCs w:val="28"/>
        </w:rPr>
        <w:t>30 га, в том числе площади зерновых культур увеличены на 62,5 % – 272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га. Аналогичный показатель 202</w:t>
      </w:r>
      <w:r w:rsidR="00B93600" w:rsidRPr="00D903B7">
        <w:rPr>
          <w:rFonts w:ascii="Times New Roman" w:hAnsi="Times New Roman"/>
          <w:color w:val="000000"/>
          <w:sz w:val="28"/>
          <w:szCs w:val="28"/>
        </w:rPr>
        <w:t>2</w:t>
      </w:r>
      <w:r w:rsidR="00C90074" w:rsidRPr="00D903B7">
        <w:rPr>
          <w:rFonts w:ascii="Times New Roman" w:hAnsi="Times New Roman"/>
          <w:color w:val="000000"/>
          <w:sz w:val="28"/>
          <w:szCs w:val="28"/>
        </w:rPr>
        <w:t xml:space="preserve"> года – 360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га (в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>. зерновые 1</w:t>
      </w:r>
      <w:r w:rsidR="00B93600" w:rsidRPr="00D903B7">
        <w:rPr>
          <w:rFonts w:ascii="Times New Roman" w:hAnsi="Times New Roman"/>
          <w:color w:val="000000"/>
          <w:sz w:val="28"/>
          <w:szCs w:val="28"/>
        </w:rPr>
        <w:t>7</w:t>
      </w:r>
      <w:r w:rsidRPr="00D903B7">
        <w:rPr>
          <w:rFonts w:ascii="Times New Roman" w:hAnsi="Times New Roman"/>
          <w:color w:val="000000"/>
          <w:sz w:val="28"/>
          <w:szCs w:val="28"/>
        </w:rPr>
        <w:t>0 га).</w:t>
      </w:r>
    </w:p>
    <w:p w:rsidR="006059F0" w:rsidRPr="00D903B7" w:rsidRDefault="003D7F8B" w:rsidP="00AA6E2B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 xml:space="preserve">- валовый сбор зерновых (после доработки) составил </w:t>
      </w:r>
      <w:r w:rsidR="00C90074" w:rsidRPr="00D903B7">
        <w:rPr>
          <w:rFonts w:ascii="Times New Roman" w:hAnsi="Times New Roman"/>
          <w:color w:val="000000"/>
          <w:sz w:val="28"/>
          <w:szCs w:val="28"/>
        </w:rPr>
        <w:t>15,5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ц/га.  Прошлогодний показатель</w:t>
      </w:r>
      <w:r w:rsidR="00543B82" w:rsidRPr="00D90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</w:rPr>
        <w:t>– 15,</w:t>
      </w:r>
      <w:r w:rsidR="00C90074" w:rsidRPr="00D903B7">
        <w:rPr>
          <w:rFonts w:ascii="Times New Roman" w:hAnsi="Times New Roman"/>
          <w:color w:val="000000"/>
          <w:sz w:val="28"/>
          <w:szCs w:val="28"/>
        </w:rPr>
        <w:t>2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ц/га. </w:t>
      </w:r>
    </w:p>
    <w:p w:rsidR="006059F0" w:rsidRPr="00D903B7" w:rsidRDefault="006059F0" w:rsidP="00AA6E2B">
      <w:pPr>
        <w:pStyle w:val="aa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6059F0" w:rsidRPr="00D903B7" w:rsidRDefault="006059F0" w:rsidP="00AA6E2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Произведенная продукция (молоко и мясо) реализовалась в розницу населению и на местных рынках. </w:t>
      </w:r>
    </w:p>
    <w:p w:rsidR="006059F0" w:rsidRPr="00D903B7" w:rsidRDefault="006059F0" w:rsidP="00605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9F0" w:rsidRPr="00D903B7" w:rsidRDefault="006059F0" w:rsidP="006059F0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Производство с/х продукции, млн. рублей</w:t>
      </w:r>
    </w:p>
    <w:p w:rsidR="006059F0" w:rsidRPr="00D903B7" w:rsidRDefault="006059F0" w:rsidP="006059F0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8"/>
        <w:gridCol w:w="1408"/>
        <w:gridCol w:w="1408"/>
      </w:tblGrid>
      <w:tr w:rsidR="00C90074" w:rsidRPr="00D903B7" w:rsidTr="00C90074">
        <w:trPr>
          <w:jc w:val="center"/>
        </w:trPr>
        <w:tc>
          <w:tcPr>
            <w:tcW w:w="1407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08" w:type="dxa"/>
          </w:tcPr>
          <w:p w:rsidR="00C90074" w:rsidRPr="00D903B7" w:rsidRDefault="00C90074" w:rsidP="00C9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1408" w:type="dxa"/>
          </w:tcPr>
          <w:p w:rsidR="00C90074" w:rsidRPr="00D903B7" w:rsidRDefault="00C90074" w:rsidP="00C9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08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2021 г.</w:t>
            </w:r>
          </w:p>
        </w:tc>
        <w:tc>
          <w:tcPr>
            <w:tcW w:w="1408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2022 г.</w:t>
            </w:r>
          </w:p>
        </w:tc>
        <w:tc>
          <w:tcPr>
            <w:tcW w:w="1408" w:type="dxa"/>
          </w:tcPr>
          <w:p w:rsidR="00C90074" w:rsidRPr="00D903B7" w:rsidRDefault="00C90074" w:rsidP="00C9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2023 г.</w:t>
            </w:r>
          </w:p>
        </w:tc>
      </w:tr>
      <w:tr w:rsidR="00C90074" w:rsidRPr="00D903B7" w:rsidTr="00C90074">
        <w:trPr>
          <w:jc w:val="center"/>
        </w:trPr>
        <w:tc>
          <w:tcPr>
            <w:tcW w:w="1407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lastRenderedPageBreak/>
              <w:t>СХП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17,7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08" w:type="dxa"/>
          </w:tcPr>
          <w:p w:rsidR="00C90074" w:rsidRPr="00D903B7" w:rsidRDefault="00A57791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90074" w:rsidRPr="00D903B7" w:rsidTr="00C90074">
        <w:trPr>
          <w:jc w:val="center"/>
        </w:trPr>
        <w:tc>
          <w:tcPr>
            <w:tcW w:w="1407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КФХ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7,9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08" w:type="dxa"/>
          </w:tcPr>
          <w:p w:rsidR="00C90074" w:rsidRPr="00D903B7" w:rsidRDefault="00A57791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C90074" w:rsidRPr="00D903B7" w:rsidTr="00C90074">
        <w:trPr>
          <w:jc w:val="center"/>
        </w:trPr>
        <w:tc>
          <w:tcPr>
            <w:tcW w:w="1407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03B7">
              <w:rPr>
                <w:rFonts w:ascii="Times New Roman" w:hAnsi="Times New Roman"/>
                <w:sz w:val="28"/>
              </w:rPr>
              <w:t>25,6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408" w:type="dxa"/>
          </w:tcPr>
          <w:p w:rsidR="00C90074" w:rsidRPr="00D903B7" w:rsidRDefault="00C90074" w:rsidP="00DC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08" w:type="dxa"/>
          </w:tcPr>
          <w:p w:rsidR="00C90074" w:rsidRPr="00D903B7" w:rsidRDefault="00C90074" w:rsidP="0024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</w:tbl>
    <w:p w:rsidR="006059F0" w:rsidRPr="00D903B7" w:rsidRDefault="006059F0" w:rsidP="006059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2404F6" w:rsidRPr="00D903B7" w:rsidRDefault="002404F6" w:rsidP="000B410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0B4100" w:rsidRPr="00D903B7" w:rsidRDefault="000B4100" w:rsidP="000B410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903B7">
        <w:rPr>
          <w:rFonts w:ascii="Times New Roman" w:hAnsi="Times New Roman"/>
          <w:b/>
          <w:sz w:val="28"/>
          <w:szCs w:val="28"/>
        </w:rPr>
        <w:t>Динамика получения субсидий, дотаций</w:t>
      </w:r>
      <w:r w:rsidR="00F8361D" w:rsidRPr="00D903B7">
        <w:rPr>
          <w:rFonts w:ascii="Times New Roman" w:hAnsi="Times New Roman"/>
          <w:b/>
          <w:sz w:val="28"/>
          <w:szCs w:val="28"/>
        </w:rPr>
        <w:t>, грантов</w:t>
      </w:r>
      <w:r w:rsidRPr="00D903B7">
        <w:rPr>
          <w:rFonts w:ascii="Times New Roman" w:hAnsi="Times New Roman"/>
          <w:b/>
          <w:sz w:val="28"/>
          <w:szCs w:val="28"/>
        </w:rPr>
        <w:t xml:space="preserve"> с/х предприятиями и предприятиями пищевой и перерабатывающей промышленности </w:t>
      </w:r>
    </w:p>
    <w:p w:rsidR="000B4100" w:rsidRPr="00D903B7" w:rsidRDefault="00283736" w:rsidP="000B4100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/>
          <w:sz w:val="28"/>
          <w:szCs w:val="28"/>
        </w:rPr>
        <w:t>за 201</w:t>
      </w:r>
      <w:r w:rsidR="000E2A48" w:rsidRPr="00D903B7">
        <w:rPr>
          <w:rFonts w:ascii="Times New Roman" w:hAnsi="Times New Roman"/>
          <w:b/>
          <w:sz w:val="28"/>
          <w:szCs w:val="28"/>
        </w:rPr>
        <w:t>9</w:t>
      </w:r>
      <w:r w:rsidR="000B4100" w:rsidRPr="00D903B7">
        <w:rPr>
          <w:rFonts w:ascii="Times New Roman" w:hAnsi="Times New Roman"/>
          <w:b/>
          <w:sz w:val="28"/>
          <w:szCs w:val="28"/>
        </w:rPr>
        <w:t>-202</w:t>
      </w:r>
      <w:r w:rsidR="000E2A48" w:rsidRPr="00D903B7">
        <w:rPr>
          <w:rFonts w:ascii="Times New Roman" w:hAnsi="Times New Roman"/>
          <w:b/>
          <w:sz w:val="28"/>
          <w:szCs w:val="28"/>
        </w:rPr>
        <w:t>3</w:t>
      </w:r>
      <w:r w:rsidR="000B4100" w:rsidRPr="00D903B7">
        <w:rPr>
          <w:rFonts w:ascii="Times New Roman" w:hAnsi="Times New Roman"/>
          <w:b/>
          <w:sz w:val="28"/>
          <w:szCs w:val="28"/>
        </w:rPr>
        <w:t xml:space="preserve"> гг</w:t>
      </w:r>
      <w:r w:rsidR="000B4100" w:rsidRPr="00D903B7">
        <w:rPr>
          <w:rFonts w:ascii="Times New Roman" w:hAnsi="Times New Roman"/>
          <w:sz w:val="28"/>
          <w:szCs w:val="28"/>
        </w:rPr>
        <w:t>.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02"/>
        <w:gridCol w:w="1062"/>
        <w:gridCol w:w="1238"/>
        <w:gridCol w:w="1316"/>
        <w:gridCol w:w="1089"/>
      </w:tblGrid>
      <w:tr w:rsidR="006E390B" w:rsidRPr="00D903B7" w:rsidTr="00DC6C8B">
        <w:trPr>
          <w:cantSplit/>
          <w:trHeight w:val="1570"/>
          <w:tblHeader/>
        </w:trPr>
        <w:tc>
          <w:tcPr>
            <w:tcW w:w="3828" w:type="dxa"/>
            <w:tcBorders>
              <w:tl2br w:val="single" w:sz="4" w:space="0" w:color="auto"/>
            </w:tcBorders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                   год</w:t>
            </w:r>
          </w:p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Показатели                                </w:t>
            </w:r>
          </w:p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B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B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B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B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B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Всего субсидий, дотаций, тыс. рублей</w:t>
            </w:r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546,31859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10,021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2284,26432 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14 099,19557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390B" w:rsidRPr="00D903B7" w:rsidTr="00DC6C8B">
        <w:trPr>
          <w:trHeight w:val="391"/>
        </w:trPr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903B7">
              <w:rPr>
                <w:rFonts w:ascii="Times New Roman" w:hAnsi="Times New Roman"/>
                <w:sz w:val="20"/>
                <w:szCs w:val="20"/>
              </w:rPr>
              <w:t xml:space="preserve">. из Федерального бюджета,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164,98434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6,659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2266,64079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10 504,39687</w:t>
            </w:r>
          </w:p>
        </w:tc>
        <w:tc>
          <w:tcPr>
            <w:tcW w:w="1089" w:type="dxa"/>
          </w:tcPr>
          <w:p w:rsidR="006E390B" w:rsidRPr="00B76A76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A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Областного бюджета,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381,33425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3,362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17,62353  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3 594.7987</w:t>
            </w:r>
          </w:p>
        </w:tc>
        <w:tc>
          <w:tcPr>
            <w:tcW w:w="1089" w:type="dxa"/>
          </w:tcPr>
          <w:p w:rsidR="006E390B" w:rsidRPr="00B76A76" w:rsidRDefault="00B76A76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A7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390B" w:rsidRPr="00D903B7" w:rsidTr="00DC6C8B">
        <w:trPr>
          <w:trHeight w:val="389"/>
        </w:trPr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Местного бюджета,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E390B" w:rsidRPr="00B76A76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A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на поддержку растениеводства,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2,161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на поддержку животноводства,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534,27432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 xml:space="preserve">Другое (возмещение % ставки по кредиту ЛПХ), 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903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03B7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9,88327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10,021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390B" w:rsidRPr="00D903B7" w:rsidTr="00DC6C8B">
        <w:tc>
          <w:tcPr>
            <w:tcW w:w="3828" w:type="dxa"/>
          </w:tcPr>
          <w:p w:rsidR="006E390B" w:rsidRPr="00D903B7" w:rsidRDefault="006E390B" w:rsidP="00DC6C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Федеральная поддержка начинающих фермеров по программе «</w:t>
            </w:r>
            <w:proofErr w:type="spellStart"/>
            <w:r w:rsidRPr="00D903B7">
              <w:rPr>
                <w:rFonts w:ascii="Times New Roman" w:hAnsi="Times New Roman"/>
                <w:sz w:val="20"/>
                <w:szCs w:val="20"/>
              </w:rPr>
              <w:t>Агростартап</w:t>
            </w:r>
            <w:proofErr w:type="spellEnd"/>
            <w:r w:rsidRPr="00D903B7">
              <w:rPr>
                <w:rFonts w:ascii="Times New Roman" w:hAnsi="Times New Roman"/>
                <w:sz w:val="20"/>
                <w:szCs w:val="20"/>
              </w:rPr>
              <w:t>», тыс. рублей</w:t>
            </w:r>
          </w:p>
        </w:tc>
        <w:tc>
          <w:tcPr>
            <w:tcW w:w="110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5141,18881</w:t>
            </w:r>
          </w:p>
        </w:tc>
        <w:tc>
          <w:tcPr>
            <w:tcW w:w="1089" w:type="dxa"/>
          </w:tcPr>
          <w:p w:rsidR="006E390B" w:rsidRPr="00D903B7" w:rsidRDefault="006E390B" w:rsidP="00DC6C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F6D5A" w:rsidRPr="00D903B7" w:rsidRDefault="00DF6D5A" w:rsidP="006E390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79" w:rsidRPr="00D903B7" w:rsidRDefault="008E2279" w:rsidP="008E22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апреле 2023 года  на территории </w:t>
      </w:r>
      <w:proofErr w:type="spellStart"/>
      <w:r w:rsidRPr="00D903B7">
        <w:rPr>
          <w:rFonts w:ascii="Times New Roman" w:hAnsi="Times New Roman"/>
          <w:sz w:val="28"/>
          <w:szCs w:val="28"/>
        </w:rPr>
        <w:t>гоНавашинский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зарегистрирована новая сельскохозяйственная организация ООО «</w:t>
      </w:r>
      <w:proofErr w:type="spellStart"/>
      <w:r w:rsidRPr="00D903B7">
        <w:rPr>
          <w:rFonts w:ascii="Times New Roman" w:hAnsi="Times New Roman"/>
          <w:sz w:val="28"/>
          <w:szCs w:val="28"/>
        </w:rPr>
        <w:t>Таймэко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», основным видом деятельности которой является выращивание и разведение сельскохозяйственной птицы: кур, индеек, уток, гусей и цесарок. </w:t>
      </w:r>
    </w:p>
    <w:p w:rsidR="008E2279" w:rsidRPr="00D903B7" w:rsidRDefault="008E2279" w:rsidP="008E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Кроме основного направления деятельности предприятия (птицеводство) планируется организация продажи пуха, пера, утят и выращивание кормов на предоставленной в аренду земле, выкуп земель сельскохозяйственного назначения.</w:t>
      </w:r>
    </w:p>
    <w:p w:rsidR="008E2279" w:rsidRPr="00D903B7" w:rsidRDefault="008E2279" w:rsidP="00543B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При выходе птицефермы на полную производственную мощность планируется запустить социальный проект с </w:t>
      </w:r>
      <w:proofErr w:type="spellStart"/>
      <w:r w:rsidRPr="00D903B7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целью которого  является развитие подсобного хозяйства и оказание помощи в трудной ситуации – материальная поддержку (стабильный заработок) нуждающимся в работе семьям, имеющим свое подворье. </w:t>
      </w:r>
      <w:proofErr w:type="gramEnd"/>
    </w:p>
    <w:p w:rsidR="008E2279" w:rsidRPr="00D903B7" w:rsidRDefault="008E2279" w:rsidP="00543B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>В настоящее время ООО «</w:t>
      </w:r>
      <w:proofErr w:type="spellStart"/>
      <w:r w:rsidRPr="00D903B7">
        <w:rPr>
          <w:rFonts w:ascii="Times New Roman" w:hAnsi="Times New Roman"/>
          <w:sz w:val="28"/>
          <w:szCs w:val="28"/>
        </w:rPr>
        <w:t>Таймэко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» ведет активную работу по подготовке базы для ведения деятельности – выкуп и реконструкция зданий и помещений, оформление земельных участков в частную собственность на территории бывших сельскохозяйственных предприятий с. </w:t>
      </w:r>
      <w:proofErr w:type="spellStart"/>
      <w:r w:rsidRPr="00D903B7">
        <w:rPr>
          <w:rFonts w:ascii="Times New Roman" w:hAnsi="Times New Roman"/>
          <w:sz w:val="28"/>
          <w:szCs w:val="28"/>
        </w:rPr>
        <w:t>Поздняково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D903B7">
        <w:rPr>
          <w:rFonts w:ascii="Times New Roman" w:hAnsi="Times New Roman"/>
          <w:sz w:val="28"/>
          <w:szCs w:val="28"/>
        </w:rPr>
        <w:t>Коробково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8E2279" w:rsidRPr="00D903B7" w:rsidRDefault="008E2279" w:rsidP="00543B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В 2023 году укреплена материально-техническая база КФХ Тимохин Н.В на общую сумму 3147,5 тыс. руб. (в том числе за счет средств гранта на сумму 1267,5 тыс. руб. и собственных средств – 1880 тыс. руб.)   Машинно-тракторный парк начинающего фермера пополнился зерноуборочным комбайном Дон-1500,  кормозаготовительной (косилка роторная </w:t>
      </w:r>
      <w:proofErr w:type="spellStart"/>
      <w:r w:rsidRPr="00D903B7">
        <w:rPr>
          <w:rFonts w:ascii="Times New Roman" w:hAnsi="Times New Roman"/>
          <w:sz w:val="28"/>
          <w:szCs w:val="28"/>
          <w:lang w:val="en-US"/>
        </w:rPr>
        <w:t>Lisicki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1.65 м, косилка КРМ-2,1, грабли, пресс-подборщик ПРФ – 145) и почвообрабатывающей техникой (зерновая сеялка</w:t>
      </w:r>
      <w:proofErr w:type="gramEnd"/>
      <w:r w:rsidR="00543B82"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B7">
        <w:rPr>
          <w:rFonts w:ascii="Times New Roman" w:hAnsi="Times New Roman"/>
          <w:sz w:val="28"/>
          <w:szCs w:val="28"/>
        </w:rPr>
        <w:t xml:space="preserve">СЗ-5.4, дисковая борона, опрыскиватель навесной «Флагман», </w:t>
      </w:r>
      <w:proofErr w:type="spellStart"/>
      <w:r w:rsidRPr="00D903B7">
        <w:rPr>
          <w:rFonts w:ascii="Times New Roman" w:hAnsi="Times New Roman"/>
          <w:sz w:val="28"/>
          <w:szCs w:val="28"/>
        </w:rPr>
        <w:t>гребнеобразователь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 активной фрезой и </w:t>
      </w:r>
      <w:proofErr w:type="spellStart"/>
      <w:r w:rsidRPr="00D903B7">
        <w:rPr>
          <w:rFonts w:ascii="Times New Roman" w:hAnsi="Times New Roman"/>
          <w:sz w:val="28"/>
          <w:szCs w:val="28"/>
        </w:rPr>
        <w:t>ботвоудалитель</w:t>
      </w:r>
      <w:proofErr w:type="spellEnd"/>
      <w:r w:rsidRPr="00D903B7">
        <w:rPr>
          <w:rFonts w:ascii="Times New Roman" w:hAnsi="Times New Roman"/>
          <w:sz w:val="28"/>
          <w:szCs w:val="28"/>
        </w:rPr>
        <w:t>).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В конце 2023 года Тимохин Н.В. приобрел 30 голов молодняка крупного рогатого скота на откорм так же на средства гранта на сумму 524,4 тыс. руб.</w:t>
      </w:r>
    </w:p>
    <w:p w:rsidR="008E2279" w:rsidRPr="00D903B7" w:rsidRDefault="008E2279" w:rsidP="00543B82">
      <w:pPr>
        <w:spacing w:line="240" w:lineRule="auto"/>
        <w:ind w:right="-166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За отчетный период оказана государственная поддержка на развитие КФХ Тимохин Н.В. в качестве компенсации затрат на приобретение оборудования и техники (покупка трактора в 4 кв. 2022 года) в размере 200 тыс. руб.  </w:t>
      </w:r>
    </w:p>
    <w:p w:rsidR="008E2279" w:rsidRPr="00D903B7" w:rsidRDefault="008E2279" w:rsidP="00543B82">
      <w:pPr>
        <w:spacing w:line="240" w:lineRule="auto"/>
        <w:ind w:right="-166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Субсидия на возмещение з</w:t>
      </w:r>
      <w:r w:rsidR="00543B82" w:rsidRPr="00D903B7">
        <w:rPr>
          <w:rFonts w:ascii="Times New Roman" w:hAnsi="Times New Roman"/>
          <w:sz w:val="28"/>
          <w:szCs w:val="28"/>
        </w:rPr>
        <w:t>атрат  на 1 литр реализованного</w:t>
      </w:r>
      <w:r w:rsidRPr="00D903B7">
        <w:rPr>
          <w:rFonts w:ascii="Times New Roman" w:hAnsi="Times New Roman"/>
          <w:sz w:val="28"/>
          <w:szCs w:val="28"/>
        </w:rPr>
        <w:t xml:space="preserve"> и (или) отгруженного на  собственную переработку молока, при себестоимости 1 л молока  по хозяйствам в среднем 35-45 руб. в 2023 году составила 2,73 руб. Получатели  данной категории государственной поддержки отсутствуют. </w:t>
      </w:r>
    </w:p>
    <w:p w:rsidR="008E2279" w:rsidRPr="00D903B7" w:rsidRDefault="008E2279" w:rsidP="00543B82">
      <w:pPr>
        <w:spacing w:line="240" w:lineRule="auto"/>
        <w:ind w:right="-166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2023 году проведена работа по борьбе с борщевиком Сосновского. Из средств бюджета городского округа на эти цели было выделено 50,75 тыс. рублей.  </w:t>
      </w:r>
      <w:r w:rsidR="00543B82" w:rsidRPr="00D903B7">
        <w:rPr>
          <w:rFonts w:ascii="Times New Roman" w:hAnsi="Times New Roman"/>
          <w:sz w:val="28"/>
          <w:szCs w:val="28"/>
        </w:rPr>
        <w:t>О</w:t>
      </w:r>
      <w:r w:rsidRPr="00D903B7">
        <w:rPr>
          <w:rFonts w:ascii="Times New Roman" w:hAnsi="Times New Roman"/>
          <w:sz w:val="28"/>
          <w:szCs w:val="28"/>
        </w:rPr>
        <w:t>бработано 2,8 га</w:t>
      </w:r>
      <w:r w:rsidR="00543B82" w:rsidRPr="00D903B7">
        <w:rPr>
          <w:rFonts w:ascii="Times New Roman" w:hAnsi="Times New Roman"/>
          <w:sz w:val="28"/>
          <w:szCs w:val="28"/>
        </w:rPr>
        <w:t>,</w:t>
      </w:r>
      <w:r w:rsidRPr="00D903B7">
        <w:rPr>
          <w:rFonts w:ascii="Times New Roman" w:hAnsi="Times New Roman"/>
          <w:sz w:val="28"/>
          <w:szCs w:val="28"/>
        </w:rPr>
        <w:t xml:space="preserve"> заросших сорняком. Площадь обработки в 2022 году состав</w:t>
      </w:r>
      <w:r w:rsidR="00543B82" w:rsidRPr="00D903B7">
        <w:rPr>
          <w:rFonts w:ascii="Times New Roman" w:hAnsi="Times New Roman"/>
          <w:sz w:val="28"/>
          <w:szCs w:val="28"/>
        </w:rPr>
        <w:t>ля</w:t>
      </w:r>
      <w:r w:rsidRPr="00D903B7">
        <w:rPr>
          <w:rFonts w:ascii="Times New Roman" w:hAnsi="Times New Roman"/>
          <w:sz w:val="28"/>
          <w:szCs w:val="28"/>
        </w:rPr>
        <w:t>ла 2 га. В 2024 году планирует</w:t>
      </w:r>
      <w:r w:rsidR="00543B82" w:rsidRPr="00D903B7">
        <w:rPr>
          <w:rFonts w:ascii="Times New Roman" w:hAnsi="Times New Roman"/>
          <w:sz w:val="28"/>
          <w:szCs w:val="28"/>
        </w:rPr>
        <w:t xml:space="preserve">ся </w:t>
      </w:r>
      <w:r w:rsidRPr="00D903B7">
        <w:rPr>
          <w:rFonts w:ascii="Times New Roman" w:hAnsi="Times New Roman"/>
          <w:sz w:val="28"/>
          <w:szCs w:val="28"/>
        </w:rPr>
        <w:t>продолжить работу в этом направлении.</w:t>
      </w:r>
    </w:p>
    <w:p w:rsidR="006059F0" w:rsidRPr="00D903B7" w:rsidRDefault="006059F0" w:rsidP="00AA6E2B">
      <w:pPr>
        <w:pStyle w:val="2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D903B7">
        <w:rPr>
          <w:rFonts w:ascii="Times New Roman" w:hAnsi="Times New Roman"/>
          <w:b w:val="0"/>
        </w:rPr>
        <w:t>Растениеводство</w:t>
      </w:r>
    </w:p>
    <w:p w:rsidR="00772EAB" w:rsidRPr="00D903B7" w:rsidRDefault="00772EAB" w:rsidP="00772EAB">
      <w:pPr>
        <w:spacing w:after="0"/>
      </w:pPr>
    </w:p>
    <w:p w:rsidR="003B2C1D" w:rsidRPr="00D903B7" w:rsidRDefault="00152557" w:rsidP="00AA6E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</w:t>
      </w:r>
      <w:r w:rsidR="003B2C1D" w:rsidRPr="00D903B7">
        <w:rPr>
          <w:rFonts w:ascii="Times New Roman" w:hAnsi="Times New Roman"/>
          <w:sz w:val="28"/>
          <w:szCs w:val="28"/>
        </w:rPr>
        <w:t xml:space="preserve">роизведено </w:t>
      </w:r>
      <w:r w:rsidR="007D08AF" w:rsidRPr="00D903B7">
        <w:rPr>
          <w:rFonts w:ascii="Times New Roman" w:hAnsi="Times New Roman"/>
          <w:sz w:val="28"/>
          <w:szCs w:val="28"/>
        </w:rPr>
        <w:t xml:space="preserve">мероприятия по образованию земельного участка из состава земель сельскохозяйственного </w:t>
      </w:r>
      <w:r w:rsidR="003B2C1D" w:rsidRPr="00D903B7">
        <w:rPr>
          <w:rFonts w:ascii="Times New Roman" w:hAnsi="Times New Roman"/>
          <w:sz w:val="28"/>
          <w:szCs w:val="28"/>
        </w:rPr>
        <w:t xml:space="preserve">назначения площадью </w:t>
      </w:r>
      <w:r w:rsidR="000D28AA" w:rsidRPr="00D903B7">
        <w:rPr>
          <w:rFonts w:ascii="Times New Roman" w:hAnsi="Times New Roman"/>
          <w:sz w:val="28"/>
          <w:szCs w:val="28"/>
        </w:rPr>
        <w:t>150</w:t>
      </w:r>
      <w:r w:rsidR="003B2C1D" w:rsidRPr="00D903B7">
        <w:rPr>
          <w:rFonts w:ascii="Times New Roman" w:hAnsi="Times New Roman"/>
          <w:sz w:val="28"/>
          <w:szCs w:val="28"/>
        </w:rPr>
        <w:t xml:space="preserve"> га. Одна из перспектив эффективного использования земель – сдача в аренду </w:t>
      </w:r>
      <w:proofErr w:type="spellStart"/>
      <w:r w:rsidR="003B2C1D" w:rsidRPr="00D903B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3B2C1D" w:rsidRPr="00D903B7">
        <w:rPr>
          <w:rFonts w:ascii="Times New Roman" w:hAnsi="Times New Roman"/>
          <w:sz w:val="28"/>
          <w:szCs w:val="28"/>
        </w:rPr>
        <w:t xml:space="preserve"> для осуществления деятельности </w:t>
      </w:r>
      <w:r w:rsidR="00543B82" w:rsidRPr="00D903B7">
        <w:rPr>
          <w:rFonts w:ascii="Times New Roman" w:hAnsi="Times New Roman"/>
          <w:sz w:val="28"/>
          <w:szCs w:val="28"/>
        </w:rPr>
        <w:t>с</w:t>
      </w:r>
      <w:r w:rsidR="003B2C1D" w:rsidRPr="00D903B7">
        <w:rPr>
          <w:rFonts w:ascii="Times New Roman" w:hAnsi="Times New Roman"/>
          <w:sz w:val="28"/>
          <w:szCs w:val="28"/>
        </w:rPr>
        <w:t xml:space="preserve"> последующим выкупом при соблюдении соответствующих условий.</w:t>
      </w:r>
    </w:p>
    <w:p w:rsidR="003B2C1D" w:rsidRPr="00D903B7" w:rsidRDefault="003B2C1D" w:rsidP="00AA6E2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Структура посевных площадей сельскохозяйственных предприятий и </w:t>
      </w:r>
      <w:proofErr w:type="spellStart"/>
      <w:r w:rsidRPr="00D903B7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- фермерских хозяйств городского округа на 202</w:t>
      </w:r>
      <w:r w:rsidR="00970CF7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год:</w:t>
      </w:r>
    </w:p>
    <w:p w:rsidR="003B2C1D" w:rsidRPr="00D903B7" w:rsidRDefault="003B2C1D" w:rsidP="00AA6E2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Посевные площади сельскохозяйственных культур сост</w:t>
      </w:r>
      <w:r w:rsidR="00152557" w:rsidRPr="00D903B7">
        <w:rPr>
          <w:rFonts w:ascii="Times New Roman" w:hAnsi="Times New Roman"/>
          <w:sz w:val="28"/>
        </w:rPr>
        <w:t>авили 3</w:t>
      </w:r>
      <w:r w:rsidR="000D28AA" w:rsidRPr="00D903B7">
        <w:rPr>
          <w:rFonts w:ascii="Times New Roman" w:hAnsi="Times New Roman"/>
          <w:sz w:val="28"/>
        </w:rPr>
        <w:t>3</w:t>
      </w:r>
      <w:r w:rsidR="00152557" w:rsidRPr="00D903B7">
        <w:rPr>
          <w:rFonts w:ascii="Times New Roman" w:hAnsi="Times New Roman"/>
          <w:sz w:val="28"/>
        </w:rPr>
        <w:t>0 га (</w:t>
      </w:r>
      <w:r w:rsidRPr="00D903B7">
        <w:rPr>
          <w:rFonts w:ascii="Times New Roman" w:hAnsi="Times New Roman"/>
          <w:sz w:val="28"/>
        </w:rPr>
        <w:t>в том числе кормовые кул</w:t>
      </w:r>
      <w:r w:rsidR="00636917" w:rsidRPr="00D903B7">
        <w:rPr>
          <w:rFonts w:ascii="Times New Roman" w:hAnsi="Times New Roman"/>
          <w:sz w:val="28"/>
        </w:rPr>
        <w:t xml:space="preserve">ьтуры – </w:t>
      </w:r>
      <w:r w:rsidR="000D28AA" w:rsidRPr="00D903B7">
        <w:rPr>
          <w:rFonts w:ascii="Times New Roman" w:hAnsi="Times New Roman"/>
          <w:sz w:val="28"/>
        </w:rPr>
        <w:t>60</w:t>
      </w:r>
      <w:r w:rsidR="00636917" w:rsidRPr="00D903B7">
        <w:rPr>
          <w:rFonts w:ascii="Times New Roman" w:hAnsi="Times New Roman"/>
          <w:sz w:val="28"/>
        </w:rPr>
        <w:t xml:space="preserve"> га и </w:t>
      </w:r>
      <w:r w:rsidR="000D28AA" w:rsidRPr="00D903B7">
        <w:rPr>
          <w:rFonts w:ascii="Times New Roman" w:hAnsi="Times New Roman"/>
          <w:sz w:val="28"/>
        </w:rPr>
        <w:t>2</w:t>
      </w:r>
      <w:r w:rsidR="00636917" w:rsidRPr="00D903B7">
        <w:rPr>
          <w:rFonts w:ascii="Times New Roman" w:hAnsi="Times New Roman"/>
          <w:sz w:val="28"/>
        </w:rPr>
        <w:t xml:space="preserve">70 </w:t>
      </w:r>
      <w:r w:rsidR="00152557" w:rsidRPr="00D903B7">
        <w:rPr>
          <w:rFonts w:ascii="Times New Roman" w:hAnsi="Times New Roman"/>
          <w:sz w:val="28"/>
        </w:rPr>
        <w:t>–</w:t>
      </w:r>
      <w:r w:rsidR="00636917" w:rsidRPr="00D903B7">
        <w:rPr>
          <w:rFonts w:ascii="Times New Roman" w:hAnsi="Times New Roman"/>
          <w:sz w:val="28"/>
        </w:rPr>
        <w:t xml:space="preserve"> зерновые</w:t>
      </w:r>
      <w:r w:rsidR="00152557" w:rsidRPr="00D903B7">
        <w:rPr>
          <w:rFonts w:ascii="Times New Roman" w:hAnsi="Times New Roman"/>
          <w:sz w:val="28"/>
        </w:rPr>
        <w:t>)</w:t>
      </w:r>
      <w:r w:rsidRPr="00D903B7">
        <w:rPr>
          <w:rFonts w:ascii="Times New Roman" w:hAnsi="Times New Roman"/>
          <w:sz w:val="28"/>
        </w:rPr>
        <w:t>,  в 202</w:t>
      </w:r>
      <w:r w:rsidR="000D28AA" w:rsidRPr="00D903B7">
        <w:rPr>
          <w:rFonts w:ascii="Times New Roman" w:hAnsi="Times New Roman"/>
          <w:sz w:val="28"/>
        </w:rPr>
        <w:t>2</w:t>
      </w:r>
      <w:r w:rsidRPr="00D903B7">
        <w:rPr>
          <w:rFonts w:ascii="Times New Roman" w:hAnsi="Times New Roman"/>
          <w:sz w:val="28"/>
        </w:rPr>
        <w:t xml:space="preserve"> году - </w:t>
      </w:r>
      <w:r w:rsidR="000D28AA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>60 га</w:t>
      </w:r>
      <w:r w:rsidR="00152557" w:rsidRPr="00D903B7">
        <w:rPr>
          <w:rFonts w:ascii="Times New Roman" w:hAnsi="Times New Roman"/>
          <w:sz w:val="28"/>
        </w:rPr>
        <w:t xml:space="preserve"> (</w:t>
      </w:r>
      <w:r w:rsidRPr="00D903B7">
        <w:rPr>
          <w:rFonts w:ascii="Times New Roman" w:hAnsi="Times New Roman"/>
          <w:sz w:val="28"/>
        </w:rPr>
        <w:t xml:space="preserve">в том числе кормовые культуры (сено) – </w:t>
      </w:r>
      <w:r w:rsidR="000D28AA" w:rsidRPr="00D903B7">
        <w:rPr>
          <w:rFonts w:ascii="Times New Roman" w:hAnsi="Times New Roman"/>
          <w:sz w:val="28"/>
        </w:rPr>
        <w:t>190</w:t>
      </w:r>
      <w:r w:rsidRPr="00D903B7">
        <w:rPr>
          <w:rFonts w:ascii="Times New Roman" w:hAnsi="Times New Roman"/>
          <w:sz w:val="28"/>
        </w:rPr>
        <w:t xml:space="preserve"> га и </w:t>
      </w:r>
      <w:r w:rsidR="000D28AA" w:rsidRPr="00D903B7">
        <w:rPr>
          <w:rFonts w:ascii="Times New Roman" w:hAnsi="Times New Roman"/>
          <w:sz w:val="28"/>
        </w:rPr>
        <w:t>170</w:t>
      </w:r>
      <w:r w:rsidRPr="00D903B7">
        <w:rPr>
          <w:rFonts w:ascii="Times New Roman" w:hAnsi="Times New Roman"/>
          <w:sz w:val="28"/>
        </w:rPr>
        <w:t xml:space="preserve"> га – зерновые</w:t>
      </w:r>
      <w:r w:rsidR="00152557" w:rsidRPr="00D903B7">
        <w:rPr>
          <w:rFonts w:ascii="Times New Roman" w:hAnsi="Times New Roman"/>
          <w:sz w:val="28"/>
        </w:rPr>
        <w:t>)</w:t>
      </w:r>
      <w:r w:rsidRPr="00D903B7">
        <w:rPr>
          <w:rFonts w:ascii="Times New Roman" w:hAnsi="Times New Roman"/>
          <w:sz w:val="28"/>
        </w:rPr>
        <w:t>.</w:t>
      </w:r>
    </w:p>
    <w:p w:rsidR="003B2C1D" w:rsidRPr="00D903B7" w:rsidRDefault="005C6074" w:rsidP="000F266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Уборочная площадь в 2023</w:t>
      </w:r>
      <w:r w:rsidR="003B2C1D" w:rsidRPr="00D903B7">
        <w:rPr>
          <w:rFonts w:ascii="Times New Roman" w:hAnsi="Times New Roman"/>
          <w:sz w:val="28"/>
          <w:szCs w:val="28"/>
        </w:rPr>
        <w:t xml:space="preserve"> году составила </w:t>
      </w:r>
      <w:r w:rsidRPr="00D903B7">
        <w:rPr>
          <w:rFonts w:ascii="Times New Roman" w:hAnsi="Times New Roman"/>
          <w:sz w:val="28"/>
          <w:szCs w:val="28"/>
        </w:rPr>
        <w:t>1232</w:t>
      </w:r>
      <w:r w:rsidR="003B2C1D" w:rsidRPr="00D903B7">
        <w:rPr>
          <w:rFonts w:ascii="Times New Roman" w:hAnsi="Times New Roman"/>
          <w:sz w:val="28"/>
          <w:szCs w:val="28"/>
        </w:rPr>
        <w:t xml:space="preserve"> га, что на </w:t>
      </w:r>
      <w:r w:rsidRPr="00D903B7">
        <w:rPr>
          <w:rFonts w:ascii="Times New Roman" w:hAnsi="Times New Roman"/>
          <w:sz w:val="28"/>
          <w:szCs w:val="28"/>
        </w:rPr>
        <w:t>538</w:t>
      </w:r>
      <w:r w:rsidR="003B2C1D" w:rsidRPr="00D903B7">
        <w:rPr>
          <w:rFonts w:ascii="Times New Roman" w:hAnsi="Times New Roman"/>
          <w:sz w:val="28"/>
          <w:szCs w:val="28"/>
        </w:rPr>
        <w:t xml:space="preserve"> га больше </w:t>
      </w:r>
      <w:r w:rsidR="003B2C1D" w:rsidRPr="00D903B7">
        <w:rPr>
          <w:rFonts w:ascii="Times New Roman" w:hAnsi="Times New Roman"/>
          <w:sz w:val="28"/>
          <w:szCs w:val="28"/>
        </w:rPr>
        <w:lastRenderedPageBreak/>
        <w:t>аналогичного периода 202</w:t>
      </w:r>
      <w:r w:rsidRPr="00D903B7">
        <w:rPr>
          <w:rFonts w:ascii="Times New Roman" w:hAnsi="Times New Roman"/>
          <w:sz w:val="28"/>
          <w:szCs w:val="28"/>
        </w:rPr>
        <w:t>2</w:t>
      </w:r>
      <w:r w:rsidR="003B2C1D" w:rsidRPr="00D903B7">
        <w:rPr>
          <w:rFonts w:ascii="Times New Roman" w:hAnsi="Times New Roman"/>
          <w:sz w:val="28"/>
          <w:szCs w:val="28"/>
        </w:rPr>
        <w:t xml:space="preserve"> года. Собрано </w:t>
      </w:r>
      <w:r w:rsidRPr="00D903B7">
        <w:rPr>
          <w:rFonts w:ascii="Times New Roman" w:hAnsi="Times New Roman"/>
          <w:sz w:val="28"/>
          <w:szCs w:val="28"/>
        </w:rPr>
        <w:t>873</w:t>
      </w:r>
      <w:r w:rsidR="003B2C1D" w:rsidRPr="00D903B7">
        <w:rPr>
          <w:rFonts w:ascii="Times New Roman" w:hAnsi="Times New Roman"/>
          <w:sz w:val="28"/>
          <w:szCs w:val="28"/>
        </w:rPr>
        <w:t xml:space="preserve"> тонн сена</w:t>
      </w:r>
      <w:r w:rsidRPr="00D903B7">
        <w:rPr>
          <w:rFonts w:ascii="Times New Roman" w:hAnsi="Times New Roman"/>
          <w:sz w:val="28"/>
          <w:szCs w:val="28"/>
        </w:rPr>
        <w:t>, 375 тонн пшеницы  и 68 тонн овса (зерновые) (всего зерновых 443 тонны в первоначально оприходованном весе). В 2022</w:t>
      </w:r>
      <w:r w:rsidR="003B2C1D" w:rsidRPr="00D903B7">
        <w:rPr>
          <w:rFonts w:ascii="Times New Roman" w:hAnsi="Times New Roman"/>
          <w:sz w:val="28"/>
          <w:szCs w:val="28"/>
        </w:rPr>
        <w:t xml:space="preserve"> году показатель по сбору сена составил </w:t>
      </w:r>
      <w:r w:rsidRPr="00D903B7">
        <w:rPr>
          <w:rFonts w:ascii="Times New Roman" w:hAnsi="Times New Roman"/>
          <w:sz w:val="28"/>
          <w:szCs w:val="28"/>
        </w:rPr>
        <w:t>800</w:t>
      </w:r>
      <w:r w:rsidR="003B2C1D" w:rsidRPr="00D903B7">
        <w:rPr>
          <w:rFonts w:ascii="Times New Roman" w:hAnsi="Times New Roman"/>
          <w:sz w:val="28"/>
          <w:szCs w:val="28"/>
        </w:rPr>
        <w:t xml:space="preserve"> тонн, по сбору</w:t>
      </w:r>
      <w:r w:rsidRPr="00D903B7">
        <w:rPr>
          <w:rFonts w:ascii="Times New Roman" w:hAnsi="Times New Roman"/>
          <w:sz w:val="28"/>
          <w:szCs w:val="28"/>
        </w:rPr>
        <w:t xml:space="preserve"> зерна – 272</w:t>
      </w:r>
      <w:r w:rsidR="003B2C1D" w:rsidRPr="00D903B7">
        <w:rPr>
          <w:rFonts w:ascii="Times New Roman" w:hAnsi="Times New Roman"/>
          <w:sz w:val="28"/>
          <w:szCs w:val="28"/>
        </w:rPr>
        <w:t xml:space="preserve"> тонн.</w:t>
      </w:r>
      <w:r w:rsidR="00235F33" w:rsidRPr="00D903B7">
        <w:rPr>
          <w:rFonts w:ascii="Times New Roman" w:hAnsi="Times New Roman"/>
          <w:sz w:val="28"/>
          <w:szCs w:val="28"/>
        </w:rPr>
        <w:t xml:space="preserve"> Сева пшеницы в 2022 году не производилось.</w:t>
      </w:r>
    </w:p>
    <w:p w:rsidR="003B2C1D" w:rsidRPr="00D903B7" w:rsidRDefault="003B2C1D" w:rsidP="00AA6E2B">
      <w:pPr>
        <w:pStyle w:val="2"/>
        <w:spacing w:line="240" w:lineRule="auto"/>
        <w:ind w:firstLine="708"/>
      </w:pPr>
      <w:r w:rsidRPr="00D903B7">
        <w:rPr>
          <w:rFonts w:ascii="Times New Roman" w:hAnsi="Times New Roman"/>
          <w:b w:val="0"/>
        </w:rPr>
        <w:t>Животноводство</w:t>
      </w:r>
    </w:p>
    <w:p w:rsidR="00235F33" w:rsidRPr="00D903B7" w:rsidRDefault="00235F33" w:rsidP="00235F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По состоянию на 01.01.2024 года  поголовье КРС во всех категориях хозяйств составило 362 головы, в том числе коров – 168, что на 15 голов меньше прошлогоднего показателя.</w:t>
      </w:r>
    </w:p>
    <w:p w:rsidR="00970CF7" w:rsidRPr="00D903B7" w:rsidRDefault="003B2C1D" w:rsidP="000F266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Производство молока в 202</w:t>
      </w:r>
      <w:r w:rsidR="00235F33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 xml:space="preserve"> году во всех категориях хозяйств (ЛПХ, СХП, КФХ) составило </w:t>
      </w:r>
      <w:r w:rsidR="000F73BA" w:rsidRPr="00D903B7">
        <w:rPr>
          <w:rFonts w:ascii="Times New Roman" w:hAnsi="Times New Roman"/>
          <w:sz w:val="28"/>
        </w:rPr>
        <w:t>1149,3</w:t>
      </w:r>
      <w:r w:rsidR="00970CF7" w:rsidRPr="00D903B7">
        <w:rPr>
          <w:rFonts w:ascii="Times New Roman" w:hAnsi="Times New Roman"/>
          <w:sz w:val="28"/>
        </w:rPr>
        <w:t xml:space="preserve"> тонн,</w:t>
      </w:r>
      <w:r w:rsidR="000F2661" w:rsidRPr="00D903B7">
        <w:rPr>
          <w:rFonts w:ascii="Times New Roman" w:hAnsi="Times New Roman"/>
          <w:sz w:val="28"/>
        </w:rPr>
        <w:t xml:space="preserve"> </w:t>
      </w:r>
      <w:r w:rsidR="00970CF7" w:rsidRPr="00D903B7">
        <w:rPr>
          <w:rFonts w:ascii="Times New Roman" w:hAnsi="Times New Roman"/>
          <w:sz w:val="28"/>
        </w:rPr>
        <w:t xml:space="preserve">что составляет </w:t>
      </w:r>
      <w:r w:rsidR="000F73BA" w:rsidRPr="00D903B7">
        <w:rPr>
          <w:rFonts w:ascii="Times New Roman" w:hAnsi="Times New Roman"/>
          <w:sz w:val="28"/>
        </w:rPr>
        <w:t>84,5</w:t>
      </w:r>
      <w:r w:rsidR="00970CF7" w:rsidRPr="00D903B7">
        <w:rPr>
          <w:rFonts w:ascii="Times New Roman" w:hAnsi="Times New Roman"/>
          <w:sz w:val="28"/>
        </w:rPr>
        <w:t>% от уровня прошлого года; в 2022 году производство молока составило 1359,9 тонн.</w:t>
      </w:r>
    </w:p>
    <w:p w:rsidR="00970CF7" w:rsidRPr="00D903B7" w:rsidRDefault="000F2661" w:rsidP="000F266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</w:t>
      </w:r>
      <w:r w:rsidR="00970CF7" w:rsidRPr="00D903B7">
        <w:rPr>
          <w:rFonts w:ascii="Times New Roman" w:hAnsi="Times New Roman"/>
          <w:sz w:val="28"/>
        </w:rPr>
        <w:t>роизводство мяса тех же категорий</w:t>
      </w:r>
      <w:r w:rsidRPr="00D903B7">
        <w:rPr>
          <w:rFonts w:ascii="Times New Roman" w:hAnsi="Times New Roman"/>
          <w:sz w:val="28"/>
        </w:rPr>
        <w:t xml:space="preserve"> </w:t>
      </w:r>
      <w:proofErr w:type="spellStart"/>
      <w:r w:rsidR="000F73BA" w:rsidRPr="00D903B7">
        <w:rPr>
          <w:rFonts w:ascii="Times New Roman" w:hAnsi="Times New Roman"/>
          <w:sz w:val="28"/>
        </w:rPr>
        <w:t>сельхозтоваропроизводителей</w:t>
      </w:r>
      <w:proofErr w:type="spellEnd"/>
      <w:r w:rsidR="000F73BA" w:rsidRPr="00D903B7">
        <w:rPr>
          <w:rFonts w:ascii="Times New Roman" w:hAnsi="Times New Roman"/>
          <w:sz w:val="28"/>
        </w:rPr>
        <w:t xml:space="preserve"> – 80 тонн, что на 13</w:t>
      </w:r>
      <w:r w:rsidR="00970CF7" w:rsidRPr="00D903B7">
        <w:rPr>
          <w:rFonts w:ascii="Times New Roman" w:hAnsi="Times New Roman"/>
          <w:sz w:val="28"/>
        </w:rPr>
        <w:t>% ниже показателя прошлого года; за период 2022 года производство мяса составило 91,8 тонн.</w:t>
      </w:r>
    </w:p>
    <w:p w:rsidR="00970CF7" w:rsidRPr="00D903B7" w:rsidRDefault="00970CF7" w:rsidP="00970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Производственные показатели, полученные в секторе личных подсобных хозяйств, относительно стабильны </w:t>
      </w:r>
      <w:r w:rsidR="000F2661" w:rsidRPr="00D903B7">
        <w:rPr>
          <w:rFonts w:ascii="Times New Roman" w:hAnsi="Times New Roman"/>
          <w:sz w:val="28"/>
          <w:szCs w:val="28"/>
        </w:rPr>
        <w:t xml:space="preserve">к </w:t>
      </w:r>
      <w:r w:rsidRPr="00D903B7">
        <w:rPr>
          <w:rFonts w:ascii="Times New Roman" w:hAnsi="Times New Roman"/>
          <w:sz w:val="28"/>
          <w:szCs w:val="28"/>
        </w:rPr>
        <w:t>уровн</w:t>
      </w:r>
      <w:r w:rsidR="000F2661" w:rsidRPr="00D903B7">
        <w:rPr>
          <w:rFonts w:ascii="Times New Roman" w:hAnsi="Times New Roman"/>
          <w:sz w:val="28"/>
          <w:szCs w:val="28"/>
        </w:rPr>
        <w:t>ю</w:t>
      </w:r>
      <w:r w:rsidRPr="00D903B7">
        <w:rPr>
          <w:rFonts w:ascii="Times New Roman" w:hAnsi="Times New Roman"/>
          <w:sz w:val="28"/>
          <w:szCs w:val="28"/>
        </w:rPr>
        <w:t xml:space="preserve"> предыдущего года.</w:t>
      </w:r>
    </w:p>
    <w:p w:rsidR="003B2C1D" w:rsidRPr="00D903B7" w:rsidRDefault="003B2C1D" w:rsidP="0097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Реализация скота в живом весе </w:t>
      </w:r>
      <w:r w:rsidR="00152557" w:rsidRPr="00D903B7">
        <w:rPr>
          <w:rFonts w:ascii="Times New Roman" w:hAnsi="Times New Roman"/>
          <w:sz w:val="28"/>
        </w:rPr>
        <w:t xml:space="preserve">- </w:t>
      </w:r>
      <w:r w:rsidR="002B45F9" w:rsidRPr="00D903B7">
        <w:rPr>
          <w:rFonts w:ascii="Times New Roman" w:hAnsi="Times New Roman"/>
          <w:sz w:val="28"/>
        </w:rPr>
        <w:t>80</w:t>
      </w:r>
      <w:r w:rsidRPr="00D903B7">
        <w:rPr>
          <w:rFonts w:ascii="Times New Roman" w:hAnsi="Times New Roman"/>
          <w:sz w:val="28"/>
        </w:rPr>
        <w:t xml:space="preserve"> тонн. </w:t>
      </w:r>
      <w:r w:rsidR="002B45F9" w:rsidRPr="00D903B7">
        <w:rPr>
          <w:rFonts w:ascii="Times New Roman" w:hAnsi="Times New Roman"/>
          <w:sz w:val="28"/>
        </w:rPr>
        <w:t>Показатель 2022 года - 91,8 тонн</w:t>
      </w:r>
    </w:p>
    <w:p w:rsidR="00DF6D5A" w:rsidRPr="00D903B7" w:rsidRDefault="00DF6D5A" w:rsidP="00CE6C56">
      <w:pPr>
        <w:rPr>
          <w:rFonts w:ascii="Times New Roman" w:hAnsi="Times New Roman"/>
          <w:sz w:val="28"/>
        </w:rPr>
      </w:pPr>
    </w:p>
    <w:p w:rsidR="003B2C1D" w:rsidRPr="00D903B7" w:rsidRDefault="003B2C1D" w:rsidP="003B2C1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>Наличие скота и птицы на  1 января 202</w:t>
      </w:r>
      <w:r w:rsidR="00CE6C56" w:rsidRPr="00D903B7">
        <w:rPr>
          <w:rFonts w:ascii="Times New Roman" w:hAnsi="Times New Roman"/>
          <w:color w:val="000000"/>
          <w:sz w:val="28"/>
          <w:szCs w:val="28"/>
        </w:rPr>
        <w:t>4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612"/>
        <w:gridCol w:w="536"/>
        <w:gridCol w:w="598"/>
        <w:gridCol w:w="567"/>
        <w:gridCol w:w="585"/>
        <w:gridCol w:w="589"/>
        <w:gridCol w:w="540"/>
        <w:gridCol w:w="540"/>
        <w:gridCol w:w="540"/>
        <w:gridCol w:w="540"/>
        <w:gridCol w:w="635"/>
        <w:gridCol w:w="567"/>
        <w:gridCol w:w="478"/>
        <w:gridCol w:w="600"/>
        <w:gridCol w:w="600"/>
      </w:tblGrid>
      <w:tr w:rsidR="003B2C1D" w:rsidRPr="00D903B7" w:rsidTr="003B2C1D">
        <w:trPr>
          <w:trHeight w:val="36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округ </w:t>
            </w:r>
            <w:proofErr w:type="spellStart"/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Навашинский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КРС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коров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Свиньи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Овцы, козы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Птица</w:t>
            </w:r>
          </w:p>
        </w:tc>
      </w:tr>
      <w:tr w:rsidR="003B2C1D" w:rsidRPr="00D903B7" w:rsidTr="003B2C1D">
        <w:trPr>
          <w:trHeight w:val="26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1D" w:rsidRPr="00D903B7" w:rsidRDefault="003B2C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СХП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СХП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СХП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СХП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СХП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D" w:rsidRPr="00D903B7" w:rsidRDefault="003B2C1D">
            <w:pPr>
              <w:ind w:left="-41" w:right="-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</w:p>
        </w:tc>
      </w:tr>
      <w:tr w:rsidR="00CE6C56" w:rsidRPr="00D903B7" w:rsidTr="003B2C1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На 01.01.2024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16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14176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C56" w:rsidRPr="00D903B7" w:rsidTr="003B2C1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На 01.01.2023г.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16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14474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C56" w:rsidRPr="00D903B7" w:rsidTr="003B2C1D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+ 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4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ind w:lef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-298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6" w:rsidRPr="00D903B7" w:rsidRDefault="00CE6C56" w:rsidP="006A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B2C1D" w:rsidRPr="00D903B7" w:rsidRDefault="003B2C1D" w:rsidP="003B2C1D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</w:p>
    <w:p w:rsidR="00605BBF" w:rsidRPr="00D903B7" w:rsidRDefault="00605BBF" w:rsidP="00AA6E2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В отчетном периоде по-прежнему наблюдаются проблемы, препятствующие развитию сельского хозяйства - это </w:t>
      </w:r>
      <w:r w:rsidR="00447BB4" w:rsidRPr="00D903B7">
        <w:rPr>
          <w:rFonts w:ascii="Times New Roman" w:hAnsi="Times New Roman"/>
          <w:sz w:val="28"/>
        </w:rPr>
        <w:t>сложная</w:t>
      </w:r>
      <w:r w:rsidRPr="00D903B7">
        <w:rPr>
          <w:rFonts w:ascii="Times New Roman" w:hAnsi="Times New Roman"/>
          <w:sz w:val="28"/>
        </w:rPr>
        <w:t xml:space="preserve"> социально-демографическ</w:t>
      </w:r>
      <w:r w:rsidR="00447BB4" w:rsidRPr="00D903B7">
        <w:rPr>
          <w:rFonts w:ascii="Times New Roman" w:hAnsi="Times New Roman"/>
          <w:sz w:val="28"/>
        </w:rPr>
        <w:t>ая</w:t>
      </w:r>
      <w:r w:rsidRPr="00D903B7">
        <w:rPr>
          <w:rFonts w:ascii="Times New Roman" w:hAnsi="Times New Roman"/>
          <w:sz w:val="28"/>
        </w:rPr>
        <w:t xml:space="preserve"> ситуаци</w:t>
      </w:r>
      <w:r w:rsidR="00447BB4" w:rsidRPr="00D903B7">
        <w:rPr>
          <w:rFonts w:ascii="Times New Roman" w:hAnsi="Times New Roman"/>
          <w:sz w:val="28"/>
        </w:rPr>
        <w:t>я в сельской местности</w:t>
      </w:r>
      <w:r w:rsidRPr="00D903B7">
        <w:rPr>
          <w:rFonts w:ascii="Times New Roman" w:hAnsi="Times New Roman"/>
          <w:sz w:val="28"/>
        </w:rPr>
        <w:t xml:space="preserve">, </w:t>
      </w:r>
      <w:r w:rsidR="00447BB4" w:rsidRPr="00D903B7">
        <w:rPr>
          <w:rFonts w:ascii="Times New Roman" w:hAnsi="Times New Roman"/>
          <w:sz w:val="28"/>
        </w:rPr>
        <w:t xml:space="preserve">низкая заработная плата в отрасли сельского хозяйства, </w:t>
      </w:r>
      <w:r w:rsidR="0045408B" w:rsidRPr="00D903B7">
        <w:rPr>
          <w:rFonts w:ascii="Times New Roman" w:hAnsi="Times New Roman"/>
          <w:sz w:val="28"/>
        </w:rPr>
        <w:t xml:space="preserve">рост </w:t>
      </w:r>
      <w:r w:rsidR="0045408B" w:rsidRPr="00D903B7">
        <w:rPr>
          <w:rFonts w:ascii="Times New Roman" w:hAnsi="Times New Roman"/>
          <w:sz w:val="28"/>
          <w:szCs w:val="28"/>
          <w:shd w:val="clear" w:color="auto" w:fill="FFFFFF"/>
        </w:rPr>
        <w:t>цен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на топливо</w:t>
      </w:r>
      <w:r w:rsidRPr="00D903B7">
        <w:rPr>
          <w:rFonts w:ascii="Times New Roman" w:hAnsi="Times New Roman"/>
          <w:sz w:val="28"/>
        </w:rPr>
        <w:t>.</w:t>
      </w:r>
    </w:p>
    <w:p w:rsidR="006059F0" w:rsidRPr="00D903B7" w:rsidRDefault="006059F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009EF" w:rsidRPr="00D903B7" w:rsidRDefault="00F009EF" w:rsidP="00AA6E2B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color w:val="050C15"/>
        </w:rPr>
      </w:pPr>
      <w:r w:rsidRPr="00D903B7">
        <w:rPr>
          <w:rFonts w:ascii="Times New Roman" w:hAnsi="Times New Roman"/>
          <w:color w:val="050C15"/>
        </w:rPr>
        <w:t>Малое предпринимательство</w:t>
      </w:r>
      <w:bookmarkEnd w:id="7"/>
    </w:p>
    <w:p w:rsidR="00F009EF" w:rsidRPr="00D903B7" w:rsidRDefault="00F009EF" w:rsidP="00AA6E2B">
      <w:pPr>
        <w:spacing w:after="0" w:line="240" w:lineRule="auto"/>
        <w:rPr>
          <w:color w:val="632423"/>
        </w:rPr>
      </w:pPr>
    </w:p>
    <w:p w:rsidR="00F009EF" w:rsidRPr="00D903B7" w:rsidRDefault="00F009EF" w:rsidP="00AA6E2B">
      <w:pPr>
        <w:pStyle w:val="BodyText22"/>
        <w:widowControl/>
        <w:tabs>
          <w:tab w:val="left" w:pos="142"/>
        </w:tabs>
        <w:ind w:firstLine="851"/>
        <w:rPr>
          <w:sz w:val="28"/>
          <w:szCs w:val="28"/>
        </w:rPr>
      </w:pPr>
      <w:r w:rsidRPr="00D903B7">
        <w:rPr>
          <w:sz w:val="28"/>
          <w:szCs w:val="28"/>
        </w:rPr>
        <w:t>По состоянию на 01.01.202</w:t>
      </w:r>
      <w:r w:rsidR="00305A41" w:rsidRPr="00D903B7">
        <w:rPr>
          <w:sz w:val="28"/>
          <w:szCs w:val="28"/>
        </w:rPr>
        <w:t>4</w:t>
      </w:r>
      <w:r w:rsidRPr="00D903B7">
        <w:rPr>
          <w:sz w:val="28"/>
          <w:szCs w:val="28"/>
        </w:rPr>
        <w:t xml:space="preserve"> в городском округе зарегистрировано </w:t>
      </w:r>
      <w:r w:rsidR="00305A41" w:rsidRPr="00D903B7">
        <w:rPr>
          <w:sz w:val="28"/>
          <w:szCs w:val="28"/>
        </w:rPr>
        <w:t>490</w:t>
      </w:r>
      <w:r w:rsidRPr="00D903B7">
        <w:rPr>
          <w:sz w:val="28"/>
          <w:szCs w:val="28"/>
        </w:rPr>
        <w:t xml:space="preserve"> субъектов малого и среднего предпринимательства (далее - СМП), в </w:t>
      </w:r>
      <w:proofErr w:type="spellStart"/>
      <w:r w:rsidRPr="00D903B7">
        <w:rPr>
          <w:sz w:val="28"/>
          <w:szCs w:val="28"/>
        </w:rPr>
        <w:t>т.ч</w:t>
      </w:r>
      <w:proofErr w:type="spellEnd"/>
      <w:r w:rsidRPr="00D903B7">
        <w:rPr>
          <w:sz w:val="28"/>
          <w:szCs w:val="28"/>
        </w:rPr>
        <w:t xml:space="preserve">. 1 среднее предприятие, </w:t>
      </w:r>
      <w:r w:rsidR="00305A41" w:rsidRPr="00D903B7">
        <w:rPr>
          <w:sz w:val="28"/>
          <w:szCs w:val="28"/>
        </w:rPr>
        <w:t>92</w:t>
      </w:r>
      <w:r w:rsidRPr="00D903B7">
        <w:rPr>
          <w:sz w:val="28"/>
          <w:szCs w:val="28"/>
        </w:rPr>
        <w:t xml:space="preserve"> малых предприятий и 3</w:t>
      </w:r>
      <w:r w:rsidR="00305A41" w:rsidRPr="00D903B7">
        <w:rPr>
          <w:sz w:val="28"/>
          <w:szCs w:val="28"/>
        </w:rPr>
        <w:t>97</w:t>
      </w:r>
      <w:r w:rsidRPr="00D903B7">
        <w:rPr>
          <w:sz w:val="28"/>
          <w:szCs w:val="28"/>
        </w:rPr>
        <w:t xml:space="preserve"> предпринимателей без образования юридического лица.</w:t>
      </w:r>
    </w:p>
    <w:p w:rsidR="00476439" w:rsidRPr="00D903B7" w:rsidRDefault="00476439" w:rsidP="00B51DC6">
      <w:pPr>
        <w:pStyle w:val="BodyText22"/>
        <w:widowControl/>
        <w:tabs>
          <w:tab w:val="left" w:pos="142"/>
          <w:tab w:val="left" w:pos="6237"/>
        </w:tabs>
        <w:ind w:firstLine="851"/>
        <w:rPr>
          <w:color w:val="000000"/>
          <w:sz w:val="28"/>
          <w:szCs w:val="28"/>
          <w:shd w:val="clear" w:color="auto" w:fill="FBFBFB"/>
        </w:rPr>
      </w:pPr>
      <w:r w:rsidRPr="00D903B7">
        <w:rPr>
          <w:color w:val="000000"/>
          <w:sz w:val="28"/>
          <w:szCs w:val="28"/>
        </w:rPr>
        <w:t>По состоянию на 01.01.202</w:t>
      </w:r>
      <w:r w:rsidR="00D903B7" w:rsidRPr="00D903B7">
        <w:rPr>
          <w:color w:val="000000"/>
          <w:sz w:val="28"/>
          <w:szCs w:val="28"/>
        </w:rPr>
        <w:t>4</w:t>
      </w:r>
      <w:r w:rsidRPr="00D903B7">
        <w:rPr>
          <w:color w:val="000000"/>
          <w:sz w:val="28"/>
          <w:szCs w:val="28"/>
        </w:rPr>
        <w:t xml:space="preserve"> на территории округа зарегистрировано </w:t>
      </w:r>
      <w:r w:rsidR="00305A41" w:rsidRPr="00D903B7">
        <w:rPr>
          <w:color w:val="000000"/>
          <w:sz w:val="28"/>
          <w:szCs w:val="28"/>
        </w:rPr>
        <w:t xml:space="preserve">905 </w:t>
      </w:r>
      <w:r w:rsidR="00B51DC6" w:rsidRPr="00D903B7">
        <w:rPr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="00B51DC6" w:rsidRPr="00D903B7">
        <w:rPr>
          <w:color w:val="000000"/>
          <w:sz w:val="28"/>
          <w:szCs w:val="28"/>
          <w:shd w:val="clear" w:color="auto" w:fill="FBFBFB"/>
        </w:rPr>
        <w:t>самозанятых</w:t>
      </w:r>
      <w:proofErr w:type="spellEnd"/>
      <w:r w:rsidR="00B51DC6" w:rsidRPr="00D903B7">
        <w:rPr>
          <w:color w:val="000000"/>
          <w:sz w:val="28"/>
          <w:szCs w:val="28"/>
          <w:shd w:val="clear" w:color="auto" w:fill="FBFBFB"/>
        </w:rPr>
        <w:t xml:space="preserve"> – физических лиц, н</w:t>
      </w:r>
      <w:r w:rsidRPr="00D903B7">
        <w:rPr>
          <w:bCs/>
          <w:color w:val="000000"/>
          <w:sz w:val="28"/>
          <w:szCs w:val="28"/>
          <w:shd w:val="clear" w:color="auto" w:fill="FBFBFB"/>
        </w:rPr>
        <w:t>е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являющихся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индивидуальными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предпринимателями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и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применяющих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специальный налоговый</w:t>
      </w:r>
      <w:r w:rsidR="00B51DC6" w:rsidRPr="00D903B7">
        <w:rPr>
          <w:bCs/>
          <w:color w:val="000000"/>
          <w:sz w:val="28"/>
          <w:szCs w:val="28"/>
          <w:shd w:val="clear" w:color="auto" w:fill="FBFBFB"/>
        </w:rPr>
        <w:t xml:space="preserve"> </w:t>
      </w:r>
      <w:r w:rsidRPr="00D903B7">
        <w:rPr>
          <w:bCs/>
          <w:color w:val="000000"/>
          <w:sz w:val="28"/>
          <w:szCs w:val="28"/>
          <w:shd w:val="clear" w:color="auto" w:fill="FBFBFB"/>
        </w:rPr>
        <w:t>режим</w:t>
      </w:r>
      <w:r w:rsidRPr="00D903B7">
        <w:rPr>
          <w:color w:val="000000"/>
          <w:sz w:val="28"/>
          <w:szCs w:val="28"/>
          <w:shd w:val="clear" w:color="auto" w:fill="FBFBFB"/>
        </w:rPr>
        <w:t xml:space="preserve"> "Налог на профессиональный доход".</w:t>
      </w:r>
    </w:p>
    <w:p w:rsidR="00F009EF" w:rsidRPr="00D903B7" w:rsidRDefault="00F009EF" w:rsidP="00B51DC6">
      <w:pPr>
        <w:pStyle w:val="BodyText22"/>
        <w:widowControl/>
        <w:tabs>
          <w:tab w:val="left" w:pos="142"/>
        </w:tabs>
        <w:ind w:firstLine="851"/>
        <w:rPr>
          <w:sz w:val="28"/>
          <w:szCs w:val="28"/>
        </w:rPr>
      </w:pPr>
      <w:r w:rsidRPr="00D903B7">
        <w:rPr>
          <w:sz w:val="28"/>
          <w:szCs w:val="28"/>
        </w:rPr>
        <w:lastRenderedPageBreak/>
        <w:t xml:space="preserve">Малое и среднее предпринимательство имеет большое значение в развитии экономики городского округа, пополнении местного бюджета, создании новых рабочих мест, снижении социальной напряженности. </w:t>
      </w:r>
    </w:p>
    <w:p w:rsidR="00F915A6" w:rsidRDefault="00476439" w:rsidP="00283736">
      <w:pPr>
        <w:pStyle w:val="BodyText22"/>
        <w:spacing w:after="120"/>
        <w:rPr>
          <w:color w:val="000000"/>
          <w:sz w:val="28"/>
          <w:szCs w:val="28"/>
        </w:rPr>
      </w:pPr>
      <w:proofErr w:type="gramStart"/>
      <w:r w:rsidRPr="00D903B7">
        <w:rPr>
          <w:color w:val="000000"/>
          <w:sz w:val="28"/>
          <w:szCs w:val="28"/>
        </w:rPr>
        <w:t xml:space="preserve">Основные виды деятельности малых предприятий: торговля  -  </w:t>
      </w:r>
      <w:r w:rsidR="003426B0" w:rsidRPr="00D903B7">
        <w:rPr>
          <w:color w:val="000000"/>
          <w:sz w:val="28"/>
          <w:szCs w:val="28"/>
        </w:rPr>
        <w:t>15</w:t>
      </w:r>
      <w:r w:rsidR="00772EAB" w:rsidRPr="00D903B7">
        <w:rPr>
          <w:color w:val="000000"/>
          <w:sz w:val="28"/>
          <w:szCs w:val="28"/>
        </w:rPr>
        <w:t xml:space="preserve"> ед., строительство – 1</w:t>
      </w:r>
      <w:r w:rsidR="00B51DC6" w:rsidRPr="00D903B7">
        <w:rPr>
          <w:color w:val="000000"/>
          <w:sz w:val="28"/>
          <w:szCs w:val="28"/>
        </w:rPr>
        <w:t>6</w:t>
      </w:r>
      <w:r w:rsidR="00772EAB" w:rsidRPr="00D903B7">
        <w:rPr>
          <w:color w:val="000000"/>
          <w:sz w:val="28"/>
          <w:szCs w:val="28"/>
        </w:rPr>
        <w:t xml:space="preserve"> ед.,</w:t>
      </w:r>
      <w:r w:rsidRPr="00D903B7">
        <w:rPr>
          <w:color w:val="000000"/>
          <w:sz w:val="28"/>
          <w:szCs w:val="28"/>
        </w:rPr>
        <w:t xml:space="preserve"> сельское хозяйство</w:t>
      </w:r>
      <w:r w:rsidR="00B51DC6" w:rsidRPr="00D903B7">
        <w:rPr>
          <w:color w:val="000000"/>
          <w:sz w:val="28"/>
          <w:szCs w:val="28"/>
        </w:rPr>
        <w:t xml:space="preserve"> </w:t>
      </w:r>
      <w:r w:rsidRPr="00D903B7">
        <w:rPr>
          <w:color w:val="000000"/>
          <w:sz w:val="28"/>
          <w:szCs w:val="28"/>
        </w:rPr>
        <w:t xml:space="preserve">- </w:t>
      </w:r>
      <w:r w:rsidR="00B51DC6" w:rsidRPr="00D903B7">
        <w:rPr>
          <w:color w:val="000000"/>
          <w:sz w:val="28"/>
          <w:szCs w:val="28"/>
        </w:rPr>
        <w:t>5</w:t>
      </w:r>
      <w:r w:rsidRPr="00D903B7">
        <w:rPr>
          <w:color w:val="000000"/>
          <w:sz w:val="28"/>
          <w:szCs w:val="28"/>
        </w:rPr>
        <w:t>, лесоводство – 1 ед., обрабатывающее производство –</w:t>
      </w:r>
      <w:r w:rsidR="00B51DC6" w:rsidRPr="00D903B7">
        <w:rPr>
          <w:color w:val="000000"/>
          <w:sz w:val="28"/>
          <w:szCs w:val="28"/>
        </w:rPr>
        <w:t xml:space="preserve"> 10</w:t>
      </w:r>
      <w:r w:rsidRPr="00D903B7">
        <w:rPr>
          <w:color w:val="000000"/>
          <w:sz w:val="28"/>
          <w:szCs w:val="28"/>
        </w:rPr>
        <w:t xml:space="preserve">  ед.</w:t>
      </w:r>
      <w:r w:rsidR="00B51DC6" w:rsidRPr="00D903B7">
        <w:rPr>
          <w:color w:val="000000"/>
          <w:sz w:val="28"/>
          <w:szCs w:val="28"/>
        </w:rPr>
        <w:t xml:space="preserve">, </w:t>
      </w:r>
      <w:r w:rsidRPr="00D903B7">
        <w:rPr>
          <w:color w:val="000000"/>
          <w:sz w:val="28"/>
          <w:szCs w:val="28"/>
        </w:rPr>
        <w:t xml:space="preserve">деятельность ресторанов,  кафе, гостиниц – </w:t>
      </w:r>
      <w:r w:rsidR="00B51DC6" w:rsidRPr="00D903B7">
        <w:rPr>
          <w:color w:val="000000"/>
          <w:sz w:val="28"/>
          <w:szCs w:val="28"/>
        </w:rPr>
        <w:t>4</w:t>
      </w:r>
      <w:r w:rsidRPr="00D903B7">
        <w:rPr>
          <w:color w:val="000000"/>
          <w:sz w:val="28"/>
          <w:szCs w:val="28"/>
        </w:rPr>
        <w:t xml:space="preserve"> ед., деятельность автомобильного грузового транспорта, перевозка грузов, внутригородские автомобильные перевозки – </w:t>
      </w:r>
      <w:r w:rsidR="003426B0" w:rsidRPr="00D903B7">
        <w:rPr>
          <w:color w:val="000000"/>
          <w:sz w:val="28"/>
          <w:szCs w:val="28"/>
        </w:rPr>
        <w:t>7</w:t>
      </w:r>
      <w:r w:rsidRPr="00D903B7">
        <w:rPr>
          <w:color w:val="000000"/>
          <w:sz w:val="28"/>
          <w:szCs w:val="28"/>
        </w:rPr>
        <w:t xml:space="preserve"> ед.,  управление эксплуатацией жилого фонда,  подготовка к продаже и сдача в наем недвижимого имущества, управление жилищным фондом –  </w:t>
      </w:r>
      <w:r w:rsidR="003426B0" w:rsidRPr="00D903B7">
        <w:rPr>
          <w:color w:val="000000"/>
          <w:sz w:val="28"/>
          <w:szCs w:val="28"/>
        </w:rPr>
        <w:t>7</w:t>
      </w:r>
      <w:r w:rsidRPr="00D903B7">
        <w:rPr>
          <w:color w:val="000000"/>
          <w:sz w:val="28"/>
          <w:szCs w:val="28"/>
        </w:rPr>
        <w:t xml:space="preserve"> ед., врачебная и стоматологическая практика</w:t>
      </w:r>
      <w:proofErr w:type="gramEnd"/>
      <w:r w:rsidRPr="00D903B7">
        <w:rPr>
          <w:color w:val="000000"/>
          <w:sz w:val="28"/>
          <w:szCs w:val="28"/>
        </w:rPr>
        <w:t xml:space="preserve"> – 6 ед., водоснабжение, водоотведение, организация сбора и утилизация отходов  - </w:t>
      </w:r>
      <w:r w:rsidR="00B51DC6" w:rsidRPr="00D903B7">
        <w:rPr>
          <w:color w:val="000000"/>
          <w:sz w:val="28"/>
          <w:szCs w:val="28"/>
        </w:rPr>
        <w:t>4</w:t>
      </w:r>
      <w:r w:rsidRPr="00D903B7">
        <w:rPr>
          <w:color w:val="000000"/>
          <w:sz w:val="28"/>
          <w:szCs w:val="28"/>
        </w:rPr>
        <w:t xml:space="preserve"> ед., прочие –1</w:t>
      </w:r>
      <w:r w:rsidR="00B51DC6" w:rsidRPr="00D903B7">
        <w:rPr>
          <w:color w:val="000000"/>
          <w:sz w:val="28"/>
          <w:szCs w:val="28"/>
        </w:rPr>
        <w:t>7</w:t>
      </w:r>
      <w:r w:rsidRPr="00D903B7">
        <w:rPr>
          <w:color w:val="000000"/>
          <w:sz w:val="28"/>
          <w:szCs w:val="28"/>
        </w:rPr>
        <w:t xml:space="preserve"> ед.</w:t>
      </w:r>
    </w:p>
    <w:p w:rsidR="00435556" w:rsidRPr="00D903B7" w:rsidRDefault="00435556" w:rsidP="00283736">
      <w:pPr>
        <w:pStyle w:val="BodyText22"/>
        <w:spacing w:after="120"/>
        <w:rPr>
          <w:color w:val="000000"/>
          <w:sz w:val="28"/>
          <w:szCs w:val="28"/>
        </w:rPr>
      </w:pPr>
    </w:p>
    <w:p w:rsidR="00031E9F" w:rsidRPr="00D903B7" w:rsidRDefault="00031E9F" w:rsidP="00AA6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Среднемесячная  заработная плата работающих в субъектах малого предпринимательства в среднем по городскому округу за 202</w:t>
      </w:r>
      <w:r w:rsidR="001A6908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</w:t>
      </w:r>
      <w:r w:rsidR="001A6908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составила:</w:t>
      </w:r>
      <w:proofErr w:type="gramEnd"/>
    </w:p>
    <w:p w:rsidR="00031E9F" w:rsidRPr="00D903B7" w:rsidRDefault="00031E9F" w:rsidP="00AA6E2B">
      <w:pPr>
        <w:numPr>
          <w:ilvl w:val="0"/>
          <w:numId w:val="5"/>
        </w:numPr>
        <w:tabs>
          <w:tab w:val="clear" w:pos="776"/>
          <w:tab w:val="num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по малым предприятиям </w:t>
      </w:r>
      <w:r w:rsidR="001A6908" w:rsidRPr="00D903B7">
        <w:rPr>
          <w:rFonts w:ascii="Times New Roman" w:hAnsi="Times New Roman"/>
          <w:sz w:val="28"/>
          <w:szCs w:val="28"/>
        </w:rPr>
        <w:t>23010,75</w:t>
      </w:r>
      <w:r w:rsidRPr="00D903B7">
        <w:rPr>
          <w:rFonts w:ascii="Times New Roman" w:hAnsi="Times New Roman"/>
          <w:sz w:val="28"/>
          <w:szCs w:val="28"/>
        </w:rPr>
        <w:t xml:space="preserve"> руб. темп роста 1</w:t>
      </w:r>
      <w:r w:rsidR="0044195D" w:rsidRPr="00D903B7">
        <w:rPr>
          <w:rFonts w:ascii="Times New Roman" w:hAnsi="Times New Roman"/>
          <w:sz w:val="28"/>
          <w:szCs w:val="28"/>
        </w:rPr>
        <w:t>1</w:t>
      </w:r>
      <w:r w:rsidR="001A6908" w:rsidRPr="00D903B7">
        <w:rPr>
          <w:rFonts w:ascii="Times New Roman" w:hAnsi="Times New Roman"/>
          <w:sz w:val="28"/>
          <w:szCs w:val="28"/>
        </w:rPr>
        <w:t>0,3</w:t>
      </w:r>
      <w:r w:rsidRPr="00D903B7">
        <w:rPr>
          <w:rFonts w:ascii="Times New Roman" w:hAnsi="Times New Roman"/>
          <w:sz w:val="28"/>
          <w:szCs w:val="28"/>
        </w:rPr>
        <w:t>%</w:t>
      </w:r>
      <w:r w:rsidR="000C332F" w:rsidRPr="00D903B7">
        <w:rPr>
          <w:rFonts w:ascii="Times New Roman" w:hAnsi="Times New Roman"/>
          <w:sz w:val="28"/>
          <w:szCs w:val="28"/>
        </w:rPr>
        <w:t>;</w:t>
      </w:r>
    </w:p>
    <w:p w:rsidR="00031E9F" w:rsidRPr="00D903B7" w:rsidRDefault="00031E9F" w:rsidP="00AA6E2B">
      <w:pPr>
        <w:numPr>
          <w:ilvl w:val="0"/>
          <w:numId w:val="5"/>
        </w:numPr>
        <w:tabs>
          <w:tab w:val="clear" w:pos="77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по наемным работникам у индивидуальных предпринимателей  -           </w:t>
      </w:r>
      <w:r w:rsidR="001A6908" w:rsidRPr="00D903B7">
        <w:rPr>
          <w:rFonts w:ascii="Times New Roman" w:hAnsi="Times New Roman"/>
          <w:sz w:val="28"/>
          <w:szCs w:val="28"/>
        </w:rPr>
        <w:t>17104,65</w:t>
      </w:r>
      <w:r w:rsidRPr="00D903B7">
        <w:rPr>
          <w:rFonts w:ascii="Times New Roman" w:hAnsi="Times New Roman"/>
          <w:sz w:val="28"/>
          <w:szCs w:val="28"/>
        </w:rPr>
        <w:t xml:space="preserve"> руб., темп роста </w:t>
      </w:r>
      <w:r w:rsidR="0044195D" w:rsidRPr="00D903B7">
        <w:rPr>
          <w:rFonts w:ascii="Times New Roman" w:hAnsi="Times New Roman"/>
          <w:sz w:val="28"/>
          <w:szCs w:val="28"/>
        </w:rPr>
        <w:t>1</w:t>
      </w:r>
      <w:r w:rsidR="001A6908" w:rsidRPr="00D903B7">
        <w:rPr>
          <w:rFonts w:ascii="Times New Roman" w:hAnsi="Times New Roman"/>
          <w:sz w:val="28"/>
          <w:szCs w:val="28"/>
        </w:rPr>
        <w:t>15,2</w:t>
      </w:r>
      <w:r w:rsidRPr="00D903B7">
        <w:rPr>
          <w:rFonts w:ascii="Times New Roman" w:hAnsi="Times New Roman"/>
          <w:sz w:val="28"/>
          <w:szCs w:val="28"/>
        </w:rPr>
        <w:t>%.</w:t>
      </w:r>
    </w:p>
    <w:p w:rsidR="00476439" w:rsidRDefault="00476439" w:rsidP="000F08E0">
      <w:pPr>
        <w:pStyle w:val="BodyText22"/>
        <w:widowControl/>
        <w:ind w:firstLine="0"/>
        <w:jc w:val="center"/>
        <w:rPr>
          <w:b/>
          <w:i/>
          <w:color w:val="050C15"/>
          <w:sz w:val="28"/>
          <w:szCs w:val="28"/>
        </w:rPr>
      </w:pPr>
    </w:p>
    <w:p w:rsidR="00DF6D5A" w:rsidRDefault="00DF6D5A" w:rsidP="000F08E0">
      <w:pPr>
        <w:pStyle w:val="BodyText22"/>
        <w:widowControl/>
        <w:ind w:firstLine="0"/>
        <w:jc w:val="center"/>
        <w:rPr>
          <w:b/>
          <w:i/>
          <w:color w:val="050C15"/>
          <w:sz w:val="28"/>
          <w:szCs w:val="28"/>
        </w:rPr>
      </w:pPr>
    </w:p>
    <w:p w:rsidR="00F009EF" w:rsidRDefault="00F009EF" w:rsidP="000F08E0">
      <w:pPr>
        <w:pStyle w:val="BodyText22"/>
        <w:widowControl/>
        <w:ind w:firstLine="0"/>
        <w:jc w:val="center"/>
        <w:rPr>
          <w:b/>
          <w:i/>
          <w:color w:val="050C15"/>
          <w:sz w:val="28"/>
          <w:szCs w:val="28"/>
        </w:rPr>
      </w:pPr>
      <w:r w:rsidRPr="00714C51">
        <w:rPr>
          <w:b/>
          <w:i/>
          <w:color w:val="050C15"/>
          <w:sz w:val="28"/>
          <w:szCs w:val="28"/>
        </w:rPr>
        <w:t xml:space="preserve">Динамика развития предпринимательства </w:t>
      </w:r>
    </w:p>
    <w:p w:rsidR="00B41815" w:rsidRDefault="00B41815" w:rsidP="000F08E0">
      <w:pPr>
        <w:pStyle w:val="BodyText22"/>
        <w:widowControl/>
        <w:ind w:firstLine="0"/>
        <w:jc w:val="center"/>
        <w:rPr>
          <w:b/>
          <w:i/>
          <w:color w:val="050C15"/>
          <w:sz w:val="28"/>
          <w:szCs w:val="28"/>
        </w:rPr>
      </w:pPr>
    </w:p>
    <w:tbl>
      <w:tblPr>
        <w:tblW w:w="10999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479"/>
        <w:gridCol w:w="1430"/>
        <w:gridCol w:w="1430"/>
        <w:gridCol w:w="1430"/>
        <w:gridCol w:w="1430"/>
      </w:tblGrid>
      <w:tr w:rsidR="001A6908" w:rsidRPr="00DD2619" w:rsidTr="00D903B7">
        <w:trPr>
          <w:trHeight w:val="581"/>
          <w:tblHeader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6908" w:rsidRPr="00DD2619" w:rsidRDefault="001A6908" w:rsidP="00B41815">
            <w:pPr>
              <w:pStyle w:val="a6"/>
              <w:shd w:val="clear" w:color="auto" w:fill="E5B8B7" w:themeFill="accent2" w:themeFillTint="66"/>
              <w:rPr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8" w:rsidRPr="00DD2619" w:rsidRDefault="001A6908" w:rsidP="00B41815">
            <w:pPr>
              <w:shd w:val="clear" w:color="auto" w:fill="E5B8B7" w:themeFill="accent2" w:themeFillTint="66"/>
              <w:jc w:val="center"/>
              <w:rPr>
                <w:b/>
                <w:color w:val="000000"/>
              </w:rPr>
            </w:pPr>
            <w:r w:rsidRPr="00DD2619">
              <w:rPr>
                <w:b/>
                <w:color w:val="000000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8" w:rsidRPr="00DD2619" w:rsidRDefault="001A6908" w:rsidP="00B41815">
            <w:pPr>
              <w:shd w:val="clear" w:color="auto" w:fill="E5B8B7" w:themeFill="accent2" w:themeFillTint="66"/>
              <w:jc w:val="center"/>
              <w:rPr>
                <w:b/>
                <w:color w:val="000000"/>
              </w:rPr>
            </w:pPr>
            <w:r w:rsidRPr="00DD2619">
              <w:rPr>
                <w:b/>
                <w:color w:val="000000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8" w:rsidRPr="00DD2619" w:rsidRDefault="001A6908" w:rsidP="00B41815">
            <w:pPr>
              <w:shd w:val="clear" w:color="auto" w:fill="E5B8B7" w:themeFill="accent2" w:themeFillTint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08" w:rsidRPr="00DD2619" w:rsidRDefault="001A6908" w:rsidP="00B41815">
            <w:pPr>
              <w:shd w:val="clear" w:color="auto" w:fill="E5B8B7" w:themeFill="accent2" w:themeFillTint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08" w:rsidRPr="00DD2619" w:rsidRDefault="001A6908" w:rsidP="00B41815">
            <w:pPr>
              <w:shd w:val="clear" w:color="auto" w:fill="E5B8B7" w:themeFill="accent2" w:themeFillTint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1A6908" w:rsidRPr="00DD2619" w:rsidTr="00D903B7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r w:rsidRPr="00DD2619">
              <w:rPr>
                <w:iCs/>
                <w:color w:val="000000"/>
                <w:szCs w:val="24"/>
              </w:rPr>
              <w:t>Количество субъектов малого и среднего  предпринимательства, в том числе: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488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467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462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457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30666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</w:t>
            </w:r>
          </w:p>
        </w:tc>
      </w:tr>
      <w:tr w:rsidR="001A6908" w:rsidRPr="00DD2619" w:rsidTr="00D903B7">
        <w:trPr>
          <w:trHeight w:val="13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r w:rsidRPr="00DD2619">
              <w:rPr>
                <w:iCs/>
                <w:color w:val="000000"/>
                <w:szCs w:val="24"/>
              </w:rPr>
              <w:t xml:space="preserve">- малые предприятия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30666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</w:tr>
      <w:tr w:rsidR="001A6908" w:rsidRPr="00DD2619" w:rsidTr="00D903B7">
        <w:trPr>
          <w:trHeight w:val="13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r w:rsidRPr="00DD2619">
              <w:rPr>
                <w:iCs/>
                <w:color w:val="000000"/>
                <w:szCs w:val="24"/>
              </w:rPr>
              <w:t>- среднее предприятие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30666">
            <w:pPr>
              <w:pStyle w:val="a6"/>
              <w:ind w:left="-57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1</w:t>
            </w:r>
          </w:p>
        </w:tc>
      </w:tr>
      <w:tr w:rsidR="001A6908" w:rsidRPr="00DD2619" w:rsidTr="00D903B7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r w:rsidRPr="00DD2619">
              <w:rPr>
                <w:iCs/>
                <w:color w:val="000000"/>
                <w:szCs w:val="24"/>
              </w:rPr>
              <w:t xml:space="preserve">- предприниматели без образования юридического лица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387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367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374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367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1A6908">
            <w:pPr>
              <w:pStyle w:val="a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397</w:t>
            </w:r>
          </w:p>
        </w:tc>
      </w:tr>
      <w:tr w:rsidR="001A6908" w:rsidRPr="00DD2619" w:rsidTr="00D903B7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152557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proofErr w:type="spellStart"/>
            <w:r>
              <w:rPr>
                <w:iCs/>
                <w:color w:val="000000"/>
                <w:szCs w:val="24"/>
              </w:rPr>
              <w:t>С</w:t>
            </w:r>
            <w:r w:rsidRPr="00152557">
              <w:rPr>
                <w:iCs/>
                <w:color w:val="000000"/>
                <w:szCs w:val="24"/>
              </w:rPr>
              <w:t>амозаняты</w:t>
            </w:r>
            <w:r>
              <w:rPr>
                <w:iCs/>
                <w:color w:val="000000"/>
                <w:szCs w:val="24"/>
              </w:rPr>
              <w:t>е</w:t>
            </w:r>
            <w:proofErr w:type="spellEnd"/>
            <w:r w:rsidRPr="00152557">
              <w:rPr>
                <w:iCs/>
                <w:color w:val="000000"/>
                <w:szCs w:val="24"/>
              </w:rPr>
              <w:t xml:space="preserve"> </w:t>
            </w:r>
            <w:r w:rsidR="00435556">
              <w:rPr>
                <w:iCs/>
                <w:color w:val="000000"/>
                <w:szCs w:val="24"/>
              </w:rPr>
              <w:t>–</w:t>
            </w:r>
            <w:r w:rsidRPr="00152557">
              <w:rPr>
                <w:iCs/>
                <w:color w:val="000000"/>
                <w:szCs w:val="24"/>
              </w:rPr>
              <w:t xml:space="preserve"> </w:t>
            </w:r>
            <w:r w:rsidRPr="00152557">
              <w:rPr>
                <w:bCs/>
                <w:iCs/>
                <w:color w:val="000000"/>
                <w:szCs w:val="24"/>
              </w:rPr>
              <w:t>физически</w:t>
            </w:r>
            <w:r>
              <w:rPr>
                <w:bCs/>
                <w:iCs/>
                <w:color w:val="000000"/>
                <w:szCs w:val="24"/>
              </w:rPr>
              <w:t>е</w:t>
            </w:r>
            <w:r w:rsidR="00435556">
              <w:rPr>
                <w:bCs/>
                <w:iCs/>
                <w:color w:val="000000"/>
                <w:szCs w:val="24"/>
              </w:rPr>
              <w:t xml:space="preserve"> </w:t>
            </w:r>
            <w:r w:rsidRPr="00152557">
              <w:rPr>
                <w:bCs/>
                <w:iCs/>
                <w:color w:val="000000"/>
                <w:szCs w:val="24"/>
              </w:rPr>
              <w:t>лиц</w:t>
            </w:r>
            <w:r>
              <w:rPr>
                <w:bCs/>
                <w:iCs/>
                <w:color w:val="000000"/>
                <w:szCs w:val="24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ind w:firstLine="0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ind w:firstLine="0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D26FF">
            <w:pPr>
              <w:pStyle w:val="a6"/>
              <w:jc w:val="center"/>
              <w:rPr>
                <w:color w:val="000000"/>
                <w:lang w:eastAsia="ru-RU"/>
              </w:rPr>
            </w:pPr>
            <w:r w:rsidRPr="001D7C0E">
              <w:rPr>
                <w:color w:val="000000"/>
                <w:lang w:eastAsia="ru-RU"/>
              </w:rPr>
              <w:t>639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D7C0E" w:rsidRDefault="001A6908" w:rsidP="00830666">
            <w:pPr>
              <w:pStyle w:val="a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</w:tr>
      <w:tr w:rsidR="001A6908" w:rsidRPr="00DD2619" w:rsidTr="00D903B7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iCs/>
                <w:color w:val="000000"/>
                <w:szCs w:val="24"/>
              </w:rPr>
            </w:pPr>
            <w:proofErr w:type="gramStart"/>
            <w:r w:rsidRPr="00DD2619">
              <w:rPr>
                <w:iCs/>
                <w:color w:val="000000"/>
                <w:szCs w:val="24"/>
              </w:rPr>
              <w:t>Доля занятых в малом и среднем предпринимательстве от числа занятых в отраслях экономики (%)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24,3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000CDE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F42EC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27,3</w:t>
            </w:r>
            <w:r w:rsidRPr="007D58C7">
              <w:rPr>
                <w:lang w:eastAsia="ru-RU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7D58C7" w:rsidRDefault="001A6908" w:rsidP="008D26FF">
            <w:pPr>
              <w:pStyle w:val="a6"/>
              <w:jc w:val="center"/>
              <w:rPr>
                <w:lang w:eastAsia="ru-RU"/>
              </w:rPr>
            </w:pPr>
            <w:r w:rsidRPr="007D58C7">
              <w:rPr>
                <w:lang w:eastAsia="ru-RU"/>
              </w:rPr>
              <w:t>28,</w:t>
            </w:r>
            <w:r>
              <w:rPr>
                <w:lang w:eastAsia="ru-RU"/>
              </w:rPr>
              <w:t>3</w:t>
            </w:r>
            <w:r w:rsidRPr="007D58C7">
              <w:rPr>
                <w:lang w:eastAsia="ru-RU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7D58C7" w:rsidRDefault="001A6908" w:rsidP="0044195D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33,2</w:t>
            </w:r>
            <w:r w:rsidRPr="007D58C7">
              <w:rPr>
                <w:lang w:eastAsia="ru-RU"/>
              </w:rPr>
              <w:t>*</w:t>
            </w:r>
          </w:p>
        </w:tc>
      </w:tr>
      <w:tr w:rsidR="001A6908" w:rsidRPr="00DD2619" w:rsidTr="00D903B7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6908" w:rsidRPr="00DD2619" w:rsidRDefault="001A6908" w:rsidP="003A05AF">
            <w:pPr>
              <w:pStyle w:val="211"/>
              <w:ind w:firstLine="0"/>
              <w:rPr>
                <w:color w:val="000000"/>
                <w:szCs w:val="24"/>
              </w:rPr>
            </w:pPr>
            <w:r w:rsidRPr="00DD2619">
              <w:rPr>
                <w:color w:val="000000"/>
                <w:szCs w:val="24"/>
              </w:rPr>
              <w:t>Доля среднего и малого предпринимательства в общем объеме отгруженных товаров округа(%)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4A47B1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 w:rsidRPr="004A47B1">
              <w:rPr>
                <w:color w:val="000000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A02B07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A02B07" w:rsidRDefault="001A6908" w:rsidP="008D26FF">
            <w:pPr>
              <w:pStyle w:val="a6"/>
              <w:ind w:left="1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F42EC" w:rsidRDefault="001A6908" w:rsidP="008D26F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08" w:rsidRPr="001F42EC" w:rsidRDefault="001A6908" w:rsidP="001A6908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16,4</w:t>
            </w:r>
          </w:p>
        </w:tc>
      </w:tr>
    </w:tbl>
    <w:p w:rsidR="00000CDE" w:rsidRPr="00AA6E2B" w:rsidRDefault="00830666" w:rsidP="00D928A9">
      <w:pPr>
        <w:pStyle w:val="afb"/>
        <w:numPr>
          <w:ilvl w:val="0"/>
          <w:numId w:val="29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D58C7">
        <w:rPr>
          <w:sz w:val="20"/>
          <w:szCs w:val="20"/>
        </w:rPr>
        <w:t xml:space="preserve">- </w:t>
      </w:r>
      <w:r w:rsidRPr="00AA6E2B">
        <w:rPr>
          <w:rFonts w:ascii="Times New Roman" w:hAnsi="Times New Roman"/>
          <w:sz w:val="24"/>
          <w:szCs w:val="24"/>
        </w:rPr>
        <w:t xml:space="preserve">с учетом </w:t>
      </w:r>
      <w:proofErr w:type="spellStart"/>
      <w:r w:rsidRPr="00AA6E2B">
        <w:rPr>
          <w:rFonts w:ascii="Times New Roman" w:hAnsi="Times New Roman"/>
          <w:sz w:val="24"/>
          <w:szCs w:val="24"/>
        </w:rPr>
        <w:t>самозанятых</w:t>
      </w:r>
      <w:proofErr w:type="spellEnd"/>
    </w:p>
    <w:p w:rsidR="00AA6E2B" w:rsidRPr="00D928A9" w:rsidRDefault="00AA6E2B" w:rsidP="00AA6E2B">
      <w:pPr>
        <w:pStyle w:val="afb"/>
        <w:spacing w:after="120" w:line="240" w:lineRule="auto"/>
        <w:ind w:left="1070"/>
        <w:contextualSpacing w:val="0"/>
        <w:jc w:val="both"/>
        <w:rPr>
          <w:sz w:val="20"/>
          <w:szCs w:val="20"/>
        </w:rPr>
      </w:pPr>
    </w:p>
    <w:p w:rsidR="00ED49C2" w:rsidRPr="00D903B7" w:rsidRDefault="001A6908" w:rsidP="00AA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>В 2023</w:t>
      </w:r>
      <w:r w:rsidR="00ED49C2" w:rsidRPr="00D903B7">
        <w:rPr>
          <w:rFonts w:ascii="Times New Roman" w:hAnsi="Times New Roman"/>
          <w:color w:val="000000"/>
          <w:sz w:val="28"/>
          <w:szCs w:val="28"/>
        </w:rPr>
        <w:t xml:space="preserve"> году на АНО «</w:t>
      </w:r>
      <w:proofErr w:type="spellStart"/>
      <w:r w:rsidR="00ED49C2" w:rsidRPr="00D903B7">
        <w:rPr>
          <w:rFonts w:ascii="Times New Roman" w:hAnsi="Times New Roman"/>
          <w:color w:val="000000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8A9" w:rsidRPr="00D903B7">
        <w:rPr>
          <w:rFonts w:ascii="Times New Roman" w:hAnsi="Times New Roman"/>
          <w:color w:val="000000"/>
          <w:sz w:val="28"/>
          <w:szCs w:val="28"/>
        </w:rPr>
        <w:t>центр поддержки и развития предпринимательства</w:t>
      </w:r>
      <w:r w:rsidR="00ED49C2" w:rsidRPr="00D903B7">
        <w:rPr>
          <w:rFonts w:ascii="Times New Roman" w:hAnsi="Times New Roman"/>
          <w:color w:val="000000"/>
          <w:sz w:val="28"/>
          <w:szCs w:val="28"/>
        </w:rPr>
        <w:t>» в рамках реализации муниципальной программы  выделены субсидии:</w:t>
      </w:r>
    </w:p>
    <w:p w:rsidR="00ED49C2" w:rsidRPr="00D903B7" w:rsidRDefault="00ED49C2" w:rsidP="00AA6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обеспечение  деятельности </w:t>
      </w:r>
      <w:r w:rsidR="00D928A9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АНО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1A690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8A9" w:rsidRPr="00D903B7">
        <w:rPr>
          <w:rFonts w:ascii="Times New Roman" w:eastAsia="Times New Roman" w:hAnsi="Times New Roman"/>
          <w:sz w:val="28"/>
          <w:szCs w:val="28"/>
          <w:lang w:eastAsia="ru-RU"/>
        </w:rPr>
        <w:t>ЦПРП</w:t>
      </w:r>
      <w:r w:rsidR="001A6908" w:rsidRPr="00D903B7">
        <w:rPr>
          <w:rFonts w:ascii="Times New Roman" w:eastAsia="Times New Roman" w:hAnsi="Times New Roman"/>
          <w:sz w:val="28"/>
          <w:szCs w:val="28"/>
          <w:lang w:eastAsia="ru-RU"/>
        </w:rPr>
        <w:t>» в размере 1395,0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903B7" w:rsidRPr="00D903B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D903B7" w:rsidRPr="00D903B7">
        <w:rPr>
          <w:rFonts w:ascii="Times New Roman" w:eastAsia="Times New Roman" w:hAnsi="Times New Roman"/>
          <w:sz w:val="28"/>
          <w:szCs w:val="28"/>
          <w:lang w:eastAsia="ru-RU"/>
        </w:rPr>
        <w:t>. за счет средств местного</w:t>
      </w:r>
      <w:r w:rsidR="00FF475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D903B7" w:rsidRPr="00D903B7">
        <w:rPr>
          <w:rFonts w:ascii="Times New Roman" w:eastAsia="Times New Roman" w:hAnsi="Times New Roman"/>
          <w:sz w:val="28"/>
          <w:szCs w:val="28"/>
          <w:lang w:eastAsia="ru-RU"/>
        </w:rPr>
        <w:t>а;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49C2" w:rsidRPr="00D903B7" w:rsidRDefault="00ED49C2" w:rsidP="00AA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lastRenderedPageBreak/>
        <w:t>- на проведение конкурсов среди субъектов малого и среднего предпринимательства «Предприниматель года», «На лучшее праздничное оформление  витрин, фасадов зданий и прилегающих территорий предприятий и организаций к Новому году и Рождеству Христову» - за</w:t>
      </w:r>
      <w:r w:rsidR="001A6908" w:rsidRPr="00D903B7">
        <w:rPr>
          <w:rFonts w:ascii="Times New Roman" w:hAnsi="Times New Roman"/>
          <w:color w:val="000000"/>
          <w:sz w:val="28"/>
          <w:szCs w:val="28"/>
        </w:rPr>
        <w:t xml:space="preserve"> счет средств местного бюджета 50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>.;</w:t>
      </w:r>
    </w:p>
    <w:p w:rsidR="00ED49C2" w:rsidRPr="00D903B7" w:rsidRDefault="00A91CD7" w:rsidP="00AA6E2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предпринимательства оказана финансовая поддержка в форме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сумму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900,0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 счет средств областного бюджета –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650,0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за счет местного бюджета -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250,0</w:t>
      </w:r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D49C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3736" w:rsidRPr="00D903B7" w:rsidRDefault="00283736" w:rsidP="00AA6E2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5A6" w:rsidRPr="00D903B7" w:rsidRDefault="00A91CD7" w:rsidP="00AA6E2B">
      <w:pPr>
        <w:pStyle w:val="a8"/>
        <w:tabs>
          <w:tab w:val="left" w:pos="11360"/>
          <w:tab w:val="left" w:pos="11760"/>
        </w:tabs>
        <w:spacing w:after="0" w:line="240" w:lineRule="auto"/>
        <w:ind w:right="3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8" w:name="_Toc381024561"/>
      <w:proofErr w:type="gramStart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АНО «</w:t>
      </w:r>
      <w:proofErr w:type="spellStart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центр поддержки и предпринимательства» оказана помощь  в оформлении документов и подачи заявки для получения гранта от Министерства промышленности, торговли и предпринимательства Нижегородской области 2 предпринимателям, в результате которой они  получили грунтовую поддержку по 500 тыс. руб.,  4 </w:t>
      </w:r>
      <w:proofErr w:type="spellStart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самозанятым</w:t>
      </w:r>
      <w:proofErr w:type="spellEnd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гражданам оказана помощь в оформлении документов и подачи заявки на участие в региональном конкурсе «Займись делом!», в результате которого 3</w:t>
      </w:r>
      <w:proofErr w:type="gramEnd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Pr="00D90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гражданина стали призерами в своих номинациях.</w:t>
      </w:r>
    </w:p>
    <w:p w:rsidR="00A91CD7" w:rsidRPr="00D903B7" w:rsidRDefault="00A91CD7" w:rsidP="00AA6E2B">
      <w:pPr>
        <w:pStyle w:val="a8"/>
        <w:tabs>
          <w:tab w:val="left" w:pos="11360"/>
          <w:tab w:val="left" w:pos="11760"/>
        </w:tabs>
        <w:spacing w:after="0" w:line="240" w:lineRule="auto"/>
        <w:ind w:right="3" w:firstLine="851"/>
        <w:jc w:val="both"/>
        <w:outlineLvl w:val="1"/>
        <w:rPr>
          <w:rFonts w:ascii="Times New Roman" w:hAnsi="Times New Roman"/>
          <w:b/>
          <w:i/>
          <w:color w:val="050C15"/>
          <w:sz w:val="28"/>
          <w:szCs w:val="28"/>
        </w:rPr>
      </w:pPr>
    </w:p>
    <w:p w:rsidR="00F009EF" w:rsidRPr="00D903B7" w:rsidRDefault="00F009EF" w:rsidP="004D2895">
      <w:pPr>
        <w:pStyle w:val="a8"/>
        <w:tabs>
          <w:tab w:val="left" w:pos="11360"/>
          <w:tab w:val="left" w:pos="11760"/>
        </w:tabs>
        <w:spacing w:after="0" w:line="240" w:lineRule="auto"/>
        <w:ind w:right="3" w:firstLine="851"/>
        <w:jc w:val="both"/>
        <w:outlineLvl w:val="1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Торговля, общественное питание, бытовое обслуживание населени</w:t>
      </w:r>
      <w:bookmarkEnd w:id="8"/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я</w:t>
      </w:r>
    </w:p>
    <w:p w:rsidR="00F009EF" w:rsidRPr="00D903B7" w:rsidRDefault="00F009EF" w:rsidP="004D2895">
      <w:pPr>
        <w:spacing w:after="0" w:line="240" w:lineRule="auto"/>
        <w:ind w:firstLine="851"/>
        <w:jc w:val="both"/>
        <w:rPr>
          <w:rFonts w:ascii="Times New Roman" w:hAnsi="Times New Roman"/>
          <w:color w:val="050C15"/>
          <w:sz w:val="28"/>
          <w:szCs w:val="28"/>
        </w:rPr>
      </w:pPr>
    </w:p>
    <w:p w:rsidR="003B4F4A" w:rsidRPr="00D903B7" w:rsidRDefault="00310C7D" w:rsidP="00AA6E2B">
      <w:pPr>
        <w:spacing w:after="0" w:line="240" w:lineRule="auto"/>
        <w:ind w:right="-30" w:firstLine="85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Розничную и мелкорозничную торговлю в городском о</w:t>
      </w:r>
      <w:r w:rsidR="00A91CD7" w:rsidRPr="00D903B7">
        <w:rPr>
          <w:rFonts w:ascii="Times New Roman" w:hAnsi="Times New Roman"/>
          <w:sz w:val="28"/>
          <w:szCs w:val="28"/>
        </w:rPr>
        <w:t>круге по состоянию на 01.01.2024 осуществляют 38</w:t>
      </w:r>
      <w:r w:rsidRPr="00D903B7">
        <w:rPr>
          <w:rFonts w:ascii="Times New Roman" w:hAnsi="Times New Roman"/>
          <w:sz w:val="28"/>
          <w:szCs w:val="28"/>
        </w:rPr>
        <w:t xml:space="preserve"> организаций, из которых 1</w:t>
      </w:r>
      <w:r w:rsidR="00A91CD7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крупных и средних предприятий (принадлежащих крупным и средним  сетевым организациям  «Пятерочка», «Магнит», «Бристоль», «Фармация», «</w:t>
      </w:r>
      <w:proofErr w:type="spellStart"/>
      <w:r w:rsidRPr="00D903B7">
        <w:rPr>
          <w:rFonts w:ascii="Times New Roman" w:hAnsi="Times New Roman"/>
          <w:sz w:val="28"/>
          <w:szCs w:val="28"/>
          <w:lang w:val="en-US"/>
        </w:rPr>
        <w:t>FixPrice</w:t>
      </w:r>
      <w:proofErr w:type="spellEnd"/>
      <w:r w:rsidRPr="00D903B7">
        <w:rPr>
          <w:rFonts w:ascii="Times New Roman" w:hAnsi="Times New Roman"/>
          <w:sz w:val="28"/>
          <w:szCs w:val="28"/>
        </w:rPr>
        <w:t>», «</w:t>
      </w:r>
      <w:proofErr w:type="spellStart"/>
      <w:r w:rsidRPr="00D903B7">
        <w:rPr>
          <w:rFonts w:ascii="Times New Roman" w:hAnsi="Times New Roman"/>
          <w:sz w:val="28"/>
          <w:szCs w:val="28"/>
        </w:rPr>
        <w:t>Красное&amp;Белое</w:t>
      </w:r>
      <w:proofErr w:type="spellEnd"/>
      <w:r w:rsidRPr="00D903B7">
        <w:rPr>
          <w:rFonts w:ascii="Times New Roman" w:hAnsi="Times New Roman"/>
          <w:sz w:val="28"/>
          <w:szCs w:val="28"/>
        </w:rPr>
        <w:t>», «</w:t>
      </w:r>
      <w:r w:rsidRPr="00D903B7">
        <w:rPr>
          <w:rFonts w:ascii="Times New Roman" w:hAnsi="Times New Roman"/>
          <w:sz w:val="28"/>
          <w:szCs w:val="28"/>
          <w:lang w:val="en-US"/>
        </w:rPr>
        <w:t>DNS</w:t>
      </w:r>
      <w:r w:rsidRPr="00D903B7">
        <w:rPr>
          <w:rFonts w:ascii="Times New Roman" w:hAnsi="Times New Roman"/>
          <w:sz w:val="28"/>
          <w:szCs w:val="28"/>
        </w:rPr>
        <w:t>», «Светофор», пункты выдачи товаров  интернет – магазинов «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OZON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»,  «</w:t>
      </w:r>
      <w:proofErr w:type="spellStart"/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Wildberries</w:t>
      </w:r>
      <w:proofErr w:type="spellEnd"/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</w:t>
      </w:r>
      <w:hyperlink r:id="rId11" w:tgtFrame="_blank" w:history="1">
        <w:r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"</w:t>
        </w:r>
        <w:proofErr w:type="spellStart"/>
        <w:r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Сдэк-Глобал</w:t>
        </w:r>
        <w:proofErr w:type="spellEnd"/>
        <w:r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"</w:t>
        </w:r>
        <w:r w:rsidR="00A91CD7"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 xml:space="preserve">, «Яндекс – </w:t>
        </w:r>
        <w:proofErr w:type="spellStart"/>
        <w:r w:rsidR="00A91CD7"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Маркет</w:t>
        </w:r>
        <w:proofErr w:type="spellEnd"/>
        <w:r w:rsidR="00A91CD7"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»</w:t>
        </w:r>
        <w:r w:rsidRPr="00D903B7">
          <w:rPr>
            <w:rStyle w:val="organictitlecontentspan"/>
            <w:rFonts w:ascii="Times New Roman" w:hAnsi="Times New Roman"/>
            <w:sz w:val="28"/>
            <w:szCs w:val="28"/>
            <w:shd w:val="clear" w:color="auto" w:fill="FFFFFF"/>
          </w:rPr>
          <w:t>),</w:t>
        </w:r>
      </w:hyperlink>
      <w:r w:rsidRPr="00D903B7">
        <w:rPr>
          <w:rFonts w:ascii="Times New Roman" w:hAnsi="Times New Roman"/>
          <w:sz w:val="28"/>
          <w:szCs w:val="28"/>
        </w:rPr>
        <w:t xml:space="preserve"> малых предприятий - 9, филиалов организаций (</w:t>
      </w:r>
      <w:proofErr w:type="spellStart"/>
      <w:r w:rsidRPr="00D903B7">
        <w:rPr>
          <w:rFonts w:ascii="Times New Roman" w:hAnsi="Times New Roman"/>
          <w:sz w:val="28"/>
          <w:szCs w:val="28"/>
        </w:rPr>
        <w:t>Райпо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hAnsi="Times New Roman"/>
          <w:sz w:val="28"/>
          <w:szCs w:val="28"/>
        </w:rPr>
        <w:t>Ермолино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hAnsi="Times New Roman"/>
          <w:sz w:val="28"/>
          <w:szCs w:val="28"/>
        </w:rPr>
        <w:t>Пивоман</w:t>
      </w:r>
      <w:proofErr w:type="gramStart"/>
      <w:r w:rsidRPr="00D903B7">
        <w:rPr>
          <w:rFonts w:ascii="Times New Roman" w:hAnsi="Times New Roman"/>
          <w:sz w:val="28"/>
          <w:szCs w:val="28"/>
        </w:rPr>
        <w:t>,Ф</w:t>
      </w:r>
      <w:proofErr w:type="gramEnd"/>
      <w:r w:rsidRPr="00D903B7">
        <w:rPr>
          <w:rFonts w:ascii="Times New Roman" w:hAnsi="Times New Roman"/>
          <w:sz w:val="28"/>
          <w:szCs w:val="28"/>
        </w:rPr>
        <w:t>арм</w:t>
      </w:r>
      <w:proofErr w:type="spellEnd"/>
      <w:r w:rsidRPr="00D903B7">
        <w:rPr>
          <w:rFonts w:ascii="Times New Roman" w:hAnsi="Times New Roman"/>
          <w:sz w:val="28"/>
          <w:szCs w:val="28"/>
        </w:rPr>
        <w:t>-Согласие и др.) – 1</w:t>
      </w:r>
      <w:r w:rsidR="00A91CD7" w:rsidRPr="00D903B7">
        <w:rPr>
          <w:rFonts w:ascii="Times New Roman" w:hAnsi="Times New Roman"/>
          <w:sz w:val="28"/>
          <w:szCs w:val="28"/>
        </w:rPr>
        <w:t>7, а также 111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iCs/>
          <w:sz w:val="28"/>
          <w:szCs w:val="28"/>
        </w:rPr>
        <w:t>предпринимателей без образования юридического лица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310C7D" w:rsidRPr="00D903B7" w:rsidRDefault="00310C7D" w:rsidP="00435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городском округе  работает 1</w:t>
      </w:r>
      <w:r w:rsidR="00A91CD7" w:rsidRPr="00D903B7">
        <w:rPr>
          <w:rFonts w:ascii="Times New Roman" w:hAnsi="Times New Roman"/>
          <w:sz w:val="28"/>
          <w:szCs w:val="28"/>
        </w:rPr>
        <w:t>48</w:t>
      </w:r>
      <w:r w:rsidRPr="00D903B7">
        <w:rPr>
          <w:rFonts w:ascii="Times New Roman" w:hAnsi="Times New Roman"/>
          <w:sz w:val="28"/>
          <w:szCs w:val="28"/>
        </w:rPr>
        <w:t xml:space="preserve"> магазино</w:t>
      </w:r>
      <w:r w:rsidR="00A91CD7" w:rsidRPr="00D903B7">
        <w:rPr>
          <w:rFonts w:ascii="Times New Roman" w:hAnsi="Times New Roman"/>
          <w:sz w:val="28"/>
          <w:szCs w:val="28"/>
        </w:rPr>
        <w:t>в розничной торговой сети  (2022</w:t>
      </w:r>
      <w:r w:rsidRPr="00D903B7">
        <w:rPr>
          <w:rFonts w:ascii="Times New Roman" w:hAnsi="Times New Roman"/>
          <w:sz w:val="28"/>
          <w:szCs w:val="28"/>
        </w:rPr>
        <w:t xml:space="preserve"> год – 15</w:t>
      </w:r>
      <w:r w:rsidR="00A91CD7" w:rsidRPr="00D903B7">
        <w:rPr>
          <w:rFonts w:ascii="Times New Roman" w:hAnsi="Times New Roman"/>
          <w:sz w:val="28"/>
          <w:szCs w:val="28"/>
        </w:rPr>
        <w:t>6) и  39</w:t>
      </w:r>
      <w:r w:rsidRPr="00D903B7">
        <w:rPr>
          <w:rFonts w:ascii="Times New Roman" w:hAnsi="Times New Roman"/>
          <w:sz w:val="28"/>
          <w:szCs w:val="28"/>
        </w:rPr>
        <w:t xml:space="preserve"> объектов мелкорозничной торговой сети (павильоны, палатки, киоски) (202</w:t>
      </w:r>
      <w:r w:rsidR="00A91CD7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год- 4</w:t>
      </w:r>
      <w:r w:rsidR="00A91CD7" w:rsidRPr="00D903B7">
        <w:rPr>
          <w:rFonts w:ascii="Times New Roman" w:hAnsi="Times New Roman"/>
          <w:sz w:val="28"/>
          <w:szCs w:val="28"/>
        </w:rPr>
        <w:t xml:space="preserve">6 </w:t>
      </w:r>
      <w:r w:rsidRPr="00D903B7">
        <w:rPr>
          <w:rFonts w:ascii="Times New Roman" w:hAnsi="Times New Roman"/>
          <w:sz w:val="28"/>
          <w:szCs w:val="28"/>
        </w:rPr>
        <w:t xml:space="preserve">объекта), в том числе объекты торговой сети:  со смешанным ассортиментом - </w:t>
      </w:r>
      <w:r w:rsidR="00A91CD7" w:rsidRPr="00D903B7">
        <w:rPr>
          <w:rFonts w:ascii="Times New Roman" w:hAnsi="Times New Roman"/>
          <w:sz w:val="28"/>
          <w:szCs w:val="28"/>
        </w:rPr>
        <w:t>56</w:t>
      </w:r>
      <w:r w:rsidRPr="00D903B7">
        <w:rPr>
          <w:rFonts w:ascii="Times New Roman" w:hAnsi="Times New Roman"/>
          <w:sz w:val="28"/>
          <w:szCs w:val="28"/>
        </w:rPr>
        <w:t xml:space="preserve">, непродовольственных – </w:t>
      </w:r>
      <w:r w:rsidR="00A91CD7" w:rsidRPr="00D903B7">
        <w:rPr>
          <w:rFonts w:ascii="Times New Roman" w:hAnsi="Times New Roman"/>
          <w:sz w:val="28"/>
          <w:szCs w:val="28"/>
        </w:rPr>
        <w:t>78</w:t>
      </w:r>
      <w:r w:rsidRPr="00D903B7">
        <w:rPr>
          <w:rFonts w:ascii="Times New Roman" w:hAnsi="Times New Roman"/>
          <w:sz w:val="28"/>
          <w:szCs w:val="28"/>
        </w:rPr>
        <w:t xml:space="preserve">, продовольственных – </w:t>
      </w:r>
      <w:r w:rsidR="00A91CD7" w:rsidRPr="00D903B7">
        <w:rPr>
          <w:rFonts w:ascii="Times New Roman" w:hAnsi="Times New Roman"/>
          <w:sz w:val="28"/>
          <w:szCs w:val="28"/>
        </w:rPr>
        <w:t>43</w:t>
      </w:r>
      <w:r w:rsidRPr="00D903B7">
        <w:rPr>
          <w:rFonts w:ascii="Times New Roman" w:hAnsi="Times New Roman"/>
          <w:sz w:val="28"/>
          <w:szCs w:val="28"/>
        </w:rPr>
        <w:t xml:space="preserve">, пунктов выдачи - </w:t>
      </w:r>
      <w:r w:rsidR="00A91CD7" w:rsidRPr="00D903B7">
        <w:rPr>
          <w:rFonts w:ascii="Times New Roman" w:hAnsi="Times New Roman"/>
          <w:sz w:val="28"/>
          <w:szCs w:val="28"/>
        </w:rPr>
        <w:t>11</w:t>
      </w:r>
      <w:r w:rsidRPr="00D903B7">
        <w:rPr>
          <w:rFonts w:ascii="Times New Roman" w:hAnsi="Times New Roman"/>
          <w:sz w:val="28"/>
          <w:szCs w:val="28"/>
        </w:rPr>
        <w:t>. Функционирует 1 ярмарка на территории ОАО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городской рынок. Также на территории округа функционируют 19 объектов общественного питания и 4</w:t>
      </w:r>
      <w:r w:rsidR="00A91CD7" w:rsidRPr="00D903B7">
        <w:rPr>
          <w:rFonts w:ascii="Times New Roman" w:hAnsi="Times New Roman"/>
          <w:sz w:val="28"/>
          <w:szCs w:val="28"/>
        </w:rPr>
        <w:t>7</w:t>
      </w:r>
      <w:r w:rsidRPr="00D903B7">
        <w:rPr>
          <w:rFonts w:ascii="Times New Roman" w:hAnsi="Times New Roman"/>
          <w:sz w:val="28"/>
          <w:szCs w:val="28"/>
        </w:rPr>
        <w:t xml:space="preserve"> объекта бытового обслуживания. </w:t>
      </w:r>
    </w:p>
    <w:p w:rsidR="00310C7D" w:rsidRPr="00D903B7" w:rsidRDefault="00310C7D" w:rsidP="00AA6E2B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>Обеспеченность населения площадью стационарных торговых объе</w:t>
      </w:r>
      <w:r w:rsidR="00A91CD7" w:rsidRPr="00D903B7">
        <w:rPr>
          <w:rFonts w:ascii="Times New Roman" w:hAnsi="Times New Roman"/>
          <w:color w:val="000000"/>
          <w:sz w:val="28"/>
          <w:szCs w:val="28"/>
        </w:rPr>
        <w:t>ктов  по состоянию на 01.01.2024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года составила </w:t>
      </w:r>
      <w:r w:rsidR="00A91CD7" w:rsidRPr="00D903B7">
        <w:rPr>
          <w:rFonts w:ascii="Times New Roman" w:hAnsi="Times New Roman"/>
          <w:color w:val="000000"/>
          <w:sz w:val="28"/>
          <w:szCs w:val="28"/>
        </w:rPr>
        <w:t xml:space="preserve">690,64 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 xml:space="preserve">. на 1 тыс. жителей (норматив составляет 472,0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</w:rPr>
        <w:t>м.кв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A57791" w:rsidRPr="00D903B7" w:rsidRDefault="00F009EF" w:rsidP="00D903B7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A91CD7" w:rsidRPr="00D903B7">
        <w:rPr>
          <w:rFonts w:ascii="Times New Roman" w:hAnsi="Times New Roman"/>
          <w:sz w:val="28"/>
          <w:szCs w:val="28"/>
        </w:rPr>
        <w:t xml:space="preserve">3 </w:t>
      </w:r>
      <w:r w:rsidRPr="00D903B7">
        <w:rPr>
          <w:rFonts w:ascii="Times New Roman" w:hAnsi="Times New Roman"/>
          <w:sz w:val="28"/>
          <w:szCs w:val="28"/>
        </w:rPr>
        <w:t xml:space="preserve"> году </w:t>
      </w:r>
      <w:r w:rsidR="003B4F4A" w:rsidRPr="00D903B7">
        <w:rPr>
          <w:rFonts w:ascii="Times New Roman" w:hAnsi="Times New Roman"/>
          <w:sz w:val="28"/>
          <w:szCs w:val="28"/>
        </w:rPr>
        <w:t xml:space="preserve">заявления на размещение нестационарных торговых </w:t>
      </w:r>
      <w:r w:rsidR="003B4F4A" w:rsidRPr="00D903B7">
        <w:rPr>
          <w:rFonts w:ascii="Times New Roman" w:hAnsi="Times New Roman"/>
          <w:sz w:val="28"/>
          <w:szCs w:val="28"/>
        </w:rPr>
        <w:lastRenderedPageBreak/>
        <w:t xml:space="preserve">объектов рассматривались на заседаниях межведомственной комиссии в сфере потребительского рынка и услуг городского округа </w:t>
      </w:r>
      <w:proofErr w:type="spellStart"/>
      <w:r w:rsidR="003B4F4A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r w:rsidR="00435556">
        <w:rPr>
          <w:rFonts w:ascii="Times New Roman" w:hAnsi="Times New Roman"/>
          <w:sz w:val="28"/>
          <w:szCs w:val="28"/>
        </w:rPr>
        <w:t>В</w:t>
      </w:r>
      <w:r w:rsidRPr="00D903B7">
        <w:rPr>
          <w:rFonts w:ascii="Times New Roman" w:hAnsi="Times New Roman"/>
          <w:sz w:val="28"/>
          <w:szCs w:val="28"/>
        </w:rPr>
        <w:t xml:space="preserve">ыдано </w:t>
      </w:r>
      <w:r w:rsidR="003B4F4A" w:rsidRPr="00D903B7">
        <w:rPr>
          <w:rFonts w:ascii="Times New Roman" w:hAnsi="Times New Roman"/>
          <w:sz w:val="28"/>
          <w:szCs w:val="28"/>
        </w:rPr>
        <w:t>5</w:t>
      </w:r>
      <w:r w:rsidR="00A91CD7" w:rsidRPr="00D903B7">
        <w:rPr>
          <w:rFonts w:ascii="Times New Roman" w:hAnsi="Times New Roman"/>
          <w:sz w:val="28"/>
          <w:szCs w:val="28"/>
        </w:rPr>
        <w:t>8</w:t>
      </w:r>
      <w:r w:rsidRPr="00D903B7">
        <w:rPr>
          <w:rFonts w:ascii="Times New Roman" w:hAnsi="Times New Roman"/>
          <w:sz w:val="28"/>
          <w:szCs w:val="28"/>
        </w:rPr>
        <w:t xml:space="preserve"> разрешений на размещение нестационарных торговых объектов - лотков, палаток.</w:t>
      </w:r>
    </w:p>
    <w:p w:rsidR="006A6FAD" w:rsidRPr="00D903B7" w:rsidRDefault="003767E3" w:rsidP="00DF6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За 2023 </w:t>
      </w:r>
      <w:r w:rsidR="006A6FAD" w:rsidRPr="00D903B7">
        <w:rPr>
          <w:rFonts w:ascii="Times New Roman" w:hAnsi="Times New Roman"/>
          <w:sz w:val="28"/>
          <w:szCs w:val="28"/>
        </w:rPr>
        <w:t xml:space="preserve">год оборот розничной торговли </w:t>
      </w:r>
      <w:r w:rsidR="00D903B7" w:rsidRPr="00D903B7">
        <w:rPr>
          <w:rFonts w:ascii="Times New Roman" w:hAnsi="Times New Roman"/>
          <w:sz w:val="28"/>
          <w:szCs w:val="28"/>
        </w:rPr>
        <w:t>по крупным и средним предприятиям</w:t>
      </w:r>
      <w:r w:rsidR="006A6FAD" w:rsidRPr="00D903B7">
        <w:rPr>
          <w:rFonts w:ascii="Times New Roman" w:hAnsi="Times New Roman"/>
          <w:sz w:val="28"/>
          <w:szCs w:val="28"/>
        </w:rPr>
        <w:t xml:space="preserve"> составил </w:t>
      </w:r>
      <w:r w:rsidRPr="00D903B7">
        <w:rPr>
          <w:rFonts w:ascii="Times New Roman" w:hAnsi="Times New Roman"/>
          <w:sz w:val="28"/>
          <w:szCs w:val="28"/>
        </w:rPr>
        <w:t>2245,0</w:t>
      </w:r>
      <w:r w:rsidR="006A6FAD" w:rsidRPr="00D903B7">
        <w:rPr>
          <w:rFonts w:ascii="Times New Roman" w:hAnsi="Times New Roman"/>
          <w:sz w:val="28"/>
          <w:szCs w:val="28"/>
        </w:rPr>
        <w:t xml:space="preserve"> млн. руб</w:t>
      </w:r>
      <w:r w:rsidR="00D903B7" w:rsidRPr="00D903B7">
        <w:rPr>
          <w:rFonts w:ascii="Times New Roman" w:hAnsi="Times New Roman"/>
          <w:sz w:val="28"/>
          <w:szCs w:val="28"/>
        </w:rPr>
        <w:t xml:space="preserve">., </w:t>
      </w:r>
      <w:r w:rsidR="006A6FAD" w:rsidRPr="00D903B7">
        <w:rPr>
          <w:rFonts w:ascii="Times New Roman" w:hAnsi="Times New Roman"/>
          <w:sz w:val="28"/>
          <w:szCs w:val="28"/>
        </w:rPr>
        <w:t>темп роста в действующих ценах соста</w:t>
      </w:r>
      <w:r w:rsidR="00D928A9" w:rsidRPr="00D903B7">
        <w:rPr>
          <w:rFonts w:ascii="Times New Roman" w:hAnsi="Times New Roman"/>
          <w:sz w:val="28"/>
          <w:szCs w:val="28"/>
        </w:rPr>
        <w:t xml:space="preserve">вил </w:t>
      </w:r>
      <w:r w:rsidRPr="00D903B7">
        <w:rPr>
          <w:rFonts w:ascii="Times New Roman" w:hAnsi="Times New Roman"/>
          <w:sz w:val="28"/>
          <w:szCs w:val="28"/>
        </w:rPr>
        <w:t>107,0</w:t>
      </w:r>
      <w:r w:rsidR="00D928A9" w:rsidRPr="00D903B7">
        <w:rPr>
          <w:rFonts w:ascii="Times New Roman" w:hAnsi="Times New Roman"/>
          <w:sz w:val="28"/>
          <w:szCs w:val="28"/>
        </w:rPr>
        <w:t>%</w:t>
      </w:r>
      <w:r w:rsidR="006A6FAD" w:rsidRPr="00D903B7">
        <w:rPr>
          <w:rFonts w:ascii="Times New Roman" w:hAnsi="Times New Roman"/>
          <w:sz w:val="28"/>
          <w:szCs w:val="28"/>
        </w:rPr>
        <w:t>,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="006A6FAD" w:rsidRPr="00D903B7">
        <w:rPr>
          <w:rFonts w:ascii="Times New Roman" w:hAnsi="Times New Roman"/>
          <w:i/>
          <w:sz w:val="28"/>
          <w:szCs w:val="28"/>
        </w:rPr>
        <w:t>в сопоставимых ценах темп роста составил 10</w:t>
      </w:r>
      <w:r w:rsidRPr="00D903B7">
        <w:rPr>
          <w:rFonts w:ascii="Times New Roman" w:hAnsi="Times New Roman"/>
          <w:i/>
          <w:sz w:val="28"/>
          <w:szCs w:val="28"/>
        </w:rPr>
        <w:t>1,7</w:t>
      </w:r>
      <w:r w:rsidR="006A6FAD" w:rsidRPr="00D903B7">
        <w:rPr>
          <w:rFonts w:ascii="Times New Roman" w:hAnsi="Times New Roman"/>
          <w:i/>
          <w:sz w:val="28"/>
          <w:szCs w:val="28"/>
        </w:rPr>
        <w:t>%.</w:t>
      </w:r>
    </w:p>
    <w:p w:rsidR="00B03A25" w:rsidRPr="00D903B7" w:rsidRDefault="003B4F4A" w:rsidP="00DF6D5A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3767E3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ОАО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городской рынок» организована и функционировала на протяжении всего года 1 регулярная универсальная ярмарка. </w:t>
      </w:r>
    </w:p>
    <w:p w:rsidR="003B4F4A" w:rsidRPr="00D903B7" w:rsidRDefault="009F404C" w:rsidP="00AA6E2B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сентябре </w:t>
      </w:r>
      <w:r w:rsidR="00D903B7" w:rsidRPr="00D903B7">
        <w:rPr>
          <w:rFonts w:ascii="Times New Roman" w:hAnsi="Times New Roman"/>
          <w:sz w:val="28"/>
          <w:szCs w:val="28"/>
        </w:rPr>
        <w:t>2023</w:t>
      </w:r>
      <w:r w:rsidR="00D928A9" w:rsidRPr="00D903B7">
        <w:rPr>
          <w:rFonts w:ascii="Times New Roman" w:hAnsi="Times New Roman"/>
          <w:sz w:val="28"/>
          <w:szCs w:val="28"/>
        </w:rPr>
        <w:t xml:space="preserve"> года </w:t>
      </w:r>
      <w:r w:rsidRPr="00D903B7">
        <w:rPr>
          <w:rFonts w:ascii="Times New Roman" w:hAnsi="Times New Roman"/>
          <w:sz w:val="28"/>
          <w:szCs w:val="28"/>
        </w:rPr>
        <w:t>в</w:t>
      </w:r>
      <w:r w:rsidR="00B03A25" w:rsidRPr="00D903B7">
        <w:rPr>
          <w:rFonts w:ascii="Times New Roman" w:hAnsi="Times New Roman"/>
          <w:sz w:val="28"/>
          <w:szCs w:val="28"/>
        </w:rPr>
        <w:t xml:space="preserve"> городско</w:t>
      </w:r>
      <w:r w:rsidRPr="00D903B7">
        <w:rPr>
          <w:rFonts w:ascii="Times New Roman" w:hAnsi="Times New Roman"/>
          <w:sz w:val="28"/>
          <w:szCs w:val="28"/>
        </w:rPr>
        <w:t>м</w:t>
      </w:r>
      <w:r w:rsidR="00B03A25" w:rsidRPr="00D903B7">
        <w:rPr>
          <w:rFonts w:ascii="Times New Roman" w:hAnsi="Times New Roman"/>
          <w:sz w:val="28"/>
          <w:szCs w:val="28"/>
        </w:rPr>
        <w:t xml:space="preserve"> округ</w:t>
      </w:r>
      <w:r w:rsidRPr="00D903B7">
        <w:rPr>
          <w:rFonts w:ascii="Times New Roman" w:hAnsi="Times New Roman"/>
          <w:sz w:val="28"/>
          <w:szCs w:val="28"/>
        </w:rPr>
        <w:t>е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A25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B03A25" w:rsidRPr="00D903B7">
        <w:rPr>
          <w:rFonts w:ascii="Times New Roman" w:hAnsi="Times New Roman"/>
          <w:sz w:val="28"/>
          <w:szCs w:val="28"/>
        </w:rPr>
        <w:t xml:space="preserve"> был </w:t>
      </w:r>
      <w:r w:rsidR="003767E3" w:rsidRPr="00D903B7">
        <w:rPr>
          <w:rFonts w:ascii="Times New Roman" w:hAnsi="Times New Roman"/>
          <w:sz w:val="28"/>
          <w:szCs w:val="28"/>
        </w:rPr>
        <w:t xml:space="preserve">вновь </w:t>
      </w:r>
      <w:r w:rsidR="00B03A25" w:rsidRPr="00D903B7">
        <w:rPr>
          <w:rFonts w:ascii="Times New Roman" w:hAnsi="Times New Roman"/>
          <w:sz w:val="28"/>
          <w:szCs w:val="28"/>
        </w:rPr>
        <w:t>организован и проведен</w:t>
      </w:r>
      <w:r w:rsidR="003B4F4A" w:rsidRPr="00D903B7">
        <w:rPr>
          <w:rFonts w:ascii="Times New Roman" w:hAnsi="Times New Roman"/>
          <w:sz w:val="28"/>
          <w:szCs w:val="28"/>
        </w:rPr>
        <w:t xml:space="preserve">  фестиваль-</w:t>
      </w:r>
      <w:r w:rsidR="00B03A25" w:rsidRPr="00D903B7">
        <w:rPr>
          <w:rFonts w:ascii="Times New Roman" w:hAnsi="Times New Roman"/>
          <w:sz w:val="28"/>
          <w:szCs w:val="28"/>
        </w:rPr>
        <w:t>ярмарка «</w:t>
      </w:r>
      <w:proofErr w:type="spellStart"/>
      <w:r w:rsidR="00B03A25" w:rsidRPr="00D903B7">
        <w:rPr>
          <w:rFonts w:ascii="Times New Roman" w:hAnsi="Times New Roman"/>
          <w:sz w:val="28"/>
          <w:szCs w:val="28"/>
        </w:rPr>
        <w:t>Навашинские</w:t>
      </w:r>
      <w:proofErr w:type="spellEnd"/>
      <w:r w:rsidR="003767E3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A25" w:rsidRPr="00D903B7">
        <w:rPr>
          <w:rFonts w:ascii="Times New Roman" w:hAnsi="Times New Roman"/>
          <w:sz w:val="28"/>
          <w:szCs w:val="28"/>
        </w:rPr>
        <w:t>осенины</w:t>
      </w:r>
      <w:proofErr w:type="spellEnd"/>
      <w:r w:rsidR="00B03A25" w:rsidRPr="00D903B7">
        <w:rPr>
          <w:rFonts w:ascii="Times New Roman" w:hAnsi="Times New Roman"/>
          <w:sz w:val="28"/>
          <w:szCs w:val="28"/>
        </w:rPr>
        <w:t>», в котором приняли участие производители сельхозпродукции из других муниципальных образований Нижегородской области.</w:t>
      </w:r>
    </w:p>
    <w:bookmarkEnd w:id="2"/>
    <w:p w:rsidR="00F915A6" w:rsidRPr="00D903B7" w:rsidRDefault="00F915A6" w:rsidP="00F915A6">
      <w:pPr>
        <w:pStyle w:val="1"/>
        <w:spacing w:before="0" w:after="0" w:line="240" w:lineRule="auto"/>
        <w:rPr>
          <w:rFonts w:ascii="Times New Roman" w:hAnsi="Times New Roman"/>
          <w:color w:val="050C15"/>
          <w:sz w:val="28"/>
          <w:szCs w:val="28"/>
          <w:u w:val="single"/>
        </w:rPr>
      </w:pPr>
    </w:p>
    <w:p w:rsidR="006E5AFB" w:rsidRPr="00D903B7" w:rsidRDefault="006E5AFB" w:rsidP="00AA6E2B">
      <w:pPr>
        <w:pStyle w:val="1"/>
        <w:spacing w:before="0" w:after="0" w:line="240" w:lineRule="auto"/>
        <w:ind w:firstLine="708"/>
        <w:rPr>
          <w:rFonts w:ascii="Times New Roman" w:hAnsi="Times New Roman"/>
          <w:color w:val="050C15"/>
          <w:sz w:val="28"/>
          <w:szCs w:val="28"/>
          <w:u w:val="single"/>
        </w:rPr>
      </w:pPr>
      <w:r w:rsidRPr="00D903B7">
        <w:rPr>
          <w:rFonts w:ascii="Times New Roman" w:hAnsi="Times New Roman"/>
          <w:color w:val="050C15"/>
          <w:sz w:val="28"/>
          <w:szCs w:val="28"/>
          <w:u w:val="single"/>
        </w:rPr>
        <w:t xml:space="preserve">Бюджет </w:t>
      </w:r>
      <w:r w:rsidR="00AA6E2B" w:rsidRPr="00D903B7">
        <w:rPr>
          <w:rFonts w:ascii="Times New Roman" w:hAnsi="Times New Roman"/>
          <w:color w:val="050C15"/>
          <w:sz w:val="28"/>
          <w:szCs w:val="28"/>
          <w:u w:val="single"/>
        </w:rPr>
        <w:t>округа</w:t>
      </w:r>
    </w:p>
    <w:p w:rsidR="00DF6D5A" w:rsidRPr="00D903B7" w:rsidRDefault="00CE65F3" w:rsidP="00DF6D5A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За 202</w:t>
      </w:r>
      <w:r w:rsidR="0040129C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</w:t>
      </w:r>
      <w:r w:rsidRPr="00D903B7">
        <w:rPr>
          <w:rFonts w:ascii="Times New Roman" w:hAnsi="Times New Roman"/>
          <w:b/>
          <w:i/>
          <w:sz w:val="28"/>
          <w:szCs w:val="28"/>
        </w:rPr>
        <w:t>сумма доходов</w:t>
      </w:r>
      <w:r w:rsidRPr="00D903B7">
        <w:rPr>
          <w:rFonts w:ascii="Times New Roman" w:hAnsi="Times New Roman"/>
          <w:sz w:val="28"/>
          <w:szCs w:val="28"/>
        </w:rPr>
        <w:t xml:space="preserve"> бюджета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составила </w:t>
      </w:r>
      <w:r w:rsidR="00526F30" w:rsidRPr="00D903B7">
        <w:rPr>
          <w:rFonts w:ascii="Times New Roman" w:hAnsi="Times New Roman"/>
          <w:sz w:val="28"/>
          <w:szCs w:val="28"/>
        </w:rPr>
        <w:t xml:space="preserve">1 254,589 </w:t>
      </w:r>
      <w:r w:rsidRPr="00D903B7">
        <w:rPr>
          <w:rFonts w:ascii="Times New Roman" w:hAnsi="Times New Roman"/>
          <w:sz w:val="28"/>
          <w:szCs w:val="28"/>
        </w:rPr>
        <w:t>млн. руб. (20</w:t>
      </w:r>
      <w:r w:rsidR="0077269B" w:rsidRPr="00D903B7">
        <w:rPr>
          <w:rFonts w:ascii="Times New Roman" w:hAnsi="Times New Roman"/>
          <w:sz w:val="28"/>
          <w:szCs w:val="28"/>
        </w:rPr>
        <w:t>2</w:t>
      </w:r>
      <w:r w:rsidR="00526F30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г. – </w:t>
      </w:r>
      <w:r w:rsidR="00526F30" w:rsidRPr="00D903B7">
        <w:rPr>
          <w:rFonts w:ascii="Times New Roman" w:hAnsi="Times New Roman"/>
          <w:sz w:val="28"/>
          <w:szCs w:val="28"/>
        </w:rPr>
        <w:t>1 344,5</w:t>
      </w:r>
      <w:r w:rsidR="0098222D" w:rsidRPr="00D903B7">
        <w:rPr>
          <w:rFonts w:ascii="Times New Roman" w:hAnsi="Times New Roman"/>
          <w:sz w:val="28"/>
          <w:szCs w:val="28"/>
        </w:rPr>
        <w:t xml:space="preserve">4 </w:t>
      </w:r>
      <w:r w:rsidRPr="00D903B7">
        <w:rPr>
          <w:rFonts w:ascii="Times New Roman" w:hAnsi="Times New Roman"/>
          <w:sz w:val="28"/>
          <w:szCs w:val="28"/>
        </w:rPr>
        <w:t xml:space="preserve">млн. руб.), из них налоговых и неналоговых доходов </w:t>
      </w:r>
      <w:r w:rsidR="00526F30" w:rsidRPr="00D903B7">
        <w:rPr>
          <w:rFonts w:ascii="Times New Roman" w:hAnsi="Times New Roman"/>
          <w:sz w:val="28"/>
          <w:szCs w:val="28"/>
        </w:rPr>
        <w:t>504,521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млн. руб., в </w:t>
      </w:r>
      <w:proofErr w:type="spellStart"/>
      <w:r w:rsidRPr="00D903B7">
        <w:rPr>
          <w:rFonts w:ascii="Times New Roman" w:hAnsi="Times New Roman"/>
          <w:sz w:val="28"/>
          <w:szCs w:val="28"/>
        </w:rPr>
        <w:t>т.ч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налоговых доходов </w:t>
      </w:r>
      <w:r w:rsidR="00526F30" w:rsidRPr="00D903B7">
        <w:rPr>
          <w:rFonts w:ascii="Times New Roman" w:hAnsi="Times New Roman"/>
          <w:sz w:val="28"/>
          <w:szCs w:val="28"/>
        </w:rPr>
        <w:t>487,364</w:t>
      </w:r>
      <w:r w:rsidRPr="00D903B7">
        <w:rPr>
          <w:rFonts w:ascii="Times New Roman" w:hAnsi="Times New Roman"/>
          <w:sz w:val="28"/>
          <w:szCs w:val="28"/>
        </w:rPr>
        <w:t xml:space="preserve"> млн. руб., неналоговых доходов </w:t>
      </w:r>
      <w:r w:rsidR="00526F30" w:rsidRPr="00D903B7">
        <w:rPr>
          <w:rFonts w:ascii="Times New Roman" w:hAnsi="Times New Roman"/>
          <w:sz w:val="28"/>
          <w:szCs w:val="28"/>
        </w:rPr>
        <w:t>17</w:t>
      </w:r>
      <w:r w:rsidR="006B3451" w:rsidRPr="00D903B7">
        <w:rPr>
          <w:rFonts w:ascii="Times New Roman" w:hAnsi="Times New Roman"/>
          <w:sz w:val="28"/>
          <w:szCs w:val="28"/>
        </w:rPr>
        <w:t>,156</w:t>
      </w:r>
      <w:r w:rsidRPr="00D903B7">
        <w:rPr>
          <w:rFonts w:ascii="Times New Roman" w:hAnsi="Times New Roman"/>
          <w:sz w:val="28"/>
          <w:szCs w:val="28"/>
        </w:rPr>
        <w:t xml:space="preserve"> млн. руб. Налоговые и неналоговые доходы в общей сумме доходов бюджета составили </w:t>
      </w:r>
      <w:r w:rsidR="0098222D" w:rsidRPr="00D903B7">
        <w:rPr>
          <w:rFonts w:ascii="Times New Roman" w:hAnsi="Times New Roman"/>
          <w:sz w:val="28"/>
          <w:szCs w:val="28"/>
        </w:rPr>
        <w:t>40,</w:t>
      </w:r>
      <w:r w:rsidR="00526F30" w:rsidRPr="00D903B7">
        <w:rPr>
          <w:rFonts w:ascii="Times New Roman" w:hAnsi="Times New Roman"/>
          <w:sz w:val="28"/>
          <w:szCs w:val="28"/>
        </w:rPr>
        <w:t>2</w:t>
      </w:r>
      <w:r w:rsidR="0098222D" w:rsidRPr="00D903B7">
        <w:rPr>
          <w:rFonts w:ascii="Times New Roman" w:hAnsi="Times New Roman"/>
          <w:sz w:val="28"/>
          <w:szCs w:val="28"/>
        </w:rPr>
        <w:t>%.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Безвозмездные поступления получены в сумме </w:t>
      </w:r>
      <w:r w:rsidR="00526F30" w:rsidRPr="00D903B7">
        <w:rPr>
          <w:rFonts w:ascii="Times New Roman" w:hAnsi="Times New Roman"/>
          <w:sz w:val="28"/>
          <w:szCs w:val="28"/>
        </w:rPr>
        <w:t>750,068</w:t>
      </w:r>
      <w:r w:rsidRPr="00D903B7">
        <w:rPr>
          <w:rFonts w:ascii="Times New Roman" w:hAnsi="Times New Roman"/>
          <w:sz w:val="28"/>
          <w:szCs w:val="28"/>
        </w:rPr>
        <w:t xml:space="preserve"> млн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. руб. и составили </w:t>
      </w:r>
      <w:r w:rsidR="0098222D" w:rsidRPr="00D903B7">
        <w:rPr>
          <w:rFonts w:ascii="Times New Roman" w:hAnsi="Times New Roman"/>
          <w:sz w:val="28"/>
          <w:szCs w:val="28"/>
        </w:rPr>
        <w:t>5</w:t>
      </w:r>
      <w:r w:rsidR="00526F30" w:rsidRPr="00D903B7">
        <w:rPr>
          <w:rFonts w:ascii="Times New Roman" w:hAnsi="Times New Roman"/>
          <w:sz w:val="28"/>
          <w:szCs w:val="28"/>
        </w:rPr>
        <w:t xml:space="preserve">9,8 </w:t>
      </w:r>
      <w:r w:rsidRPr="00D903B7">
        <w:rPr>
          <w:rFonts w:ascii="Times New Roman" w:hAnsi="Times New Roman"/>
          <w:sz w:val="28"/>
          <w:szCs w:val="28"/>
        </w:rPr>
        <w:t>% в общей сумме доходов бюджета.</w:t>
      </w:r>
    </w:p>
    <w:p w:rsidR="00CE65F3" w:rsidRPr="00D903B7" w:rsidRDefault="00CE65F3" w:rsidP="00DF6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В налоговых доходах основную часть составляют налог на доходы физических лиц – </w:t>
      </w:r>
      <w:r w:rsidR="00526F30" w:rsidRPr="00D903B7">
        <w:rPr>
          <w:rFonts w:ascii="Times New Roman" w:hAnsi="Times New Roman"/>
          <w:sz w:val="28"/>
          <w:szCs w:val="28"/>
        </w:rPr>
        <w:t>432,550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млн. руб. или 8</w:t>
      </w:r>
      <w:r w:rsidR="00526F30" w:rsidRPr="00D903B7">
        <w:rPr>
          <w:rFonts w:ascii="Times New Roman" w:hAnsi="Times New Roman"/>
          <w:sz w:val="28"/>
          <w:szCs w:val="28"/>
        </w:rPr>
        <w:t xml:space="preserve">8,8 </w:t>
      </w:r>
      <w:r w:rsidRPr="00D903B7">
        <w:rPr>
          <w:rFonts w:ascii="Times New Roman" w:hAnsi="Times New Roman"/>
          <w:sz w:val="28"/>
          <w:szCs w:val="28"/>
        </w:rPr>
        <w:t xml:space="preserve">% от налоговых доходов, </w:t>
      </w:r>
      <w:r w:rsidR="00581FC9" w:rsidRPr="00D903B7">
        <w:rPr>
          <w:rFonts w:ascii="Times New Roman" w:hAnsi="Times New Roman"/>
          <w:sz w:val="28"/>
          <w:szCs w:val="28"/>
        </w:rPr>
        <w:t>акцизы – 16,550</w:t>
      </w:r>
      <w:r w:rsidR="0098222D" w:rsidRPr="00D903B7">
        <w:rPr>
          <w:rFonts w:ascii="Times New Roman" w:hAnsi="Times New Roman"/>
          <w:sz w:val="28"/>
          <w:szCs w:val="28"/>
        </w:rPr>
        <w:t xml:space="preserve"> млн. руб. или </w:t>
      </w:r>
      <w:r w:rsidR="00581FC9" w:rsidRPr="00D903B7">
        <w:rPr>
          <w:rFonts w:ascii="Times New Roman" w:hAnsi="Times New Roman"/>
          <w:sz w:val="28"/>
          <w:szCs w:val="28"/>
        </w:rPr>
        <w:t>3,4 %, земельный налог – 10,897 м</w:t>
      </w:r>
      <w:r w:rsidR="0098222D" w:rsidRPr="00D903B7">
        <w:rPr>
          <w:rFonts w:ascii="Times New Roman" w:hAnsi="Times New Roman"/>
          <w:sz w:val="28"/>
          <w:szCs w:val="28"/>
        </w:rPr>
        <w:t xml:space="preserve">лн. руб. или 2,2%, налоги на совокупный доход – </w:t>
      </w:r>
      <w:r w:rsidR="00581FC9" w:rsidRPr="00D903B7">
        <w:rPr>
          <w:rFonts w:ascii="Times New Roman" w:hAnsi="Times New Roman"/>
          <w:sz w:val="28"/>
          <w:szCs w:val="28"/>
        </w:rPr>
        <w:t>17,325 млн. руб. или 3,4</w:t>
      </w:r>
      <w:r w:rsidR="0098222D" w:rsidRPr="00D903B7">
        <w:rPr>
          <w:rFonts w:ascii="Times New Roman" w:hAnsi="Times New Roman"/>
          <w:sz w:val="28"/>
          <w:szCs w:val="28"/>
        </w:rPr>
        <w:t xml:space="preserve"> %, налог на имущество физических лиц –</w:t>
      </w:r>
      <w:r w:rsidR="00581FC9" w:rsidRPr="00D903B7">
        <w:rPr>
          <w:rFonts w:ascii="Times New Roman" w:hAnsi="Times New Roman"/>
          <w:sz w:val="28"/>
          <w:szCs w:val="28"/>
        </w:rPr>
        <w:t xml:space="preserve"> 7,438</w:t>
      </w:r>
      <w:r w:rsidR="0098222D" w:rsidRPr="00D903B7">
        <w:rPr>
          <w:rFonts w:ascii="Times New Roman" w:hAnsi="Times New Roman"/>
          <w:sz w:val="28"/>
          <w:szCs w:val="28"/>
        </w:rPr>
        <w:t xml:space="preserve"> млн. руб. или 1,</w:t>
      </w:r>
      <w:r w:rsidR="00581FC9" w:rsidRPr="00D903B7">
        <w:rPr>
          <w:rFonts w:ascii="Times New Roman" w:hAnsi="Times New Roman"/>
          <w:sz w:val="28"/>
          <w:szCs w:val="28"/>
        </w:rPr>
        <w:t>5 %, госпошлина - 2,601 млн. руб. или 0,5</w:t>
      </w:r>
      <w:r w:rsidR="0098222D" w:rsidRPr="00D903B7">
        <w:rPr>
          <w:rFonts w:ascii="Times New Roman" w:hAnsi="Times New Roman"/>
          <w:sz w:val="28"/>
          <w:szCs w:val="28"/>
        </w:rPr>
        <w:t>% от налоговых доходов.</w:t>
      </w:r>
      <w:proofErr w:type="gramEnd"/>
    </w:p>
    <w:p w:rsidR="00CE65F3" w:rsidRPr="00D903B7" w:rsidRDefault="00CE65F3" w:rsidP="00F0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Основную часть доходов в 202</w:t>
      </w:r>
      <w:r w:rsidR="00581FC9" w:rsidRPr="00D903B7">
        <w:rPr>
          <w:rFonts w:ascii="Times New Roman" w:hAnsi="Times New Roman"/>
          <w:sz w:val="28"/>
          <w:szCs w:val="28"/>
        </w:rPr>
        <w:t xml:space="preserve">3 </w:t>
      </w:r>
      <w:r w:rsidRPr="00D903B7">
        <w:rPr>
          <w:rFonts w:ascii="Times New Roman" w:hAnsi="Times New Roman"/>
          <w:sz w:val="28"/>
          <w:szCs w:val="28"/>
        </w:rPr>
        <w:t>году составили налоговые поступления от предприятий: АО «Окская судоверфь»,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завод стройматериалов»,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хлеб», ПАО «МРСК Центра и Приволжья», а также от организаций, осуществляющих строительство мостового перехода через </w:t>
      </w:r>
      <w:proofErr w:type="spellStart"/>
      <w:r w:rsidRPr="00D903B7">
        <w:rPr>
          <w:rFonts w:ascii="Times New Roman" w:hAnsi="Times New Roman"/>
          <w:sz w:val="28"/>
          <w:szCs w:val="28"/>
        </w:rPr>
        <w:t>р</w:t>
      </w:r>
      <w:proofErr w:type="gramStart"/>
      <w:r w:rsidRPr="00D903B7">
        <w:rPr>
          <w:rFonts w:ascii="Times New Roman" w:hAnsi="Times New Roman"/>
          <w:sz w:val="28"/>
          <w:szCs w:val="28"/>
        </w:rPr>
        <w:t>.О</w:t>
      </w:r>
      <w:proofErr w:type="gramEnd"/>
      <w:r w:rsidRPr="00D903B7">
        <w:rPr>
          <w:rFonts w:ascii="Times New Roman" w:hAnsi="Times New Roman"/>
          <w:sz w:val="28"/>
          <w:szCs w:val="28"/>
        </w:rPr>
        <w:t>ка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и скоростной автомобильной дороги М-12, зарегистрировавших обособленные подразделения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: ООО «СУ №910», АО «СК Мост», ООО «ТКСК Мост», ООО «</w:t>
      </w:r>
      <w:r w:rsidR="00581FC9" w:rsidRPr="00D903B7">
        <w:rPr>
          <w:rFonts w:ascii="Times New Roman" w:hAnsi="Times New Roman"/>
          <w:sz w:val="28"/>
          <w:szCs w:val="28"/>
        </w:rPr>
        <w:t>БТС-Мост</w:t>
      </w:r>
      <w:r w:rsidRPr="00D903B7">
        <w:rPr>
          <w:rFonts w:ascii="Times New Roman" w:hAnsi="Times New Roman"/>
          <w:sz w:val="28"/>
          <w:szCs w:val="28"/>
        </w:rPr>
        <w:t>».</w:t>
      </w:r>
    </w:p>
    <w:p w:rsidR="00F001C5" w:rsidRPr="00D903B7" w:rsidRDefault="00F001C5" w:rsidP="00F0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В неналоговых доходах основную часть составляют доходы от использования имущества, находящегося в муниципальной собственности – 8,</w:t>
      </w:r>
      <w:r w:rsidR="00581FC9" w:rsidRPr="00D903B7">
        <w:rPr>
          <w:rFonts w:ascii="Times New Roman" w:hAnsi="Times New Roman"/>
          <w:sz w:val="28"/>
          <w:szCs w:val="28"/>
        </w:rPr>
        <w:t>216</w:t>
      </w:r>
      <w:r w:rsidRPr="00D903B7">
        <w:rPr>
          <w:rFonts w:ascii="Times New Roman" w:hAnsi="Times New Roman"/>
          <w:sz w:val="28"/>
          <w:szCs w:val="28"/>
        </w:rPr>
        <w:t xml:space="preserve"> млн. руб. или </w:t>
      </w:r>
      <w:r w:rsidR="00581FC9" w:rsidRPr="00D903B7">
        <w:rPr>
          <w:rFonts w:ascii="Times New Roman" w:hAnsi="Times New Roman"/>
          <w:sz w:val="28"/>
          <w:szCs w:val="28"/>
        </w:rPr>
        <w:t>47,7</w:t>
      </w:r>
      <w:r w:rsidR="000F73BA" w:rsidRPr="00D903B7">
        <w:rPr>
          <w:rFonts w:ascii="Times New Roman" w:hAnsi="Times New Roman"/>
          <w:sz w:val="28"/>
          <w:szCs w:val="28"/>
        </w:rPr>
        <w:t>9</w:t>
      </w:r>
      <w:r w:rsidRPr="00D903B7">
        <w:rPr>
          <w:rFonts w:ascii="Times New Roman" w:hAnsi="Times New Roman"/>
          <w:sz w:val="28"/>
          <w:szCs w:val="28"/>
        </w:rPr>
        <w:t>% от неналоговых доходов, доходы от оказания платных услуг и ком</w:t>
      </w:r>
      <w:r w:rsidR="00581FC9" w:rsidRPr="00D903B7">
        <w:rPr>
          <w:rFonts w:ascii="Times New Roman" w:hAnsi="Times New Roman"/>
          <w:sz w:val="28"/>
          <w:szCs w:val="28"/>
        </w:rPr>
        <w:t>пенсации затрат государства – 0,691</w:t>
      </w:r>
      <w:r w:rsidRPr="00D903B7">
        <w:rPr>
          <w:rFonts w:ascii="Times New Roman" w:hAnsi="Times New Roman"/>
          <w:sz w:val="28"/>
          <w:szCs w:val="28"/>
        </w:rPr>
        <w:t xml:space="preserve"> млн. руб. или </w:t>
      </w:r>
      <w:r w:rsidR="00581FC9" w:rsidRPr="00D903B7">
        <w:rPr>
          <w:rFonts w:ascii="Times New Roman" w:hAnsi="Times New Roman"/>
          <w:sz w:val="28"/>
          <w:szCs w:val="28"/>
        </w:rPr>
        <w:t>4,1</w:t>
      </w:r>
      <w:r w:rsidRPr="00D903B7">
        <w:rPr>
          <w:rFonts w:ascii="Times New Roman" w:hAnsi="Times New Roman"/>
          <w:sz w:val="28"/>
          <w:szCs w:val="28"/>
        </w:rPr>
        <w:t xml:space="preserve">%, доходы от продажи </w:t>
      </w:r>
      <w:r w:rsidR="00581FC9" w:rsidRPr="00D903B7">
        <w:rPr>
          <w:rFonts w:ascii="Times New Roman" w:hAnsi="Times New Roman"/>
          <w:sz w:val="28"/>
          <w:szCs w:val="28"/>
        </w:rPr>
        <w:t>материальных и нематериальных</w:t>
      </w:r>
      <w:r w:rsidR="000F2661" w:rsidRPr="00D903B7">
        <w:rPr>
          <w:rFonts w:ascii="Times New Roman" w:hAnsi="Times New Roman"/>
          <w:sz w:val="28"/>
          <w:szCs w:val="28"/>
        </w:rPr>
        <w:t xml:space="preserve"> </w:t>
      </w:r>
      <w:r w:rsidR="00581FC9" w:rsidRPr="00D903B7">
        <w:rPr>
          <w:rFonts w:ascii="Times New Roman" w:hAnsi="Times New Roman"/>
          <w:sz w:val="28"/>
          <w:szCs w:val="28"/>
        </w:rPr>
        <w:t xml:space="preserve">активов </w:t>
      </w:r>
      <w:r w:rsidRPr="00D903B7">
        <w:rPr>
          <w:rFonts w:ascii="Times New Roman" w:hAnsi="Times New Roman"/>
          <w:sz w:val="28"/>
          <w:szCs w:val="28"/>
        </w:rPr>
        <w:t xml:space="preserve"> – </w:t>
      </w:r>
      <w:r w:rsidR="00780BA6" w:rsidRPr="00D903B7">
        <w:rPr>
          <w:rFonts w:ascii="Times New Roman" w:hAnsi="Times New Roman"/>
          <w:sz w:val="28"/>
          <w:szCs w:val="28"/>
        </w:rPr>
        <w:t>3,558</w:t>
      </w:r>
      <w:r w:rsidRPr="00D903B7">
        <w:rPr>
          <w:rFonts w:ascii="Times New Roman" w:hAnsi="Times New Roman"/>
          <w:sz w:val="28"/>
          <w:szCs w:val="28"/>
        </w:rPr>
        <w:t xml:space="preserve"> млн. руб. или </w:t>
      </w:r>
      <w:r w:rsidR="00780BA6" w:rsidRPr="00D903B7">
        <w:rPr>
          <w:rFonts w:ascii="Times New Roman" w:hAnsi="Times New Roman"/>
          <w:sz w:val="28"/>
          <w:szCs w:val="28"/>
        </w:rPr>
        <w:t xml:space="preserve">20,9%, штрафы – </w:t>
      </w:r>
      <w:r w:rsidR="000F2661" w:rsidRPr="00D903B7">
        <w:rPr>
          <w:rFonts w:ascii="Times New Roman" w:hAnsi="Times New Roman"/>
          <w:sz w:val="28"/>
          <w:szCs w:val="28"/>
        </w:rPr>
        <w:t>3,6</w:t>
      </w:r>
      <w:r w:rsidRPr="00D903B7">
        <w:rPr>
          <w:rFonts w:ascii="Times New Roman" w:hAnsi="Times New Roman"/>
          <w:sz w:val="28"/>
          <w:szCs w:val="28"/>
        </w:rPr>
        <w:t xml:space="preserve"> млн. руб. или </w:t>
      </w:r>
      <w:r w:rsidR="00780BA6" w:rsidRPr="00D903B7">
        <w:rPr>
          <w:rFonts w:ascii="Times New Roman" w:hAnsi="Times New Roman"/>
          <w:sz w:val="28"/>
          <w:szCs w:val="28"/>
        </w:rPr>
        <w:t>2</w:t>
      </w:r>
      <w:r w:rsidR="000F73BA" w:rsidRPr="00D903B7">
        <w:rPr>
          <w:rFonts w:ascii="Times New Roman" w:hAnsi="Times New Roman"/>
          <w:sz w:val="28"/>
          <w:szCs w:val="28"/>
        </w:rPr>
        <w:t>1,1</w:t>
      </w:r>
      <w:r w:rsidRPr="00D903B7">
        <w:rPr>
          <w:rFonts w:ascii="Times New Roman" w:hAnsi="Times New Roman"/>
          <w:sz w:val="28"/>
          <w:szCs w:val="28"/>
        </w:rPr>
        <w:t xml:space="preserve">% от неналоговых доходов,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инициативные платежи </w:t>
      </w:r>
      <w:r w:rsidR="000F73BA" w:rsidRPr="00D903B7">
        <w:rPr>
          <w:rFonts w:ascii="Times New Roman" w:hAnsi="Times New Roman"/>
          <w:sz w:val="28"/>
          <w:szCs w:val="28"/>
        </w:rPr>
        <w:t>–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="006B3451" w:rsidRPr="00D903B7">
        <w:rPr>
          <w:rFonts w:ascii="Times New Roman" w:hAnsi="Times New Roman"/>
          <w:sz w:val="28"/>
          <w:szCs w:val="28"/>
        </w:rPr>
        <w:t>0,859</w:t>
      </w:r>
      <w:proofErr w:type="gramEnd"/>
      <w:r w:rsidR="000F2661" w:rsidRPr="00D903B7">
        <w:rPr>
          <w:rFonts w:ascii="Times New Roman" w:hAnsi="Times New Roman"/>
          <w:sz w:val="28"/>
          <w:szCs w:val="28"/>
        </w:rPr>
        <w:t xml:space="preserve"> </w:t>
      </w:r>
      <w:r w:rsidR="006B3451" w:rsidRPr="00D903B7">
        <w:rPr>
          <w:rFonts w:ascii="Times New Roman" w:hAnsi="Times New Roman"/>
          <w:sz w:val="28"/>
          <w:szCs w:val="28"/>
        </w:rPr>
        <w:t>млн.</w:t>
      </w:r>
      <w:r w:rsidRPr="00D903B7">
        <w:rPr>
          <w:rFonts w:ascii="Times New Roman" w:hAnsi="Times New Roman"/>
          <w:sz w:val="28"/>
          <w:szCs w:val="28"/>
        </w:rPr>
        <w:t xml:space="preserve"> руб. или </w:t>
      </w:r>
      <w:r w:rsidR="000F73BA" w:rsidRPr="00D903B7">
        <w:rPr>
          <w:rFonts w:ascii="Times New Roman" w:hAnsi="Times New Roman"/>
          <w:sz w:val="28"/>
          <w:szCs w:val="28"/>
        </w:rPr>
        <w:t>5,0</w:t>
      </w:r>
      <w:r w:rsidRPr="00D903B7">
        <w:rPr>
          <w:rFonts w:ascii="Times New Roman" w:hAnsi="Times New Roman"/>
          <w:sz w:val="28"/>
          <w:szCs w:val="28"/>
        </w:rPr>
        <w:t xml:space="preserve">% от неналоговых доходов, платежи за пользование природными ресурсами – </w:t>
      </w:r>
      <w:r w:rsidR="006B3451" w:rsidRPr="00D903B7">
        <w:rPr>
          <w:rFonts w:ascii="Times New Roman" w:hAnsi="Times New Roman"/>
          <w:sz w:val="28"/>
          <w:szCs w:val="28"/>
        </w:rPr>
        <w:t>0,</w:t>
      </w:r>
      <w:r w:rsidR="000D59D2" w:rsidRPr="00D903B7">
        <w:rPr>
          <w:rFonts w:ascii="Times New Roman" w:hAnsi="Times New Roman"/>
          <w:sz w:val="28"/>
          <w:szCs w:val="28"/>
        </w:rPr>
        <w:t>206</w:t>
      </w:r>
      <w:r w:rsidR="006B3451" w:rsidRPr="00D903B7">
        <w:rPr>
          <w:rFonts w:ascii="Times New Roman" w:hAnsi="Times New Roman"/>
          <w:sz w:val="28"/>
          <w:szCs w:val="28"/>
        </w:rPr>
        <w:t xml:space="preserve"> млн</w:t>
      </w:r>
      <w:r w:rsidRPr="00D903B7">
        <w:rPr>
          <w:rFonts w:ascii="Times New Roman" w:hAnsi="Times New Roman"/>
          <w:sz w:val="28"/>
          <w:szCs w:val="28"/>
        </w:rPr>
        <w:t xml:space="preserve">. руб. или </w:t>
      </w:r>
      <w:r w:rsidR="000D59D2" w:rsidRPr="00D903B7">
        <w:rPr>
          <w:rFonts w:ascii="Times New Roman" w:hAnsi="Times New Roman"/>
          <w:sz w:val="28"/>
          <w:szCs w:val="28"/>
        </w:rPr>
        <w:t>1,2</w:t>
      </w:r>
      <w:r w:rsidRPr="00D903B7">
        <w:rPr>
          <w:rFonts w:ascii="Times New Roman" w:hAnsi="Times New Roman"/>
          <w:sz w:val="28"/>
          <w:szCs w:val="28"/>
        </w:rPr>
        <w:t>% от неналоговых доходов.</w:t>
      </w:r>
    </w:p>
    <w:p w:rsidR="000F2661" w:rsidRPr="00D903B7" w:rsidRDefault="000F2661" w:rsidP="00F0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48" w:rsidRPr="00D903B7" w:rsidRDefault="00022048" w:rsidP="00AA6E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/>
          <w:i/>
          <w:sz w:val="28"/>
          <w:szCs w:val="28"/>
        </w:rPr>
        <w:t>Расходная часть</w:t>
      </w:r>
      <w:r w:rsidRPr="00D903B7">
        <w:rPr>
          <w:rFonts w:ascii="Times New Roman" w:hAnsi="Times New Roman"/>
          <w:sz w:val="28"/>
          <w:szCs w:val="28"/>
        </w:rPr>
        <w:t xml:space="preserve"> б</w:t>
      </w:r>
      <w:r w:rsidR="00566A33" w:rsidRPr="00D903B7">
        <w:rPr>
          <w:rFonts w:ascii="Times New Roman" w:hAnsi="Times New Roman"/>
          <w:sz w:val="28"/>
          <w:szCs w:val="28"/>
        </w:rPr>
        <w:t>юджета городского округа  в 2023</w:t>
      </w:r>
      <w:r w:rsidRPr="00D903B7">
        <w:rPr>
          <w:rFonts w:ascii="Times New Roman" w:hAnsi="Times New Roman"/>
          <w:sz w:val="28"/>
          <w:szCs w:val="28"/>
        </w:rPr>
        <w:t xml:space="preserve"> году исполнена в сумме </w:t>
      </w:r>
      <w:r w:rsidR="008A06B5" w:rsidRPr="00D903B7">
        <w:rPr>
          <w:rFonts w:ascii="Times New Roman" w:hAnsi="Times New Roman"/>
          <w:sz w:val="28"/>
          <w:szCs w:val="28"/>
        </w:rPr>
        <w:t>1</w:t>
      </w:r>
      <w:r w:rsidR="00566A33" w:rsidRPr="00D903B7">
        <w:rPr>
          <w:rFonts w:ascii="Times New Roman" w:hAnsi="Times New Roman"/>
          <w:sz w:val="28"/>
          <w:szCs w:val="28"/>
        </w:rPr>
        <w:t> 287,122</w:t>
      </w:r>
      <w:r w:rsidR="008A06B5" w:rsidRPr="00D903B7">
        <w:rPr>
          <w:rFonts w:ascii="Times New Roman" w:hAnsi="Times New Roman"/>
          <w:sz w:val="28"/>
          <w:szCs w:val="28"/>
        </w:rPr>
        <w:t> </w:t>
      </w:r>
      <w:r w:rsidR="000B24C5" w:rsidRPr="00D903B7">
        <w:rPr>
          <w:rFonts w:ascii="Times New Roman" w:hAnsi="Times New Roman"/>
          <w:sz w:val="28"/>
          <w:szCs w:val="28"/>
        </w:rPr>
        <w:t>млн.</w:t>
      </w:r>
      <w:r w:rsidRPr="00D903B7">
        <w:rPr>
          <w:rFonts w:ascii="Times New Roman" w:hAnsi="Times New Roman"/>
          <w:sz w:val="28"/>
          <w:szCs w:val="28"/>
        </w:rPr>
        <w:t xml:space="preserve"> руб. или </w:t>
      </w:r>
      <w:r w:rsidR="00566A33" w:rsidRPr="00D903B7">
        <w:rPr>
          <w:rFonts w:ascii="Times New Roman" w:hAnsi="Times New Roman"/>
          <w:sz w:val="28"/>
          <w:szCs w:val="28"/>
        </w:rPr>
        <w:t>97,05</w:t>
      </w:r>
      <w:r w:rsidRPr="00D903B7">
        <w:rPr>
          <w:rFonts w:ascii="Times New Roman" w:hAnsi="Times New Roman"/>
          <w:sz w:val="28"/>
          <w:szCs w:val="28"/>
        </w:rPr>
        <w:t>% к уточненному годовому плану.</w:t>
      </w:r>
    </w:p>
    <w:p w:rsidR="00CE65F3" w:rsidRPr="00D903B7" w:rsidRDefault="008A06B5" w:rsidP="00AA6E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Наибольший удельный вес в общем объеме составили расходы на: образование – </w:t>
      </w:r>
      <w:r w:rsidR="00566A33" w:rsidRPr="00D903B7">
        <w:rPr>
          <w:rFonts w:ascii="Times New Roman" w:hAnsi="Times New Roman"/>
          <w:sz w:val="28"/>
          <w:szCs w:val="28"/>
        </w:rPr>
        <w:t>44,91</w:t>
      </w:r>
      <w:r w:rsidRPr="00D903B7">
        <w:rPr>
          <w:rFonts w:ascii="Times New Roman" w:hAnsi="Times New Roman"/>
          <w:sz w:val="28"/>
          <w:szCs w:val="28"/>
        </w:rPr>
        <w:t xml:space="preserve">%, жилищно-коммунальное хозяйство – </w:t>
      </w:r>
      <w:r w:rsidR="00566A33" w:rsidRPr="00D903B7">
        <w:rPr>
          <w:rFonts w:ascii="Times New Roman" w:hAnsi="Times New Roman"/>
          <w:sz w:val="28"/>
          <w:szCs w:val="28"/>
        </w:rPr>
        <w:t>27,15</w:t>
      </w:r>
      <w:r w:rsidRPr="00D903B7">
        <w:rPr>
          <w:rFonts w:ascii="Times New Roman" w:hAnsi="Times New Roman"/>
          <w:sz w:val="28"/>
          <w:szCs w:val="28"/>
        </w:rPr>
        <w:t>%, культуру – 8,</w:t>
      </w:r>
      <w:r w:rsidR="00566A33" w:rsidRPr="00D903B7">
        <w:rPr>
          <w:rFonts w:ascii="Times New Roman" w:hAnsi="Times New Roman"/>
          <w:sz w:val="28"/>
          <w:szCs w:val="28"/>
        </w:rPr>
        <w:t>76</w:t>
      </w:r>
      <w:r w:rsidRPr="00D903B7">
        <w:rPr>
          <w:rFonts w:ascii="Times New Roman" w:hAnsi="Times New Roman"/>
          <w:sz w:val="28"/>
          <w:szCs w:val="28"/>
        </w:rPr>
        <w:t xml:space="preserve">%, </w:t>
      </w:r>
      <w:r w:rsidR="00566A33" w:rsidRPr="00D903B7">
        <w:rPr>
          <w:rFonts w:ascii="Times New Roman" w:hAnsi="Times New Roman"/>
          <w:sz w:val="28"/>
          <w:szCs w:val="28"/>
        </w:rPr>
        <w:t>национальную экономику – 7,64%, общегосударственные вопросы – 6,14%, социальную политику – 1,95%, спорт – 1,8%.</w:t>
      </w:r>
    </w:p>
    <w:p w:rsidR="00C12799" w:rsidRDefault="009325E3" w:rsidP="00C12799">
      <w:pPr>
        <w:spacing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5266" cy="3674533"/>
            <wp:effectExtent l="0" t="0" r="17145" b="215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5F3" w:rsidRPr="00D903B7" w:rsidRDefault="00CE65F3" w:rsidP="00AA6E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</w:t>
      </w:r>
      <w:r w:rsidR="00022048" w:rsidRPr="00D903B7">
        <w:rPr>
          <w:rFonts w:ascii="Times New Roman" w:hAnsi="Times New Roman"/>
          <w:sz w:val="28"/>
          <w:szCs w:val="28"/>
        </w:rPr>
        <w:t>202</w:t>
      </w:r>
      <w:r w:rsidR="00566A33" w:rsidRPr="00D903B7">
        <w:rPr>
          <w:rFonts w:ascii="Times New Roman" w:hAnsi="Times New Roman"/>
          <w:sz w:val="28"/>
          <w:szCs w:val="28"/>
        </w:rPr>
        <w:t>3</w:t>
      </w:r>
      <w:r w:rsidR="00022048" w:rsidRPr="00D903B7">
        <w:rPr>
          <w:rFonts w:ascii="Times New Roman" w:hAnsi="Times New Roman"/>
          <w:sz w:val="28"/>
          <w:szCs w:val="28"/>
        </w:rPr>
        <w:t xml:space="preserve"> году расходы </w:t>
      </w:r>
      <w:r w:rsidR="000B24C5" w:rsidRPr="00D903B7">
        <w:rPr>
          <w:rFonts w:ascii="Times New Roman" w:hAnsi="Times New Roman"/>
          <w:sz w:val="28"/>
          <w:szCs w:val="28"/>
        </w:rPr>
        <w:t xml:space="preserve">бюджета </w:t>
      </w:r>
      <w:r w:rsidR="00A0729B" w:rsidRPr="00D903B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22048" w:rsidRPr="00D903B7">
        <w:rPr>
          <w:rFonts w:ascii="Times New Roman" w:hAnsi="Times New Roman"/>
          <w:sz w:val="28"/>
          <w:szCs w:val="28"/>
        </w:rPr>
        <w:t xml:space="preserve">на реализацию </w:t>
      </w:r>
      <w:r w:rsidRPr="00D903B7">
        <w:rPr>
          <w:rFonts w:ascii="Times New Roman" w:hAnsi="Times New Roman"/>
          <w:sz w:val="28"/>
          <w:szCs w:val="28"/>
        </w:rPr>
        <w:t>18 муниципальных программ</w:t>
      </w:r>
      <w:r w:rsidR="00022048" w:rsidRPr="00D903B7">
        <w:rPr>
          <w:rFonts w:ascii="Times New Roman" w:hAnsi="Times New Roman"/>
          <w:sz w:val="28"/>
          <w:szCs w:val="28"/>
        </w:rPr>
        <w:t xml:space="preserve"> составили</w:t>
      </w:r>
      <w:r w:rsidR="00435556">
        <w:rPr>
          <w:rFonts w:ascii="Times New Roman" w:hAnsi="Times New Roman"/>
          <w:sz w:val="28"/>
          <w:szCs w:val="28"/>
        </w:rPr>
        <w:t xml:space="preserve"> </w:t>
      </w:r>
      <w:r w:rsidR="008A06B5" w:rsidRPr="00D903B7">
        <w:rPr>
          <w:rFonts w:ascii="Times New Roman" w:hAnsi="Times New Roman"/>
          <w:sz w:val="28"/>
          <w:szCs w:val="28"/>
        </w:rPr>
        <w:t>1</w:t>
      </w:r>
      <w:r w:rsidR="00566A33" w:rsidRPr="00D903B7">
        <w:rPr>
          <w:rFonts w:ascii="Times New Roman" w:hAnsi="Times New Roman"/>
          <w:sz w:val="28"/>
          <w:szCs w:val="28"/>
        </w:rPr>
        <w:t> 230,925</w:t>
      </w:r>
      <w:r w:rsidRPr="00D903B7">
        <w:rPr>
          <w:rFonts w:ascii="Times New Roman" w:hAnsi="Times New Roman"/>
          <w:sz w:val="28"/>
          <w:szCs w:val="28"/>
        </w:rPr>
        <w:t> </w:t>
      </w:r>
      <w:r w:rsidR="00022048" w:rsidRPr="00D903B7">
        <w:rPr>
          <w:rFonts w:ascii="Times New Roman" w:hAnsi="Times New Roman"/>
          <w:sz w:val="28"/>
          <w:szCs w:val="28"/>
        </w:rPr>
        <w:t>млн.</w:t>
      </w:r>
      <w:r w:rsidRPr="00D903B7">
        <w:rPr>
          <w:rFonts w:ascii="Times New Roman" w:hAnsi="Times New Roman"/>
          <w:sz w:val="28"/>
          <w:szCs w:val="28"/>
        </w:rPr>
        <w:t xml:space="preserve"> руб. </w:t>
      </w:r>
    </w:p>
    <w:p w:rsidR="007D51DF" w:rsidRPr="00D903B7" w:rsidRDefault="006E5AFB" w:rsidP="00AA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566A33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проведено </w:t>
      </w:r>
      <w:r w:rsidR="007D51DF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заседания комиссии по укреплению налоговой и бюджетной дисциплины. </w:t>
      </w:r>
      <w:r w:rsidR="007D51DF" w:rsidRPr="00D903B7">
        <w:rPr>
          <w:rFonts w:ascii="Times New Roman" w:hAnsi="Times New Roman"/>
          <w:sz w:val="28"/>
          <w:szCs w:val="28"/>
        </w:rPr>
        <w:t xml:space="preserve">В отчетном периоде было направлено более 100 писем о погашении задолженности руководителям организаций и индивидуальным предпринимателям, имеющим по данным налогового органа недоимку по налоговым платежам, а по данным комитета по управлению муниципальным имуществом – задолженность по арендным платежам. В результате погашено недоимки в бюджеты всех уровней на сумму более </w:t>
      </w:r>
      <w:r w:rsidR="00566A33" w:rsidRPr="00D903B7">
        <w:rPr>
          <w:rFonts w:ascii="Times New Roman" w:hAnsi="Times New Roman"/>
          <w:sz w:val="28"/>
          <w:szCs w:val="28"/>
        </w:rPr>
        <w:t>2,0</w:t>
      </w:r>
      <w:r w:rsidR="007D51DF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1DF" w:rsidRPr="00D903B7">
        <w:rPr>
          <w:rFonts w:ascii="Times New Roman" w:hAnsi="Times New Roman"/>
          <w:sz w:val="28"/>
          <w:szCs w:val="28"/>
        </w:rPr>
        <w:t>млн</w:t>
      </w:r>
      <w:proofErr w:type="gramStart"/>
      <w:r w:rsidR="007D51DF"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="007D51DF"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="007D51DF" w:rsidRPr="00D903B7">
        <w:rPr>
          <w:rFonts w:ascii="Times New Roman" w:hAnsi="Times New Roman"/>
          <w:sz w:val="28"/>
          <w:szCs w:val="28"/>
        </w:rPr>
        <w:t>.</w:t>
      </w:r>
    </w:p>
    <w:p w:rsidR="000F2661" w:rsidRPr="00D903B7" w:rsidRDefault="000E45BE" w:rsidP="004D38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целях легализации доходов физических лиц, обеспечения выполнения плана и увеличения налогооблагаемой базы по налогу на доходы физических лиц </w:t>
      </w:r>
      <w:r w:rsidR="00B56438" w:rsidRPr="00D903B7">
        <w:rPr>
          <w:rFonts w:ascii="Times New Roman" w:hAnsi="Times New Roman"/>
          <w:sz w:val="28"/>
          <w:szCs w:val="28"/>
        </w:rPr>
        <w:t>организован</w:t>
      </w:r>
      <w:r w:rsidR="00221E1D" w:rsidRPr="00D903B7">
        <w:rPr>
          <w:rFonts w:ascii="Times New Roman" w:hAnsi="Times New Roman"/>
          <w:sz w:val="28"/>
          <w:szCs w:val="28"/>
        </w:rPr>
        <w:t>о</w:t>
      </w:r>
      <w:r w:rsidR="000F2661" w:rsidRPr="00D903B7">
        <w:rPr>
          <w:rFonts w:ascii="Times New Roman" w:hAnsi="Times New Roman"/>
          <w:sz w:val="28"/>
          <w:szCs w:val="28"/>
        </w:rPr>
        <w:t xml:space="preserve"> </w:t>
      </w:r>
      <w:r w:rsidR="003767E3" w:rsidRPr="00D903B7">
        <w:rPr>
          <w:rFonts w:ascii="Times New Roman" w:hAnsi="Times New Roman"/>
          <w:sz w:val="28"/>
          <w:szCs w:val="28"/>
        </w:rPr>
        <w:t>4</w:t>
      </w:r>
      <w:r w:rsidR="00B56438" w:rsidRPr="00D903B7">
        <w:rPr>
          <w:rFonts w:ascii="Times New Roman" w:hAnsi="Times New Roman"/>
          <w:sz w:val="28"/>
          <w:szCs w:val="28"/>
        </w:rPr>
        <w:t xml:space="preserve"> заседаний</w:t>
      </w:r>
      <w:r w:rsidR="000F2661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bCs/>
          <w:sz w:val="28"/>
          <w:szCs w:val="28"/>
        </w:rPr>
        <w:t>рабоч</w:t>
      </w:r>
      <w:r w:rsidR="00B56438" w:rsidRPr="00D903B7">
        <w:rPr>
          <w:rFonts w:ascii="Times New Roman" w:hAnsi="Times New Roman"/>
          <w:bCs/>
          <w:sz w:val="28"/>
          <w:szCs w:val="28"/>
        </w:rPr>
        <w:t>ей</w:t>
      </w:r>
      <w:r w:rsidRPr="00D903B7">
        <w:rPr>
          <w:rFonts w:ascii="Times New Roman" w:hAnsi="Times New Roman"/>
          <w:bCs/>
          <w:sz w:val="28"/>
          <w:szCs w:val="28"/>
        </w:rPr>
        <w:t xml:space="preserve"> групп</w:t>
      </w:r>
      <w:r w:rsidR="00B56438" w:rsidRPr="00D903B7">
        <w:rPr>
          <w:rFonts w:ascii="Times New Roman" w:hAnsi="Times New Roman"/>
          <w:bCs/>
          <w:sz w:val="28"/>
          <w:szCs w:val="28"/>
        </w:rPr>
        <w:t>ы</w:t>
      </w:r>
      <w:r w:rsidRPr="00D903B7">
        <w:rPr>
          <w:rFonts w:ascii="Times New Roman" w:hAnsi="Times New Roman"/>
          <w:bCs/>
          <w:sz w:val="28"/>
          <w:szCs w:val="28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городского округа </w:t>
      </w:r>
      <w:proofErr w:type="spellStart"/>
      <w:r w:rsidRPr="00D903B7">
        <w:rPr>
          <w:rFonts w:ascii="Times New Roman" w:hAnsi="Times New Roman"/>
          <w:bCs/>
          <w:sz w:val="28"/>
          <w:szCs w:val="28"/>
        </w:rPr>
        <w:lastRenderedPageBreak/>
        <w:t>Навашинский</w:t>
      </w:r>
      <w:proofErr w:type="spellEnd"/>
      <w:r w:rsidRPr="00D903B7">
        <w:rPr>
          <w:rFonts w:ascii="Times New Roman" w:hAnsi="Times New Roman"/>
          <w:bCs/>
          <w:sz w:val="28"/>
          <w:szCs w:val="28"/>
        </w:rPr>
        <w:t xml:space="preserve">. </w:t>
      </w:r>
      <w:r w:rsidRPr="00D903B7">
        <w:rPr>
          <w:rFonts w:ascii="Times New Roman" w:hAnsi="Times New Roman"/>
          <w:sz w:val="28"/>
          <w:szCs w:val="28"/>
        </w:rPr>
        <w:t>За 20</w:t>
      </w:r>
      <w:r w:rsidR="00E92956" w:rsidRPr="00D903B7">
        <w:rPr>
          <w:rFonts w:ascii="Times New Roman" w:hAnsi="Times New Roman"/>
          <w:sz w:val="28"/>
          <w:szCs w:val="28"/>
        </w:rPr>
        <w:t>2</w:t>
      </w:r>
      <w:r w:rsidR="003767E3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легализован</w:t>
      </w:r>
      <w:r w:rsidR="0074241E" w:rsidRPr="00D903B7">
        <w:rPr>
          <w:rFonts w:ascii="Times New Roman" w:hAnsi="Times New Roman"/>
          <w:sz w:val="28"/>
          <w:szCs w:val="28"/>
        </w:rPr>
        <w:t>а трудовая деятельность</w:t>
      </w:r>
      <w:r w:rsidR="000F2661" w:rsidRPr="00D903B7">
        <w:rPr>
          <w:rFonts w:ascii="Times New Roman" w:hAnsi="Times New Roman"/>
          <w:sz w:val="28"/>
          <w:szCs w:val="28"/>
        </w:rPr>
        <w:t xml:space="preserve"> </w:t>
      </w:r>
      <w:r w:rsidR="002F2EAD" w:rsidRPr="00D903B7">
        <w:rPr>
          <w:rFonts w:ascii="Times New Roman" w:hAnsi="Times New Roman"/>
          <w:sz w:val="28"/>
          <w:szCs w:val="28"/>
        </w:rPr>
        <w:t>1</w:t>
      </w:r>
      <w:r w:rsidR="0060325F" w:rsidRPr="00D903B7">
        <w:rPr>
          <w:rFonts w:ascii="Times New Roman" w:hAnsi="Times New Roman"/>
          <w:sz w:val="28"/>
          <w:szCs w:val="28"/>
        </w:rPr>
        <w:t>1</w:t>
      </w:r>
      <w:r w:rsidR="003767E3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человек (за 20</w:t>
      </w:r>
      <w:r w:rsidR="002F2EAD" w:rsidRPr="00D903B7">
        <w:rPr>
          <w:rFonts w:ascii="Times New Roman" w:hAnsi="Times New Roman"/>
          <w:sz w:val="28"/>
          <w:szCs w:val="28"/>
        </w:rPr>
        <w:t>2</w:t>
      </w:r>
      <w:r w:rsidR="0060325F" w:rsidRPr="00D903B7">
        <w:rPr>
          <w:rFonts w:ascii="Times New Roman" w:hAnsi="Times New Roman"/>
          <w:sz w:val="28"/>
          <w:szCs w:val="28"/>
        </w:rPr>
        <w:t>1</w:t>
      </w:r>
      <w:r w:rsidRPr="00D903B7">
        <w:rPr>
          <w:rFonts w:ascii="Times New Roman" w:hAnsi="Times New Roman"/>
          <w:sz w:val="28"/>
          <w:szCs w:val="28"/>
        </w:rPr>
        <w:t xml:space="preserve"> год </w:t>
      </w:r>
      <w:r w:rsidR="0074241E" w:rsidRPr="00D903B7">
        <w:rPr>
          <w:rFonts w:ascii="Times New Roman" w:hAnsi="Times New Roman"/>
          <w:sz w:val="28"/>
          <w:szCs w:val="28"/>
        </w:rPr>
        <w:t xml:space="preserve">- </w:t>
      </w:r>
      <w:r w:rsidR="0060325F" w:rsidRPr="00D903B7">
        <w:rPr>
          <w:rFonts w:ascii="Times New Roman" w:hAnsi="Times New Roman"/>
          <w:sz w:val="28"/>
          <w:szCs w:val="28"/>
        </w:rPr>
        <w:t>1</w:t>
      </w:r>
      <w:r w:rsidR="003767E3" w:rsidRPr="00D903B7">
        <w:rPr>
          <w:rFonts w:ascii="Times New Roman" w:hAnsi="Times New Roman"/>
          <w:sz w:val="28"/>
          <w:szCs w:val="28"/>
        </w:rPr>
        <w:t>19</w:t>
      </w:r>
      <w:r w:rsidRPr="00D903B7">
        <w:rPr>
          <w:rFonts w:ascii="Times New Roman" w:hAnsi="Times New Roman"/>
          <w:sz w:val="28"/>
          <w:szCs w:val="28"/>
        </w:rPr>
        <w:t xml:space="preserve"> человек).</w:t>
      </w:r>
    </w:p>
    <w:p w:rsidR="004D3847" w:rsidRPr="00D903B7" w:rsidRDefault="004D3847" w:rsidP="004D384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08E0" w:rsidRPr="00D903B7" w:rsidRDefault="000F08E0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/>
          <w:i/>
          <w:sz w:val="28"/>
          <w:szCs w:val="28"/>
        </w:rPr>
        <w:t>Муниципальный долг</w:t>
      </w:r>
      <w:r w:rsidR="000F2661" w:rsidRPr="00D903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по состоянию на 01.01.202</w:t>
      </w:r>
      <w:r w:rsidR="00C42E0B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отсутствует. </w:t>
      </w:r>
    </w:p>
    <w:p w:rsidR="000F2661" w:rsidRPr="00D903B7" w:rsidRDefault="000F2661" w:rsidP="00AA6E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2E0B" w:rsidRPr="00D903B7" w:rsidRDefault="00C42E0B" w:rsidP="004355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состоянию на 01.01.2024 остаток средств бюджета городского округа, за исключением остатков средств по целевым межбюджетным трансфертам и безвозмездным поступлениям от юридических лиц, составил 22</w:t>
      </w:r>
      <w:r w:rsidR="002868AA" w:rsidRPr="00D903B7">
        <w:rPr>
          <w:rFonts w:ascii="Times New Roman" w:hAnsi="Times New Roman"/>
          <w:sz w:val="28"/>
          <w:szCs w:val="28"/>
        </w:rPr>
        <w:t> </w:t>
      </w:r>
      <w:r w:rsidRPr="00D903B7">
        <w:rPr>
          <w:rFonts w:ascii="Times New Roman" w:hAnsi="Times New Roman"/>
          <w:sz w:val="28"/>
          <w:szCs w:val="28"/>
        </w:rPr>
        <w:t>097</w:t>
      </w:r>
      <w:r w:rsidR="002868AA" w:rsidRPr="00D903B7">
        <w:rPr>
          <w:rFonts w:ascii="Times New Roman" w:hAnsi="Times New Roman"/>
          <w:sz w:val="28"/>
          <w:szCs w:val="28"/>
        </w:rPr>
        <w:t>,</w:t>
      </w:r>
      <w:r w:rsidRPr="00D903B7">
        <w:rPr>
          <w:rFonts w:ascii="Times New Roman" w:hAnsi="Times New Roman"/>
          <w:sz w:val="28"/>
          <w:szCs w:val="28"/>
        </w:rPr>
        <w:t xml:space="preserve"> 079</w:t>
      </w:r>
      <w:r w:rsidR="002868AA"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="002868AA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>р</w:t>
      </w:r>
      <w:proofErr w:type="gramEnd"/>
      <w:r w:rsidRPr="00D903B7">
        <w:rPr>
          <w:rFonts w:ascii="Times New Roman" w:hAnsi="Times New Roman"/>
          <w:sz w:val="28"/>
          <w:szCs w:val="28"/>
        </w:rPr>
        <w:t>уб.</w:t>
      </w:r>
    </w:p>
    <w:p w:rsidR="00C912CF" w:rsidRPr="00D903B7" w:rsidRDefault="00C912CF" w:rsidP="004355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Финансирование всех принятых социально значимых обязательств обеспечено в полном объеме.</w:t>
      </w:r>
    </w:p>
    <w:p w:rsidR="00FE7DA6" w:rsidRPr="00D903B7" w:rsidRDefault="00FE7DA6" w:rsidP="00AA6E2B">
      <w:pPr>
        <w:pStyle w:val="a8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50C15"/>
          <w:sz w:val="28"/>
          <w:szCs w:val="28"/>
          <w:u w:val="single"/>
        </w:rPr>
      </w:pPr>
      <w:bookmarkStart w:id="9" w:name="_Toc381024563"/>
      <w:r w:rsidRPr="00D903B7">
        <w:rPr>
          <w:rFonts w:ascii="Times New Roman" w:hAnsi="Times New Roman"/>
          <w:b/>
          <w:color w:val="050C15"/>
          <w:sz w:val="28"/>
          <w:szCs w:val="28"/>
          <w:u w:val="single"/>
        </w:rPr>
        <w:t>Управление имуществом</w:t>
      </w:r>
      <w:bookmarkEnd w:id="9"/>
    </w:p>
    <w:p w:rsidR="00FE7DA6" w:rsidRPr="00435556" w:rsidRDefault="00FE7DA6" w:rsidP="00AA6E2B">
      <w:pPr>
        <w:spacing w:after="0" w:line="240" w:lineRule="auto"/>
        <w:ind w:firstLine="851"/>
        <w:jc w:val="both"/>
        <w:rPr>
          <w:b/>
          <w:bCs/>
          <w:color w:val="050C15"/>
          <w:sz w:val="20"/>
          <w:szCs w:val="20"/>
        </w:rPr>
      </w:pPr>
    </w:p>
    <w:p w:rsidR="00517F1A" w:rsidRPr="00D903B7" w:rsidRDefault="00517F1A" w:rsidP="00AA6E2B">
      <w:pPr>
        <w:pStyle w:val="ConsPlusNormal"/>
        <w:widowControl/>
        <w:ind w:firstLine="851"/>
        <w:jc w:val="both"/>
        <w:rPr>
          <w:b/>
          <w:i/>
          <w:sz w:val="28"/>
          <w:szCs w:val="28"/>
        </w:rPr>
      </w:pPr>
      <w:r w:rsidRPr="00D903B7">
        <w:rPr>
          <w:b/>
          <w:i/>
          <w:sz w:val="28"/>
          <w:szCs w:val="28"/>
        </w:rPr>
        <w:t>Исполнение бюджетных назначений</w:t>
      </w:r>
    </w:p>
    <w:p w:rsidR="00A518EC" w:rsidRPr="00D903B7" w:rsidRDefault="00A518EC" w:rsidP="00435556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По итогам 202</w:t>
      </w:r>
      <w:r w:rsidR="00547F76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года доход</w:t>
      </w:r>
      <w:r w:rsidR="00EE13F8" w:rsidRPr="00D903B7">
        <w:rPr>
          <w:sz w:val="28"/>
          <w:szCs w:val="28"/>
        </w:rPr>
        <w:t>ы</w:t>
      </w:r>
      <w:r w:rsidRPr="00D903B7">
        <w:rPr>
          <w:sz w:val="28"/>
          <w:szCs w:val="28"/>
        </w:rPr>
        <w:t xml:space="preserve"> от управления муниципальным имуществом и землей составил</w:t>
      </w:r>
      <w:r w:rsidR="00EE13F8" w:rsidRPr="00D903B7">
        <w:rPr>
          <w:sz w:val="28"/>
          <w:szCs w:val="28"/>
        </w:rPr>
        <w:t>и</w:t>
      </w:r>
      <w:r w:rsidR="000F2661" w:rsidRPr="00D903B7">
        <w:rPr>
          <w:sz w:val="28"/>
          <w:szCs w:val="28"/>
        </w:rPr>
        <w:t xml:space="preserve"> </w:t>
      </w:r>
      <w:r w:rsidR="00547F76" w:rsidRPr="00D903B7">
        <w:rPr>
          <w:sz w:val="28"/>
          <w:szCs w:val="28"/>
        </w:rPr>
        <w:t>11</w:t>
      </w:r>
      <w:r w:rsidR="000F2661" w:rsidRPr="00D903B7">
        <w:rPr>
          <w:sz w:val="28"/>
          <w:szCs w:val="28"/>
        </w:rPr>
        <w:t xml:space="preserve"> </w:t>
      </w:r>
      <w:r w:rsidR="00547F76" w:rsidRPr="00D903B7">
        <w:rPr>
          <w:sz w:val="28"/>
          <w:szCs w:val="28"/>
        </w:rPr>
        <w:t>817,1 т</w:t>
      </w:r>
      <w:r w:rsidR="005D2780" w:rsidRPr="00D903B7">
        <w:rPr>
          <w:sz w:val="28"/>
          <w:szCs w:val="28"/>
        </w:rPr>
        <w:t xml:space="preserve">ыс. руб. </w:t>
      </w:r>
      <w:r w:rsidR="00547F76" w:rsidRPr="00D903B7">
        <w:rPr>
          <w:sz w:val="28"/>
          <w:szCs w:val="28"/>
        </w:rPr>
        <w:t>(2022</w:t>
      </w:r>
      <w:r w:rsidR="00DB6BCB" w:rsidRPr="00D903B7">
        <w:rPr>
          <w:sz w:val="28"/>
          <w:szCs w:val="28"/>
        </w:rPr>
        <w:t xml:space="preserve"> год </w:t>
      </w:r>
      <w:r w:rsidR="005D2780" w:rsidRPr="00D903B7">
        <w:rPr>
          <w:sz w:val="28"/>
          <w:szCs w:val="28"/>
        </w:rPr>
        <w:t>–</w:t>
      </w:r>
      <w:r w:rsidR="00547F76" w:rsidRPr="00D903B7">
        <w:rPr>
          <w:sz w:val="28"/>
          <w:szCs w:val="28"/>
        </w:rPr>
        <w:t xml:space="preserve">10 426,9 </w:t>
      </w:r>
      <w:r w:rsidRPr="00D903B7">
        <w:rPr>
          <w:sz w:val="28"/>
          <w:szCs w:val="28"/>
        </w:rPr>
        <w:t>3 тыс. руб.</w:t>
      </w:r>
      <w:r w:rsidR="00DB6BCB" w:rsidRPr="00D903B7">
        <w:rPr>
          <w:sz w:val="28"/>
          <w:szCs w:val="28"/>
        </w:rPr>
        <w:t>)</w:t>
      </w:r>
      <w:r w:rsidR="00BF4B81" w:rsidRPr="00D903B7">
        <w:rPr>
          <w:sz w:val="28"/>
          <w:szCs w:val="28"/>
        </w:rPr>
        <w:t>.</w:t>
      </w:r>
      <w:r w:rsidR="00435556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 xml:space="preserve">Из них: </w:t>
      </w:r>
    </w:p>
    <w:p w:rsidR="00A518EC" w:rsidRPr="00D903B7" w:rsidRDefault="00547F7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4726,0</w:t>
      </w:r>
      <w:r w:rsidR="000F2661" w:rsidRPr="00D903B7">
        <w:rPr>
          <w:sz w:val="28"/>
          <w:szCs w:val="28"/>
        </w:rPr>
        <w:t xml:space="preserve"> </w:t>
      </w:r>
      <w:r w:rsidR="00A518EC" w:rsidRPr="00D903B7">
        <w:rPr>
          <w:sz w:val="28"/>
          <w:szCs w:val="28"/>
        </w:rPr>
        <w:t xml:space="preserve">тыс. руб. - доходы от сдачи в аренду земельных участков; </w:t>
      </w:r>
    </w:p>
    <w:p w:rsidR="00A518EC" w:rsidRPr="00D903B7" w:rsidRDefault="00547F7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2612,9 </w:t>
      </w:r>
      <w:r w:rsidR="00A518EC" w:rsidRPr="00D903B7">
        <w:rPr>
          <w:sz w:val="28"/>
          <w:szCs w:val="28"/>
        </w:rPr>
        <w:t xml:space="preserve">тыс. руб. - доходы от продажи земельных участков, находящихся в муниципальной собственности городского округа </w:t>
      </w:r>
      <w:proofErr w:type="spellStart"/>
      <w:r w:rsidR="00A518EC" w:rsidRPr="00D903B7">
        <w:rPr>
          <w:sz w:val="28"/>
          <w:szCs w:val="28"/>
        </w:rPr>
        <w:t>Навашинский</w:t>
      </w:r>
      <w:proofErr w:type="spellEnd"/>
      <w:r w:rsidR="00A518EC" w:rsidRPr="00D903B7">
        <w:rPr>
          <w:sz w:val="28"/>
          <w:szCs w:val="28"/>
        </w:rPr>
        <w:t xml:space="preserve"> и государственная собственность на которые не разграничена; </w:t>
      </w:r>
    </w:p>
    <w:p w:rsidR="00DB6BCB" w:rsidRPr="00D903B7" w:rsidRDefault="00547F7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1405,2</w:t>
      </w:r>
      <w:r w:rsidR="00DB6BCB" w:rsidRPr="00D903B7">
        <w:rPr>
          <w:sz w:val="28"/>
          <w:szCs w:val="28"/>
        </w:rPr>
        <w:t xml:space="preserve"> тыс. руб.</w:t>
      </w:r>
      <w:r w:rsidR="000F2661" w:rsidRPr="00D903B7">
        <w:rPr>
          <w:sz w:val="28"/>
          <w:szCs w:val="28"/>
        </w:rPr>
        <w:t xml:space="preserve"> </w:t>
      </w:r>
      <w:r w:rsidR="00DB6BCB" w:rsidRPr="00D903B7">
        <w:rPr>
          <w:sz w:val="28"/>
          <w:szCs w:val="28"/>
        </w:rPr>
        <w:t>- доходы от сдачи в аренду нежилых помещений;</w:t>
      </w:r>
    </w:p>
    <w:p w:rsidR="00DB6BCB" w:rsidRPr="00D903B7" w:rsidRDefault="00F678D3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1173,3</w:t>
      </w:r>
      <w:r w:rsidR="00DB6BCB" w:rsidRPr="00D903B7">
        <w:rPr>
          <w:sz w:val="28"/>
          <w:szCs w:val="28"/>
        </w:rPr>
        <w:t xml:space="preserve"> тыс. руб.</w:t>
      </w:r>
      <w:r w:rsidR="000F2661" w:rsidRPr="00D903B7">
        <w:rPr>
          <w:sz w:val="28"/>
          <w:szCs w:val="28"/>
        </w:rPr>
        <w:t xml:space="preserve"> </w:t>
      </w:r>
      <w:r w:rsidR="00DB6BCB" w:rsidRPr="00D903B7">
        <w:rPr>
          <w:sz w:val="28"/>
          <w:szCs w:val="28"/>
        </w:rPr>
        <w:t>-</w:t>
      </w:r>
      <w:r w:rsidR="000F2661" w:rsidRPr="00D903B7">
        <w:rPr>
          <w:sz w:val="28"/>
          <w:szCs w:val="28"/>
        </w:rPr>
        <w:t xml:space="preserve"> </w:t>
      </w:r>
      <w:r w:rsidR="00DB6BCB" w:rsidRPr="00D903B7">
        <w:rPr>
          <w:sz w:val="28"/>
          <w:szCs w:val="28"/>
        </w:rPr>
        <w:t>доходы, поступившие за предоставление права на размещение и эксплуатацию нестационарного торгового объекта, установку и экс</w:t>
      </w:r>
      <w:r w:rsidR="000F2661" w:rsidRPr="00D903B7">
        <w:rPr>
          <w:sz w:val="28"/>
          <w:szCs w:val="28"/>
        </w:rPr>
        <w:t>плуатацию рекламных конструкций</w:t>
      </w:r>
      <w:r w:rsidR="00DB6BCB" w:rsidRPr="00D903B7">
        <w:rPr>
          <w:sz w:val="28"/>
          <w:szCs w:val="28"/>
        </w:rPr>
        <w:t xml:space="preserve"> на землях или земельных участках</w:t>
      </w:r>
      <w:r w:rsidR="000F2661" w:rsidRPr="00D903B7">
        <w:rPr>
          <w:sz w:val="28"/>
          <w:szCs w:val="28"/>
        </w:rPr>
        <w:t>,</w:t>
      </w:r>
      <w:r w:rsidR="00DB6BCB" w:rsidRPr="00D903B7">
        <w:rPr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разграничена; </w:t>
      </w:r>
    </w:p>
    <w:p w:rsidR="00F678D3" w:rsidRPr="00D903B7" w:rsidRDefault="00F678D3" w:rsidP="000F2661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945,3 </w:t>
      </w:r>
      <w:proofErr w:type="spellStart"/>
      <w:r w:rsidRPr="00D903B7">
        <w:rPr>
          <w:sz w:val="28"/>
          <w:szCs w:val="28"/>
        </w:rPr>
        <w:t>тыс</w:t>
      </w:r>
      <w:proofErr w:type="gramStart"/>
      <w:r w:rsidRPr="00D903B7">
        <w:rPr>
          <w:sz w:val="28"/>
          <w:szCs w:val="28"/>
        </w:rPr>
        <w:t>.р</w:t>
      </w:r>
      <w:proofErr w:type="gramEnd"/>
      <w:r w:rsidRPr="00D903B7">
        <w:rPr>
          <w:sz w:val="28"/>
          <w:szCs w:val="28"/>
        </w:rPr>
        <w:t>уб</w:t>
      </w:r>
      <w:proofErr w:type="spellEnd"/>
      <w:r w:rsidRPr="00D903B7">
        <w:rPr>
          <w:sz w:val="28"/>
          <w:szCs w:val="28"/>
        </w:rPr>
        <w:t xml:space="preserve">. - доходы, поступившие за реализацию муниципального имущества путем приватизации; </w:t>
      </w:r>
    </w:p>
    <w:p w:rsidR="00A518EC" w:rsidRPr="00D903B7" w:rsidRDefault="00F678D3" w:rsidP="000F2661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954,4</w:t>
      </w:r>
      <w:r w:rsidR="00DB6BCB" w:rsidRPr="00D903B7">
        <w:rPr>
          <w:sz w:val="28"/>
          <w:szCs w:val="28"/>
        </w:rPr>
        <w:t xml:space="preserve"> тыс. руб.- прочие поступления от использования имущества, находящегося в собственности городского округа </w:t>
      </w:r>
      <w:proofErr w:type="spellStart"/>
      <w:r w:rsidR="00DB6BCB" w:rsidRPr="00D903B7">
        <w:rPr>
          <w:sz w:val="28"/>
          <w:szCs w:val="28"/>
        </w:rPr>
        <w:t>Навашинский</w:t>
      </w:r>
      <w:proofErr w:type="spellEnd"/>
      <w:r w:rsidR="00DB6BCB" w:rsidRPr="00D903B7">
        <w:rPr>
          <w:sz w:val="28"/>
          <w:szCs w:val="28"/>
        </w:rPr>
        <w:t xml:space="preserve"> (плата за </w:t>
      </w:r>
      <w:proofErr w:type="spellStart"/>
      <w:r w:rsidR="00DB6BCB" w:rsidRPr="00D903B7">
        <w:rPr>
          <w:sz w:val="28"/>
          <w:szCs w:val="28"/>
        </w:rPr>
        <w:t>найм</w:t>
      </w:r>
      <w:proofErr w:type="spellEnd"/>
      <w:r w:rsidR="00DB6BCB" w:rsidRPr="00D903B7">
        <w:rPr>
          <w:sz w:val="28"/>
          <w:szCs w:val="28"/>
        </w:rPr>
        <w:t xml:space="preserve"> жилых помещений муниципального жилищного фонда, доходы от перечисления части прибыли, остающейся после уплаты налогов и иных обязательных платежей МУП, созданных городским округом).</w:t>
      </w:r>
    </w:p>
    <w:p w:rsidR="00A518EC" w:rsidRPr="00435556" w:rsidRDefault="00A518EC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E7DA6" w:rsidRDefault="00FE7DA6" w:rsidP="000F266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Муницип</w:t>
      </w:r>
      <w:r w:rsidR="000F2661" w:rsidRPr="00D903B7">
        <w:rPr>
          <w:rFonts w:ascii="Times New Roman" w:hAnsi="Times New Roman"/>
          <w:b/>
          <w:i/>
          <w:color w:val="050C15"/>
          <w:sz w:val="28"/>
          <w:szCs w:val="28"/>
        </w:rPr>
        <w:t>альное имущество</w:t>
      </w:r>
    </w:p>
    <w:p w:rsidR="00435556" w:rsidRPr="00435556" w:rsidRDefault="00435556" w:rsidP="000F266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50C15"/>
          <w:sz w:val="20"/>
          <w:szCs w:val="20"/>
        </w:rPr>
      </w:pPr>
    </w:p>
    <w:p w:rsidR="00FE7DA6" w:rsidRPr="00D903B7" w:rsidRDefault="00FE7DA6" w:rsidP="00AA6E2B">
      <w:pPr>
        <w:pStyle w:val="31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 xml:space="preserve">Структура реестра имущества муниципальной собственности городского округа </w:t>
      </w:r>
      <w:proofErr w:type="spellStart"/>
      <w:r w:rsidRPr="00D903B7">
        <w:rPr>
          <w:rFonts w:ascii="Times New Roman" w:hAnsi="Times New Roman"/>
          <w:bCs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bCs/>
          <w:sz w:val="28"/>
          <w:szCs w:val="28"/>
        </w:rPr>
        <w:t xml:space="preserve"> Нижегородской области на 01.01.202</w:t>
      </w:r>
      <w:r w:rsidR="00F678D3" w:rsidRPr="00D903B7">
        <w:rPr>
          <w:rFonts w:ascii="Times New Roman" w:hAnsi="Times New Roman"/>
          <w:bCs/>
          <w:sz w:val="28"/>
          <w:szCs w:val="28"/>
        </w:rPr>
        <w:t>4</w:t>
      </w:r>
      <w:r w:rsidRPr="00D903B7">
        <w:rPr>
          <w:rFonts w:ascii="Times New Roman" w:hAnsi="Times New Roman"/>
          <w:bCs/>
          <w:sz w:val="28"/>
          <w:szCs w:val="28"/>
        </w:rPr>
        <w:t>:</w:t>
      </w:r>
    </w:p>
    <w:p w:rsidR="00270A37" w:rsidRPr="00132058" w:rsidRDefault="00270A37" w:rsidP="00AA6E2B">
      <w:pPr>
        <w:pStyle w:val="3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530"/>
        <w:gridCol w:w="3274"/>
      </w:tblGrid>
      <w:tr w:rsidR="00531F93" w:rsidRPr="00B41815" w:rsidTr="00B41815">
        <w:trPr>
          <w:trHeight w:val="126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30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274" w:type="dxa"/>
            <w:shd w:val="clear" w:color="auto" w:fill="E5B8B7" w:themeFill="accent2" w:themeFillTint="66"/>
          </w:tcPr>
          <w:p w:rsidR="00531F93" w:rsidRPr="00B41815" w:rsidRDefault="00531F93" w:rsidP="00DB6BC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</w:t>
            </w:r>
            <w:r w:rsidR="00F678D3"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31F93" w:rsidRPr="00B41815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юридических лиц, включенных в реестр, </w:t>
            </w:r>
          </w:p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274" w:type="dxa"/>
          </w:tcPr>
          <w:p w:rsidR="00531F93" w:rsidRPr="00B41815" w:rsidRDefault="00F678D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531F93" w:rsidRPr="00B41815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муниципальных бюджетных учреждений</w:t>
            </w:r>
          </w:p>
        </w:tc>
        <w:tc>
          <w:tcPr>
            <w:tcW w:w="3274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531F93" w:rsidRPr="00B41815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автономных учреждений</w:t>
            </w:r>
          </w:p>
        </w:tc>
        <w:tc>
          <w:tcPr>
            <w:tcW w:w="3274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31F93" w:rsidRPr="00B41815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казенных учреждений</w:t>
            </w:r>
          </w:p>
        </w:tc>
        <w:tc>
          <w:tcPr>
            <w:tcW w:w="3274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31F93" w:rsidRPr="00B41815" w:rsidTr="00B41815">
        <w:trPr>
          <w:trHeight w:val="252"/>
        </w:trPr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 xml:space="preserve">ОАО, </w:t>
            </w:r>
            <w:proofErr w:type="gramStart"/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акции</w:t>
            </w:r>
            <w:proofErr w:type="gramEnd"/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 xml:space="preserve"> которых закреплены в муниципальной собственности округа </w:t>
            </w:r>
          </w:p>
        </w:tc>
        <w:tc>
          <w:tcPr>
            <w:tcW w:w="3274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31F93" w:rsidRPr="00B41815" w:rsidTr="00B41815">
        <w:trPr>
          <w:trHeight w:val="252"/>
        </w:trPr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предприятий </w:t>
            </w:r>
          </w:p>
        </w:tc>
        <w:tc>
          <w:tcPr>
            <w:tcW w:w="3274" w:type="dxa"/>
          </w:tcPr>
          <w:p w:rsidR="00531F93" w:rsidRPr="00B41815" w:rsidRDefault="00F678D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31F93" w:rsidRPr="00B41815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объектов недвижимости, включенных в реестр</w:t>
            </w:r>
          </w:p>
        </w:tc>
        <w:tc>
          <w:tcPr>
            <w:tcW w:w="3274" w:type="dxa"/>
          </w:tcPr>
          <w:p w:rsidR="00531F93" w:rsidRPr="00B41815" w:rsidRDefault="00F678D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2281</w:t>
            </w:r>
          </w:p>
        </w:tc>
      </w:tr>
      <w:tr w:rsidR="00531F93" w:rsidRPr="00E677BA" w:rsidTr="00B41815">
        <w:tc>
          <w:tcPr>
            <w:tcW w:w="617" w:type="dxa"/>
            <w:shd w:val="clear" w:color="auto" w:fill="E5B8B7" w:themeFill="accent2" w:themeFillTint="66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30" w:type="dxa"/>
          </w:tcPr>
          <w:p w:rsidR="00531F93" w:rsidRPr="00B41815" w:rsidRDefault="00531F9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движимого имущества </w:t>
            </w:r>
            <w:proofErr w:type="gramStart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B41815">
              <w:rPr>
                <w:rFonts w:ascii="Times New Roman" w:hAnsi="Times New Roman"/>
                <w:b/>
                <w:bCs/>
                <w:sz w:val="28"/>
                <w:szCs w:val="28"/>
              </w:rPr>
              <w:t>. автотранспортных средств)</w:t>
            </w:r>
          </w:p>
        </w:tc>
        <w:tc>
          <w:tcPr>
            <w:tcW w:w="3274" w:type="dxa"/>
          </w:tcPr>
          <w:p w:rsidR="00531F93" w:rsidRPr="00531F93" w:rsidRDefault="00F678D3" w:rsidP="00531F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815">
              <w:rPr>
                <w:rFonts w:ascii="Times New Roman" w:hAnsi="Times New Roman"/>
                <w:bCs/>
                <w:sz w:val="28"/>
                <w:szCs w:val="28"/>
              </w:rPr>
              <w:t>11013</w:t>
            </w:r>
          </w:p>
        </w:tc>
      </w:tr>
    </w:tbl>
    <w:p w:rsidR="00FE7DA6" w:rsidRPr="00A97839" w:rsidRDefault="00FE7DA6" w:rsidP="00FE7DA6">
      <w:pPr>
        <w:tabs>
          <w:tab w:val="left" w:pos="720"/>
          <w:tab w:val="left" w:pos="1620"/>
        </w:tabs>
        <w:spacing w:after="0" w:line="240" w:lineRule="auto"/>
        <w:ind w:right="-6" w:firstLine="851"/>
        <w:jc w:val="center"/>
        <w:rPr>
          <w:rFonts w:ascii="Times New Roman" w:hAnsi="Times New Roman"/>
          <w:sz w:val="28"/>
          <w:szCs w:val="28"/>
        </w:rPr>
      </w:pPr>
    </w:p>
    <w:p w:rsidR="00910D7B" w:rsidRPr="00910D7B" w:rsidRDefault="00910D7B" w:rsidP="00910D7B">
      <w:pPr>
        <w:pStyle w:val="a6"/>
        <w:ind w:firstLine="851"/>
        <w:rPr>
          <w:sz w:val="28"/>
          <w:szCs w:val="28"/>
        </w:rPr>
      </w:pPr>
      <w:r w:rsidRPr="00435556">
        <w:rPr>
          <w:sz w:val="28"/>
          <w:szCs w:val="28"/>
        </w:rPr>
        <w:t>Балансовая стоимость  объектов муниципального имущества по состоянию на 01.01.2023 составляет – 2407,690 млн. руб.</w:t>
      </w:r>
    </w:p>
    <w:p w:rsidR="00910D7B" w:rsidRDefault="00910D7B" w:rsidP="00C12799">
      <w:pPr>
        <w:pStyle w:val="a6"/>
        <w:ind w:firstLine="851"/>
        <w:rPr>
          <w:sz w:val="28"/>
          <w:szCs w:val="28"/>
          <w:highlight w:val="yellow"/>
        </w:rPr>
      </w:pPr>
    </w:p>
    <w:p w:rsidR="00FE7DA6" w:rsidRPr="00D903B7" w:rsidRDefault="00FE7DA6" w:rsidP="00C12799">
      <w:pPr>
        <w:pStyle w:val="a6"/>
        <w:ind w:firstLine="851"/>
        <w:rPr>
          <w:sz w:val="28"/>
          <w:szCs w:val="28"/>
        </w:rPr>
      </w:pPr>
      <w:r w:rsidRPr="00D903B7">
        <w:rPr>
          <w:sz w:val="28"/>
          <w:szCs w:val="28"/>
        </w:rPr>
        <w:t xml:space="preserve">Также, </w:t>
      </w:r>
      <w:r w:rsidR="00B74A17" w:rsidRPr="00D903B7">
        <w:rPr>
          <w:sz w:val="28"/>
          <w:szCs w:val="28"/>
        </w:rPr>
        <w:t xml:space="preserve">в собственности городского округа </w:t>
      </w:r>
      <w:proofErr w:type="spellStart"/>
      <w:r w:rsidR="00B74A17" w:rsidRPr="00D903B7">
        <w:rPr>
          <w:sz w:val="28"/>
          <w:szCs w:val="28"/>
        </w:rPr>
        <w:t>Навашинский</w:t>
      </w:r>
      <w:proofErr w:type="spellEnd"/>
      <w:r w:rsidR="00B74A17" w:rsidRPr="00D903B7">
        <w:rPr>
          <w:sz w:val="28"/>
          <w:szCs w:val="28"/>
        </w:rPr>
        <w:t xml:space="preserve"> Нижегородской области находится 10337 штук обыкновенных акций в ОАО «</w:t>
      </w:r>
      <w:proofErr w:type="spellStart"/>
      <w:r w:rsidR="00B74A17" w:rsidRPr="00D903B7">
        <w:rPr>
          <w:sz w:val="28"/>
          <w:szCs w:val="28"/>
        </w:rPr>
        <w:t>Навашинский</w:t>
      </w:r>
      <w:proofErr w:type="spellEnd"/>
      <w:r w:rsidR="00B74A17" w:rsidRPr="00D903B7">
        <w:rPr>
          <w:sz w:val="28"/>
          <w:szCs w:val="28"/>
        </w:rPr>
        <w:t xml:space="preserve"> городской рынок», количество акций составляет 100% уставного капитала, номи</w:t>
      </w:r>
      <w:r w:rsidR="00C12799" w:rsidRPr="00D903B7">
        <w:rPr>
          <w:sz w:val="28"/>
          <w:szCs w:val="28"/>
        </w:rPr>
        <w:t>нальная цена акции 1000 рублей.</w:t>
      </w:r>
    </w:p>
    <w:p w:rsidR="004D3847" w:rsidRPr="00D903B7" w:rsidRDefault="004D3847" w:rsidP="00AA6E2B">
      <w:pPr>
        <w:pStyle w:val="ConsPlusNormal"/>
        <w:ind w:firstLine="851"/>
        <w:jc w:val="both"/>
        <w:rPr>
          <w:sz w:val="28"/>
          <w:szCs w:val="28"/>
        </w:rPr>
      </w:pPr>
    </w:p>
    <w:p w:rsidR="005D6B06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В отчетный период в собственность 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Нижегородской области </w:t>
      </w:r>
      <w:r w:rsidRPr="00D903B7">
        <w:rPr>
          <w:b/>
          <w:sz w:val="28"/>
          <w:szCs w:val="28"/>
          <w:u w:val="single"/>
        </w:rPr>
        <w:t>принято</w:t>
      </w:r>
      <w:r w:rsidRPr="00D903B7">
        <w:rPr>
          <w:sz w:val="28"/>
          <w:szCs w:val="28"/>
        </w:rPr>
        <w:t xml:space="preserve"> следующее имущество: </w:t>
      </w:r>
    </w:p>
    <w:p w:rsidR="005D6B06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915B97" w:rsidRPr="00D903B7">
        <w:rPr>
          <w:sz w:val="28"/>
          <w:szCs w:val="28"/>
        </w:rPr>
        <w:t>5</w:t>
      </w:r>
      <w:r w:rsidR="004D3847" w:rsidRPr="00D903B7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>квартир, предназначенны</w:t>
      </w:r>
      <w:r w:rsidR="00915B97" w:rsidRPr="00D903B7">
        <w:rPr>
          <w:sz w:val="28"/>
          <w:szCs w:val="28"/>
        </w:rPr>
        <w:t>х</w:t>
      </w:r>
      <w:r w:rsidRPr="00D903B7">
        <w:rPr>
          <w:sz w:val="28"/>
          <w:szCs w:val="28"/>
        </w:rPr>
        <w:t xml:space="preserve"> для дальнейшей передачи детям-сиротам, детям, оставшимся без попечения родителей, и лицам из числа детей сирот и детей, оставшихся без попечения родителей;  </w:t>
      </w:r>
    </w:p>
    <w:p w:rsidR="005D6B06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DB6BCB" w:rsidRPr="00D903B7">
        <w:rPr>
          <w:sz w:val="28"/>
          <w:szCs w:val="28"/>
        </w:rPr>
        <w:t>3</w:t>
      </w:r>
      <w:r w:rsidR="00915B97" w:rsidRPr="00D903B7">
        <w:rPr>
          <w:sz w:val="28"/>
          <w:szCs w:val="28"/>
        </w:rPr>
        <w:t>2 объекта</w:t>
      </w:r>
      <w:r w:rsidRPr="00D903B7">
        <w:rPr>
          <w:sz w:val="28"/>
          <w:szCs w:val="28"/>
        </w:rPr>
        <w:t xml:space="preserve"> недвижимого имущества, </w:t>
      </w:r>
      <w:proofErr w:type="gramStart"/>
      <w:r w:rsidRPr="00D903B7">
        <w:rPr>
          <w:sz w:val="28"/>
          <w:szCs w:val="28"/>
        </w:rPr>
        <w:t>выполняющих</w:t>
      </w:r>
      <w:proofErr w:type="gramEnd"/>
      <w:r w:rsidRPr="00D903B7">
        <w:rPr>
          <w:sz w:val="28"/>
          <w:szCs w:val="28"/>
        </w:rPr>
        <w:t xml:space="preserve"> функции социального назначе</w:t>
      </w:r>
      <w:r w:rsidR="00DB6BCB" w:rsidRPr="00D903B7">
        <w:rPr>
          <w:sz w:val="28"/>
          <w:szCs w:val="28"/>
        </w:rPr>
        <w:t>ния (</w:t>
      </w:r>
      <w:r w:rsidR="00915B97" w:rsidRPr="00D903B7">
        <w:rPr>
          <w:sz w:val="28"/>
          <w:szCs w:val="28"/>
        </w:rPr>
        <w:t>бесхозяйные объекты газового хозяйства, нежилое здание</w:t>
      </w:r>
      <w:r w:rsidRPr="00D903B7">
        <w:rPr>
          <w:sz w:val="28"/>
          <w:szCs w:val="28"/>
        </w:rPr>
        <w:t xml:space="preserve">). </w:t>
      </w:r>
    </w:p>
    <w:p w:rsidR="00DB6BCB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915B97" w:rsidRPr="00D903B7">
        <w:rPr>
          <w:sz w:val="28"/>
          <w:szCs w:val="28"/>
        </w:rPr>
        <w:t>2</w:t>
      </w:r>
      <w:r w:rsidR="004D3847" w:rsidRPr="00D903B7">
        <w:rPr>
          <w:sz w:val="28"/>
          <w:szCs w:val="28"/>
        </w:rPr>
        <w:t xml:space="preserve"> </w:t>
      </w:r>
      <w:proofErr w:type="gramStart"/>
      <w:r w:rsidR="00DB6BCB" w:rsidRPr="00D903B7">
        <w:rPr>
          <w:sz w:val="28"/>
          <w:szCs w:val="28"/>
        </w:rPr>
        <w:t>земельных</w:t>
      </w:r>
      <w:proofErr w:type="gramEnd"/>
      <w:r w:rsidR="00DB6BCB" w:rsidRPr="00D903B7">
        <w:rPr>
          <w:sz w:val="28"/>
          <w:szCs w:val="28"/>
        </w:rPr>
        <w:t xml:space="preserve"> участка (зарегистрировано право муниципальной собственности на объекты выморочного имущества); </w:t>
      </w:r>
    </w:p>
    <w:p w:rsidR="00DB6BCB" w:rsidRPr="00D903B7" w:rsidRDefault="004D3847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- объекты движимого имущества</w:t>
      </w:r>
      <w:r w:rsidR="00DB6BCB" w:rsidRPr="00D903B7">
        <w:rPr>
          <w:sz w:val="28"/>
          <w:szCs w:val="28"/>
        </w:rPr>
        <w:t xml:space="preserve"> из федеральной и государственной собс</w:t>
      </w:r>
      <w:r w:rsidRPr="00D903B7">
        <w:rPr>
          <w:sz w:val="28"/>
          <w:szCs w:val="28"/>
        </w:rPr>
        <w:t>твенности Нижегородской области</w:t>
      </w:r>
      <w:r w:rsidR="00DB6BCB" w:rsidRPr="00D903B7">
        <w:rPr>
          <w:sz w:val="28"/>
          <w:szCs w:val="28"/>
        </w:rPr>
        <w:t xml:space="preserve"> </w:t>
      </w:r>
      <w:r w:rsidR="008A25C8" w:rsidRPr="00D903B7">
        <w:rPr>
          <w:sz w:val="28"/>
          <w:szCs w:val="28"/>
        </w:rPr>
        <w:t xml:space="preserve">на </w:t>
      </w:r>
      <w:r w:rsidR="00DB6BCB" w:rsidRPr="00D903B7">
        <w:rPr>
          <w:sz w:val="28"/>
          <w:szCs w:val="28"/>
        </w:rPr>
        <w:t xml:space="preserve">общую сумму </w:t>
      </w:r>
      <w:r w:rsidR="00915B97" w:rsidRPr="00D903B7">
        <w:rPr>
          <w:sz w:val="28"/>
          <w:szCs w:val="28"/>
        </w:rPr>
        <w:t>11653,9</w:t>
      </w:r>
      <w:r w:rsidR="00DB6BCB" w:rsidRPr="00D903B7">
        <w:rPr>
          <w:sz w:val="28"/>
          <w:szCs w:val="28"/>
        </w:rPr>
        <w:t xml:space="preserve"> тыс. руб.</w:t>
      </w:r>
    </w:p>
    <w:p w:rsidR="005D6B06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</w:p>
    <w:p w:rsidR="005D6B06" w:rsidRPr="00D903B7" w:rsidRDefault="005D6B06" w:rsidP="00AA6E2B">
      <w:pPr>
        <w:pStyle w:val="ConsPlusNormal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 202</w:t>
      </w:r>
      <w:r w:rsidR="00915B97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году </w:t>
      </w:r>
      <w:r w:rsidRPr="00435556">
        <w:rPr>
          <w:b/>
          <w:sz w:val="28"/>
          <w:szCs w:val="28"/>
        </w:rPr>
        <w:t>передано</w:t>
      </w:r>
      <w:r w:rsidRPr="00D903B7">
        <w:rPr>
          <w:sz w:val="28"/>
          <w:szCs w:val="28"/>
        </w:rPr>
        <w:t xml:space="preserve"> (приватизировано) безвозмездно в собственность граждан</w:t>
      </w:r>
      <w:r w:rsidR="00F7076A" w:rsidRPr="00D903B7">
        <w:rPr>
          <w:sz w:val="28"/>
          <w:szCs w:val="28"/>
        </w:rPr>
        <w:t xml:space="preserve"> </w:t>
      </w:r>
      <w:r w:rsidR="00915B97" w:rsidRPr="00D903B7">
        <w:rPr>
          <w:sz w:val="28"/>
          <w:szCs w:val="28"/>
        </w:rPr>
        <w:t>1</w:t>
      </w:r>
      <w:r w:rsidR="00DB6BCB" w:rsidRPr="00D903B7">
        <w:rPr>
          <w:sz w:val="28"/>
          <w:szCs w:val="28"/>
        </w:rPr>
        <w:t>0</w:t>
      </w:r>
      <w:r w:rsidR="00F7076A" w:rsidRPr="00D903B7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 xml:space="preserve">квартир. </w:t>
      </w:r>
    </w:p>
    <w:p w:rsidR="005D6B06" w:rsidRPr="00435556" w:rsidRDefault="005D6B06" w:rsidP="00AA6E2B">
      <w:pPr>
        <w:pStyle w:val="ConsPlusNormal"/>
        <w:widowControl/>
        <w:ind w:firstLine="851"/>
        <w:jc w:val="both"/>
        <w:rPr>
          <w:sz w:val="20"/>
          <w:szCs w:val="20"/>
        </w:rPr>
      </w:pPr>
    </w:p>
    <w:p w:rsidR="00DB6BCB" w:rsidRPr="00D903B7" w:rsidRDefault="00915B97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 2023</w:t>
      </w:r>
      <w:r w:rsidR="00DB6BCB" w:rsidRPr="00D903B7">
        <w:rPr>
          <w:sz w:val="28"/>
          <w:szCs w:val="28"/>
        </w:rPr>
        <w:t xml:space="preserve"> году с балансов муниципальных учреждений и предприятий списано </w:t>
      </w:r>
      <w:r w:rsidRPr="00D903B7">
        <w:rPr>
          <w:sz w:val="28"/>
          <w:szCs w:val="28"/>
        </w:rPr>
        <w:t xml:space="preserve">9286 </w:t>
      </w:r>
      <w:r w:rsidR="00DB6BCB" w:rsidRPr="00D903B7">
        <w:rPr>
          <w:sz w:val="28"/>
          <w:szCs w:val="28"/>
        </w:rPr>
        <w:t xml:space="preserve"> единиц муниципального имущества на общую сумму </w:t>
      </w:r>
      <w:r w:rsidRPr="00D903B7">
        <w:rPr>
          <w:sz w:val="28"/>
          <w:szCs w:val="28"/>
        </w:rPr>
        <w:t>10531,2</w:t>
      </w:r>
      <w:r w:rsidR="00DB6BCB" w:rsidRPr="00D903B7">
        <w:rPr>
          <w:sz w:val="28"/>
          <w:szCs w:val="28"/>
        </w:rPr>
        <w:t xml:space="preserve"> тыс. руб., из них: </w:t>
      </w:r>
    </w:p>
    <w:p w:rsidR="00DB6BCB" w:rsidRPr="00D903B7" w:rsidRDefault="00DB6BCB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915B97" w:rsidRPr="00D903B7">
        <w:rPr>
          <w:sz w:val="28"/>
          <w:szCs w:val="28"/>
        </w:rPr>
        <w:t>9245</w:t>
      </w:r>
      <w:r w:rsidRPr="00D903B7">
        <w:rPr>
          <w:sz w:val="28"/>
          <w:szCs w:val="28"/>
        </w:rPr>
        <w:t xml:space="preserve"> ед.- библиотечный фонд; </w:t>
      </w:r>
    </w:p>
    <w:p w:rsidR="00DB6BCB" w:rsidRPr="00D903B7" w:rsidRDefault="00DB6BCB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915B97" w:rsidRPr="00D903B7">
        <w:rPr>
          <w:sz w:val="28"/>
          <w:szCs w:val="28"/>
        </w:rPr>
        <w:t>14</w:t>
      </w:r>
      <w:r w:rsidRPr="00D903B7">
        <w:rPr>
          <w:sz w:val="28"/>
          <w:szCs w:val="28"/>
        </w:rPr>
        <w:t xml:space="preserve"> ед. - недвижимое имущество; </w:t>
      </w:r>
    </w:p>
    <w:p w:rsidR="005D6B06" w:rsidRPr="00D903B7" w:rsidRDefault="00DB6BCB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-</w:t>
      </w:r>
      <w:r w:rsidR="00915B97" w:rsidRPr="00D903B7">
        <w:rPr>
          <w:sz w:val="28"/>
          <w:szCs w:val="28"/>
        </w:rPr>
        <w:t xml:space="preserve"> 26</w:t>
      </w:r>
      <w:r w:rsidRPr="00D903B7">
        <w:rPr>
          <w:sz w:val="28"/>
          <w:szCs w:val="28"/>
        </w:rPr>
        <w:t xml:space="preserve"> ед.- движимое имущество</w:t>
      </w:r>
      <w:r w:rsidR="005D6B06" w:rsidRPr="00D903B7">
        <w:rPr>
          <w:sz w:val="28"/>
          <w:szCs w:val="28"/>
        </w:rPr>
        <w:t>.</w:t>
      </w:r>
    </w:p>
    <w:p w:rsidR="00DE0A49" w:rsidRPr="00435556" w:rsidRDefault="00DE0A49" w:rsidP="00AA6E2B">
      <w:pPr>
        <w:pStyle w:val="ConsPlusNormal"/>
        <w:widowControl/>
        <w:ind w:firstLine="851"/>
        <w:jc w:val="both"/>
        <w:rPr>
          <w:sz w:val="20"/>
          <w:szCs w:val="20"/>
        </w:rPr>
      </w:pP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 соответствии с заключенными договорами социального найма муниципального жилищного фонда в бюджет городского округа в 202</w:t>
      </w:r>
      <w:r w:rsidR="00BA5D26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году </w:t>
      </w:r>
      <w:r w:rsidRPr="00D903B7">
        <w:rPr>
          <w:sz w:val="28"/>
          <w:szCs w:val="28"/>
        </w:rPr>
        <w:lastRenderedPageBreak/>
        <w:t>поступил</w:t>
      </w:r>
      <w:r w:rsidR="00A30D5B" w:rsidRPr="00D903B7">
        <w:rPr>
          <w:sz w:val="28"/>
          <w:szCs w:val="28"/>
        </w:rPr>
        <w:t>а</w:t>
      </w:r>
      <w:r w:rsidR="004D3847" w:rsidRPr="00D903B7">
        <w:rPr>
          <w:sz w:val="28"/>
          <w:szCs w:val="28"/>
        </w:rPr>
        <w:t xml:space="preserve"> </w:t>
      </w:r>
      <w:r w:rsidR="00A30D5B" w:rsidRPr="00D903B7">
        <w:rPr>
          <w:sz w:val="28"/>
          <w:szCs w:val="28"/>
        </w:rPr>
        <w:t xml:space="preserve">плата за </w:t>
      </w:r>
      <w:proofErr w:type="spellStart"/>
      <w:r w:rsidR="00A30D5B" w:rsidRPr="00D903B7">
        <w:rPr>
          <w:sz w:val="28"/>
          <w:szCs w:val="28"/>
        </w:rPr>
        <w:t>найм</w:t>
      </w:r>
      <w:proofErr w:type="spellEnd"/>
      <w:r w:rsidR="00A30D5B" w:rsidRPr="00D903B7">
        <w:rPr>
          <w:sz w:val="28"/>
          <w:szCs w:val="28"/>
        </w:rPr>
        <w:t xml:space="preserve"> жилых помещений</w:t>
      </w:r>
      <w:r w:rsidRPr="00D903B7">
        <w:rPr>
          <w:sz w:val="28"/>
          <w:szCs w:val="28"/>
        </w:rPr>
        <w:t xml:space="preserve">  в размере </w:t>
      </w:r>
      <w:r w:rsidR="00BA5D26" w:rsidRPr="00D903B7">
        <w:rPr>
          <w:sz w:val="28"/>
          <w:szCs w:val="28"/>
        </w:rPr>
        <w:t xml:space="preserve">910,192 </w:t>
      </w:r>
      <w:r w:rsidRPr="00D903B7">
        <w:rPr>
          <w:sz w:val="28"/>
          <w:szCs w:val="28"/>
        </w:rPr>
        <w:t>тыс. руб.</w:t>
      </w:r>
    </w:p>
    <w:p w:rsidR="00435556" w:rsidRDefault="00500A2C" w:rsidP="00435556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В реестре муниципального имущества числится </w:t>
      </w:r>
      <w:r w:rsidR="0045476C" w:rsidRPr="00D903B7">
        <w:rPr>
          <w:sz w:val="28"/>
          <w:szCs w:val="28"/>
        </w:rPr>
        <w:t>312</w:t>
      </w:r>
      <w:r w:rsidRPr="00D903B7">
        <w:rPr>
          <w:sz w:val="28"/>
          <w:szCs w:val="28"/>
        </w:rPr>
        <w:t xml:space="preserve"> объектов жилого фонда (муниципальных квартир</w:t>
      </w:r>
      <w:r w:rsidR="00435556">
        <w:rPr>
          <w:sz w:val="28"/>
          <w:szCs w:val="28"/>
        </w:rPr>
        <w:t xml:space="preserve">). </w:t>
      </w:r>
    </w:p>
    <w:p w:rsidR="00500A2C" w:rsidRPr="00D903B7" w:rsidRDefault="00500A2C" w:rsidP="00435556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 течение 202</w:t>
      </w:r>
      <w:r w:rsidR="0045476C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года заключено:</w:t>
      </w:r>
    </w:p>
    <w:p w:rsidR="00500A2C" w:rsidRPr="00D903B7" w:rsidRDefault="00500A2C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- 1</w:t>
      </w:r>
      <w:r w:rsidR="0045476C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договоров социального найма жилых помещений; </w:t>
      </w:r>
    </w:p>
    <w:p w:rsidR="00500A2C" w:rsidRPr="00D903B7" w:rsidRDefault="00500A2C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45476C" w:rsidRPr="00D903B7">
        <w:rPr>
          <w:sz w:val="28"/>
          <w:szCs w:val="28"/>
        </w:rPr>
        <w:t>6 договоров</w:t>
      </w:r>
      <w:r w:rsidRPr="00D903B7">
        <w:rPr>
          <w:sz w:val="28"/>
          <w:szCs w:val="28"/>
        </w:rPr>
        <w:t xml:space="preserve"> найма специализированного жилищного фонда для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FE7DA6" w:rsidRPr="00435556" w:rsidRDefault="00FE7DA6" w:rsidP="00AA6E2B">
      <w:pPr>
        <w:pStyle w:val="ConsPlusNormal"/>
        <w:widowControl/>
        <w:ind w:firstLine="851"/>
        <w:jc w:val="both"/>
        <w:rPr>
          <w:sz w:val="20"/>
          <w:szCs w:val="20"/>
        </w:rPr>
      </w:pPr>
    </w:p>
    <w:p w:rsidR="00FE7DA6" w:rsidRPr="00D903B7" w:rsidRDefault="00FE7DA6" w:rsidP="00435556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По состоянию на 01.01.202</w:t>
      </w:r>
      <w:r w:rsidR="00500A2C" w:rsidRPr="00D903B7">
        <w:rPr>
          <w:sz w:val="28"/>
          <w:szCs w:val="28"/>
        </w:rPr>
        <w:t>3</w:t>
      </w:r>
      <w:r w:rsidR="004D3847" w:rsidRPr="00D903B7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 xml:space="preserve">количество действующих договоров </w:t>
      </w:r>
      <w:r w:rsidRPr="00D903B7">
        <w:rPr>
          <w:b/>
          <w:sz w:val="28"/>
          <w:szCs w:val="28"/>
        </w:rPr>
        <w:t xml:space="preserve">аренды </w:t>
      </w:r>
      <w:r w:rsidRPr="00D903B7">
        <w:rPr>
          <w:sz w:val="28"/>
          <w:szCs w:val="28"/>
        </w:rPr>
        <w:t xml:space="preserve">муниципального имущества составляет </w:t>
      </w:r>
      <w:r w:rsidR="00500A2C" w:rsidRPr="00D903B7">
        <w:rPr>
          <w:sz w:val="28"/>
          <w:szCs w:val="28"/>
        </w:rPr>
        <w:t>20</w:t>
      </w:r>
      <w:r w:rsidRPr="00D903B7">
        <w:rPr>
          <w:sz w:val="28"/>
          <w:szCs w:val="28"/>
        </w:rPr>
        <w:t xml:space="preserve"> ед., общая площадь по договорам аренды нежилых помещений – </w:t>
      </w:r>
      <w:r w:rsidR="00500A2C" w:rsidRPr="00D903B7">
        <w:rPr>
          <w:sz w:val="28"/>
          <w:szCs w:val="28"/>
        </w:rPr>
        <w:t>995</w:t>
      </w:r>
      <w:r w:rsidR="000854F2" w:rsidRPr="00D903B7">
        <w:rPr>
          <w:sz w:val="28"/>
          <w:szCs w:val="28"/>
        </w:rPr>
        <w:t>,</w:t>
      </w:r>
      <w:r w:rsidR="00500A2C" w:rsidRPr="00D903B7">
        <w:rPr>
          <w:sz w:val="28"/>
          <w:szCs w:val="28"/>
        </w:rPr>
        <w:t xml:space="preserve">19 </w:t>
      </w:r>
      <w:r w:rsidRPr="00D903B7">
        <w:rPr>
          <w:sz w:val="28"/>
          <w:szCs w:val="28"/>
        </w:rPr>
        <w:t xml:space="preserve">кв. м. </w:t>
      </w: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b/>
          <w:i/>
          <w:color w:val="050C15"/>
          <w:sz w:val="28"/>
          <w:szCs w:val="28"/>
        </w:rPr>
      </w:pPr>
      <w:r w:rsidRPr="00D903B7">
        <w:rPr>
          <w:b/>
          <w:i/>
          <w:color w:val="050C15"/>
          <w:sz w:val="28"/>
          <w:szCs w:val="28"/>
        </w:rPr>
        <w:t>Земельные отношения</w:t>
      </w:r>
    </w:p>
    <w:p w:rsidR="00FE7DA6" w:rsidRPr="00435556" w:rsidRDefault="00FE7DA6" w:rsidP="00AA6E2B">
      <w:pPr>
        <w:pStyle w:val="ConsPlusNormal"/>
        <w:widowControl/>
        <w:ind w:firstLine="851"/>
        <w:jc w:val="both"/>
        <w:rPr>
          <w:sz w:val="20"/>
          <w:szCs w:val="20"/>
        </w:rPr>
      </w:pPr>
    </w:p>
    <w:p w:rsidR="000B2CFC" w:rsidRPr="00D903B7" w:rsidRDefault="000B2CFC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Доходы от управления и распоряжения земельными участками, находящимися в муниципальной собственности 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Нижегородской области, а также земельными участками, государственная собственность на которые не разграничена, за 202</w:t>
      </w:r>
      <w:r w:rsidR="004D3847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 составили</w:t>
      </w:r>
      <w:r w:rsidR="00910D7B" w:rsidRPr="00D903B7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 xml:space="preserve"> </w:t>
      </w:r>
      <w:r w:rsidR="00910D7B" w:rsidRPr="00D903B7">
        <w:rPr>
          <w:sz w:val="28"/>
          <w:szCs w:val="28"/>
        </w:rPr>
        <w:t>8512,2</w:t>
      </w:r>
      <w:r w:rsidR="000854F2" w:rsidRPr="00D903B7">
        <w:rPr>
          <w:color w:val="FF0000"/>
          <w:sz w:val="28"/>
          <w:szCs w:val="28"/>
        </w:rPr>
        <w:t xml:space="preserve"> </w:t>
      </w:r>
      <w:r w:rsidRPr="00D903B7">
        <w:rPr>
          <w:sz w:val="28"/>
          <w:szCs w:val="28"/>
        </w:rPr>
        <w:t>тыс. руб. из них:</w:t>
      </w:r>
    </w:p>
    <w:p w:rsidR="000B2CFC" w:rsidRPr="00D903B7" w:rsidRDefault="0070279F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4726,0</w:t>
      </w:r>
      <w:r w:rsidR="000B2CFC" w:rsidRPr="00D903B7">
        <w:rPr>
          <w:sz w:val="28"/>
          <w:szCs w:val="28"/>
        </w:rPr>
        <w:t xml:space="preserve"> тыс. руб. - доходы от сдачи в аренду земельных участков; </w:t>
      </w:r>
    </w:p>
    <w:p w:rsidR="000B2CFC" w:rsidRPr="00D903B7" w:rsidRDefault="0070279F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2612,9</w:t>
      </w:r>
      <w:r w:rsidR="000B2CFC" w:rsidRPr="00D903B7">
        <w:rPr>
          <w:sz w:val="28"/>
          <w:szCs w:val="28"/>
        </w:rPr>
        <w:t xml:space="preserve"> тыс. руб. - доходы от продажи земельных участков, находящихся в муниципальной собственности городского округа </w:t>
      </w:r>
      <w:proofErr w:type="spellStart"/>
      <w:r w:rsidR="000B2CFC" w:rsidRPr="00D903B7">
        <w:rPr>
          <w:sz w:val="28"/>
          <w:szCs w:val="28"/>
        </w:rPr>
        <w:t>Навашинский</w:t>
      </w:r>
      <w:proofErr w:type="spellEnd"/>
      <w:r w:rsidR="000B2CFC" w:rsidRPr="00D903B7">
        <w:rPr>
          <w:sz w:val="28"/>
          <w:szCs w:val="28"/>
        </w:rPr>
        <w:t xml:space="preserve"> и государственная собственность на которые не разграничена; </w:t>
      </w:r>
    </w:p>
    <w:p w:rsidR="000B2CFC" w:rsidRPr="0070279F" w:rsidRDefault="0070279F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1173,3</w:t>
      </w:r>
      <w:r w:rsidR="000B2CFC" w:rsidRPr="00D903B7">
        <w:rPr>
          <w:sz w:val="28"/>
          <w:szCs w:val="28"/>
        </w:rPr>
        <w:t xml:space="preserve"> тыс. руб. - доходы, поступившие за предоставление права на размещение и эксплуатацию нестационарного торгового объекта, установку и эксплуатацию рекламных конструкций, на землях или земельных участках находящихся в муниципальной собственности или государственная собственно</w:t>
      </w:r>
      <w:r w:rsidR="007A4906" w:rsidRPr="00D903B7">
        <w:rPr>
          <w:sz w:val="28"/>
          <w:szCs w:val="28"/>
        </w:rPr>
        <w:t>сть на которые не разграничена.</w:t>
      </w:r>
    </w:p>
    <w:p w:rsidR="000B2CFC" w:rsidRPr="00435556" w:rsidRDefault="000B2CFC" w:rsidP="00AA6E2B">
      <w:pPr>
        <w:pStyle w:val="ConsPlusNormal"/>
        <w:widowControl/>
        <w:ind w:firstLine="851"/>
        <w:jc w:val="both"/>
        <w:rPr>
          <w:color w:val="FF0000"/>
          <w:sz w:val="20"/>
          <w:szCs w:val="20"/>
        </w:rPr>
      </w:pP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i/>
          <w:color w:val="050C15"/>
          <w:sz w:val="28"/>
          <w:szCs w:val="28"/>
        </w:rPr>
      </w:pPr>
      <w:r w:rsidRPr="00D903B7">
        <w:rPr>
          <w:i/>
          <w:color w:val="050C15"/>
          <w:sz w:val="28"/>
          <w:szCs w:val="28"/>
        </w:rPr>
        <w:t>Продажа</w:t>
      </w: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Всего за отчетный период заключено:</w:t>
      </w:r>
    </w:p>
    <w:p w:rsidR="006106F1" w:rsidRPr="00D903B7" w:rsidRDefault="00FE7DA6" w:rsidP="00AA6E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456C91" w:rsidRPr="00D903B7">
        <w:rPr>
          <w:rFonts w:ascii="Times New Roman" w:hAnsi="Times New Roman"/>
          <w:sz w:val="28"/>
          <w:szCs w:val="28"/>
        </w:rPr>
        <w:t>19</w:t>
      </w:r>
      <w:r w:rsidR="006106F1" w:rsidRPr="00D903B7">
        <w:rPr>
          <w:rFonts w:ascii="Times New Roman" w:hAnsi="Times New Roman"/>
          <w:sz w:val="28"/>
          <w:szCs w:val="28"/>
        </w:rPr>
        <w:t xml:space="preserve"> договоров купли </w:t>
      </w:r>
      <w:r w:rsidR="005F1C49" w:rsidRPr="00D903B7">
        <w:rPr>
          <w:rFonts w:ascii="Times New Roman" w:hAnsi="Times New Roman"/>
          <w:sz w:val="28"/>
          <w:szCs w:val="28"/>
        </w:rPr>
        <w:t>–</w:t>
      </w:r>
      <w:r w:rsidR="006106F1" w:rsidRPr="00D903B7">
        <w:rPr>
          <w:rFonts w:ascii="Times New Roman" w:hAnsi="Times New Roman"/>
          <w:sz w:val="28"/>
          <w:szCs w:val="28"/>
        </w:rPr>
        <w:t xml:space="preserve"> продажи</w:t>
      </w:r>
      <w:r w:rsidR="00456C91" w:rsidRPr="00D903B7">
        <w:rPr>
          <w:rFonts w:ascii="Times New Roman" w:hAnsi="Times New Roman"/>
          <w:sz w:val="28"/>
          <w:szCs w:val="28"/>
        </w:rPr>
        <w:t xml:space="preserve"> (из них 9</w:t>
      </w:r>
      <w:r w:rsidR="005F1C49" w:rsidRPr="00D903B7">
        <w:rPr>
          <w:rFonts w:ascii="Times New Roman" w:hAnsi="Times New Roman"/>
          <w:sz w:val="28"/>
          <w:szCs w:val="28"/>
        </w:rPr>
        <w:t xml:space="preserve"> по результатам аукционов)</w:t>
      </w:r>
      <w:r w:rsidR="006106F1" w:rsidRPr="00D903B7">
        <w:rPr>
          <w:rFonts w:ascii="Times New Roman" w:hAnsi="Times New Roman"/>
          <w:sz w:val="28"/>
          <w:szCs w:val="28"/>
        </w:rPr>
        <w:t xml:space="preserve"> земельных участков площадью </w:t>
      </w:r>
      <w:r w:rsidR="00456C91" w:rsidRPr="00D903B7">
        <w:rPr>
          <w:rFonts w:ascii="Times New Roman" w:hAnsi="Times New Roman"/>
          <w:sz w:val="28"/>
          <w:szCs w:val="28"/>
        </w:rPr>
        <w:t>0,94</w:t>
      </w:r>
      <w:r w:rsidR="006106F1" w:rsidRPr="00D903B7">
        <w:rPr>
          <w:rFonts w:ascii="Times New Roman" w:hAnsi="Times New Roman"/>
          <w:sz w:val="28"/>
          <w:szCs w:val="28"/>
        </w:rPr>
        <w:t xml:space="preserve"> га на общую сумму </w:t>
      </w:r>
      <w:r w:rsidR="00456C91" w:rsidRPr="00D903B7">
        <w:rPr>
          <w:rFonts w:ascii="Times New Roman" w:hAnsi="Times New Roman"/>
          <w:sz w:val="28"/>
          <w:szCs w:val="28"/>
        </w:rPr>
        <w:t>1808,07</w:t>
      </w:r>
      <w:r w:rsidR="00070FAD" w:rsidRPr="00D903B7">
        <w:rPr>
          <w:rFonts w:ascii="Times New Roman" w:hAnsi="Times New Roman"/>
          <w:sz w:val="28"/>
          <w:szCs w:val="28"/>
        </w:rPr>
        <w:t>тыс.</w:t>
      </w:r>
      <w:r w:rsidR="006106F1" w:rsidRPr="00D903B7">
        <w:rPr>
          <w:rFonts w:ascii="Times New Roman" w:hAnsi="Times New Roman"/>
          <w:sz w:val="28"/>
          <w:szCs w:val="28"/>
        </w:rPr>
        <w:t xml:space="preserve"> рублей;</w:t>
      </w:r>
    </w:p>
    <w:p w:rsidR="00FE7DA6" w:rsidRPr="00D903B7" w:rsidRDefault="006106F1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456C91" w:rsidRPr="00D903B7">
        <w:rPr>
          <w:sz w:val="28"/>
          <w:szCs w:val="28"/>
        </w:rPr>
        <w:t>20</w:t>
      </w:r>
      <w:r w:rsidRPr="00D903B7">
        <w:rPr>
          <w:sz w:val="28"/>
          <w:szCs w:val="28"/>
        </w:rPr>
        <w:t xml:space="preserve"> соглашений о перераспределении земель, находящихся в частной собственности и части земельного участка</w:t>
      </w:r>
      <w:r w:rsidR="00013F43" w:rsidRPr="00D903B7">
        <w:rPr>
          <w:sz w:val="28"/>
          <w:szCs w:val="28"/>
        </w:rPr>
        <w:t>,</w:t>
      </w:r>
      <w:r w:rsidRPr="00D903B7">
        <w:rPr>
          <w:sz w:val="28"/>
          <w:szCs w:val="28"/>
        </w:rPr>
        <w:t xml:space="preserve"> государственная собственность на который не разграничена, общей площадью </w:t>
      </w:r>
      <w:r w:rsidR="00456C91" w:rsidRPr="00D903B7">
        <w:rPr>
          <w:sz w:val="28"/>
          <w:szCs w:val="28"/>
        </w:rPr>
        <w:t>2,5</w:t>
      </w:r>
      <w:r w:rsidR="00423C09" w:rsidRPr="00D903B7">
        <w:rPr>
          <w:sz w:val="28"/>
          <w:szCs w:val="28"/>
        </w:rPr>
        <w:t xml:space="preserve"> га на общую сумму </w:t>
      </w:r>
      <w:r w:rsidR="00456C91" w:rsidRPr="00D903B7">
        <w:rPr>
          <w:sz w:val="28"/>
          <w:szCs w:val="28"/>
        </w:rPr>
        <w:t>804,8</w:t>
      </w:r>
      <w:r w:rsidR="00013F43" w:rsidRPr="00D903B7">
        <w:rPr>
          <w:sz w:val="28"/>
          <w:szCs w:val="28"/>
        </w:rPr>
        <w:t xml:space="preserve"> тыс.</w:t>
      </w:r>
      <w:r w:rsidR="00423C09" w:rsidRPr="00D903B7">
        <w:rPr>
          <w:sz w:val="28"/>
          <w:szCs w:val="28"/>
        </w:rPr>
        <w:t xml:space="preserve"> рублей</w:t>
      </w:r>
      <w:r w:rsidR="00FE7DA6" w:rsidRPr="00D903B7">
        <w:rPr>
          <w:sz w:val="28"/>
          <w:szCs w:val="28"/>
        </w:rPr>
        <w:t>.</w:t>
      </w:r>
    </w:p>
    <w:p w:rsidR="00C912CF" w:rsidRPr="00435556" w:rsidRDefault="00C912CF" w:rsidP="00AA6E2B">
      <w:pPr>
        <w:pStyle w:val="ConsPlusNormal"/>
        <w:widowControl/>
        <w:ind w:firstLine="851"/>
        <w:jc w:val="both"/>
        <w:rPr>
          <w:i/>
          <w:color w:val="050C15"/>
          <w:sz w:val="20"/>
          <w:szCs w:val="20"/>
        </w:rPr>
      </w:pP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i/>
          <w:color w:val="050C15"/>
          <w:sz w:val="28"/>
          <w:szCs w:val="28"/>
        </w:rPr>
      </w:pPr>
      <w:r w:rsidRPr="00D903B7">
        <w:rPr>
          <w:i/>
          <w:color w:val="050C15"/>
          <w:sz w:val="28"/>
          <w:szCs w:val="28"/>
        </w:rPr>
        <w:t>Аренда</w:t>
      </w:r>
    </w:p>
    <w:p w:rsidR="00FE7DA6" w:rsidRPr="00D903B7" w:rsidRDefault="00FE7DA6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По состоянию на 01.01.202</w:t>
      </w:r>
      <w:r w:rsidR="0093571B" w:rsidRPr="00D903B7">
        <w:rPr>
          <w:sz w:val="28"/>
          <w:szCs w:val="28"/>
        </w:rPr>
        <w:t>4</w:t>
      </w:r>
      <w:r w:rsidRPr="00D903B7">
        <w:rPr>
          <w:sz w:val="28"/>
          <w:szCs w:val="28"/>
        </w:rPr>
        <w:t>:</w:t>
      </w:r>
    </w:p>
    <w:p w:rsidR="00FE7DA6" w:rsidRPr="00D903B7" w:rsidRDefault="00FE7DA6" w:rsidP="00435556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количество действующих договоров аренды земельных участков – </w:t>
      </w:r>
      <w:r w:rsidR="00017A7A" w:rsidRPr="00D903B7">
        <w:rPr>
          <w:sz w:val="28"/>
          <w:szCs w:val="28"/>
        </w:rPr>
        <w:t>587</w:t>
      </w:r>
      <w:r w:rsidRPr="00D903B7">
        <w:rPr>
          <w:sz w:val="28"/>
          <w:szCs w:val="28"/>
        </w:rPr>
        <w:t xml:space="preserve"> ед.;</w:t>
      </w:r>
    </w:p>
    <w:p w:rsidR="00FE7DA6" w:rsidRPr="00D903B7" w:rsidRDefault="00FE7DA6" w:rsidP="00435556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общая площадь земельных участков по договорам аренды – </w:t>
      </w:r>
      <w:r w:rsidR="00017A7A" w:rsidRPr="00D903B7">
        <w:rPr>
          <w:sz w:val="28"/>
          <w:szCs w:val="28"/>
        </w:rPr>
        <w:t>661,77</w:t>
      </w:r>
      <w:r w:rsidRPr="00D903B7">
        <w:rPr>
          <w:sz w:val="28"/>
          <w:szCs w:val="28"/>
        </w:rPr>
        <w:t xml:space="preserve"> га.</w:t>
      </w:r>
    </w:p>
    <w:p w:rsidR="00FE7DA6" w:rsidRPr="00435556" w:rsidRDefault="00FE7DA6" w:rsidP="00AA6E2B">
      <w:pPr>
        <w:pStyle w:val="ConsPlusNormal"/>
        <w:widowControl/>
        <w:ind w:firstLine="851"/>
        <w:jc w:val="both"/>
        <w:rPr>
          <w:sz w:val="20"/>
          <w:szCs w:val="20"/>
        </w:rPr>
      </w:pPr>
    </w:p>
    <w:p w:rsidR="004B1342" w:rsidRPr="00D903B7" w:rsidRDefault="0056753F" w:rsidP="00AA6E2B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За 20</w:t>
      </w:r>
      <w:r w:rsidR="004E2E05" w:rsidRPr="00D903B7">
        <w:rPr>
          <w:sz w:val="28"/>
          <w:szCs w:val="28"/>
        </w:rPr>
        <w:t>2</w:t>
      </w:r>
      <w:r w:rsidR="007D08AF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 заключено</w:t>
      </w:r>
      <w:r w:rsidR="004B1342" w:rsidRPr="00D903B7">
        <w:rPr>
          <w:sz w:val="28"/>
          <w:szCs w:val="28"/>
        </w:rPr>
        <w:t>:</w:t>
      </w:r>
    </w:p>
    <w:p w:rsidR="00425149" w:rsidRPr="00D903B7" w:rsidRDefault="004B1342" w:rsidP="00425149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017A7A" w:rsidRPr="00D903B7">
        <w:rPr>
          <w:sz w:val="28"/>
          <w:szCs w:val="28"/>
        </w:rPr>
        <w:t>23</w:t>
      </w:r>
      <w:r w:rsidR="00321FD7" w:rsidRPr="00D903B7">
        <w:rPr>
          <w:sz w:val="28"/>
          <w:szCs w:val="28"/>
        </w:rPr>
        <w:t xml:space="preserve"> (из них </w:t>
      </w:r>
      <w:r w:rsidR="00017A7A" w:rsidRPr="00D903B7">
        <w:rPr>
          <w:sz w:val="28"/>
          <w:szCs w:val="28"/>
        </w:rPr>
        <w:t>17</w:t>
      </w:r>
      <w:r w:rsidR="00321FD7" w:rsidRPr="00D903B7">
        <w:rPr>
          <w:sz w:val="28"/>
          <w:szCs w:val="28"/>
        </w:rPr>
        <w:t xml:space="preserve"> по результатам </w:t>
      </w:r>
      <w:r w:rsidR="00017A7A" w:rsidRPr="00D903B7">
        <w:rPr>
          <w:sz w:val="28"/>
          <w:szCs w:val="28"/>
        </w:rPr>
        <w:t xml:space="preserve">открытых </w:t>
      </w:r>
      <w:r w:rsidR="00321FD7" w:rsidRPr="00D903B7">
        <w:rPr>
          <w:sz w:val="28"/>
          <w:szCs w:val="28"/>
        </w:rPr>
        <w:t xml:space="preserve">аукционов) </w:t>
      </w:r>
      <w:r w:rsidR="00070FAD" w:rsidRPr="00D903B7">
        <w:rPr>
          <w:sz w:val="28"/>
          <w:szCs w:val="28"/>
        </w:rPr>
        <w:t>договора</w:t>
      </w:r>
      <w:r w:rsidR="0056753F" w:rsidRPr="00D903B7">
        <w:rPr>
          <w:sz w:val="28"/>
          <w:szCs w:val="28"/>
        </w:rPr>
        <w:t xml:space="preserve"> аренды земельных</w:t>
      </w:r>
      <w:r w:rsidR="004D3847" w:rsidRPr="00D903B7">
        <w:rPr>
          <w:sz w:val="28"/>
          <w:szCs w:val="28"/>
        </w:rPr>
        <w:t xml:space="preserve"> участков </w:t>
      </w:r>
      <w:r w:rsidR="0056753F" w:rsidRPr="00D903B7">
        <w:rPr>
          <w:sz w:val="28"/>
          <w:szCs w:val="28"/>
        </w:rPr>
        <w:t xml:space="preserve">общей площадью </w:t>
      </w:r>
      <w:r w:rsidR="00017A7A" w:rsidRPr="00D903B7">
        <w:rPr>
          <w:sz w:val="28"/>
          <w:szCs w:val="28"/>
        </w:rPr>
        <w:t>151,6</w:t>
      </w:r>
      <w:r w:rsidR="006106F1" w:rsidRPr="00D903B7">
        <w:rPr>
          <w:sz w:val="28"/>
          <w:szCs w:val="28"/>
        </w:rPr>
        <w:t xml:space="preserve"> га </w:t>
      </w:r>
      <w:r w:rsidR="0056753F" w:rsidRPr="00D903B7">
        <w:rPr>
          <w:sz w:val="28"/>
          <w:szCs w:val="28"/>
        </w:rPr>
        <w:t>на сумму</w:t>
      </w:r>
      <w:r w:rsidR="004D3847" w:rsidRPr="00D903B7">
        <w:rPr>
          <w:sz w:val="28"/>
          <w:szCs w:val="28"/>
        </w:rPr>
        <w:t xml:space="preserve"> </w:t>
      </w:r>
      <w:r w:rsidR="00017A7A" w:rsidRPr="00D903B7">
        <w:rPr>
          <w:sz w:val="28"/>
          <w:szCs w:val="28"/>
        </w:rPr>
        <w:t>263,348</w:t>
      </w:r>
      <w:r w:rsidR="00107A3B" w:rsidRPr="00D903B7">
        <w:rPr>
          <w:sz w:val="28"/>
          <w:szCs w:val="28"/>
        </w:rPr>
        <w:t xml:space="preserve"> </w:t>
      </w:r>
      <w:proofErr w:type="spellStart"/>
      <w:r w:rsidR="00107A3B" w:rsidRPr="00D903B7">
        <w:rPr>
          <w:sz w:val="28"/>
          <w:szCs w:val="28"/>
        </w:rPr>
        <w:t>тыс</w:t>
      </w:r>
      <w:proofErr w:type="gramStart"/>
      <w:r w:rsidR="00107A3B" w:rsidRPr="00D903B7">
        <w:rPr>
          <w:sz w:val="28"/>
          <w:szCs w:val="28"/>
        </w:rPr>
        <w:t>.</w:t>
      </w:r>
      <w:r w:rsidRPr="00D903B7">
        <w:rPr>
          <w:sz w:val="28"/>
          <w:szCs w:val="28"/>
        </w:rPr>
        <w:t>р</w:t>
      </w:r>
      <w:proofErr w:type="gramEnd"/>
      <w:r w:rsidRPr="00D903B7">
        <w:rPr>
          <w:sz w:val="28"/>
          <w:szCs w:val="28"/>
        </w:rPr>
        <w:t>уб</w:t>
      </w:r>
      <w:proofErr w:type="spellEnd"/>
      <w:r w:rsidRPr="00D903B7">
        <w:rPr>
          <w:sz w:val="28"/>
          <w:szCs w:val="28"/>
        </w:rPr>
        <w:t xml:space="preserve">. </w:t>
      </w:r>
      <w:r w:rsidRPr="00D903B7">
        <w:rPr>
          <w:sz w:val="28"/>
          <w:szCs w:val="28"/>
        </w:rPr>
        <w:lastRenderedPageBreak/>
        <w:t>годовой арендной платы;</w:t>
      </w:r>
    </w:p>
    <w:p w:rsidR="00CF64EF" w:rsidRPr="00D903B7" w:rsidRDefault="00321FD7" w:rsidP="00425149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425149" w:rsidRPr="00D903B7">
        <w:rPr>
          <w:sz w:val="28"/>
          <w:szCs w:val="28"/>
        </w:rPr>
        <w:t>68</w:t>
      </w:r>
      <w:r w:rsidR="005F1C49" w:rsidRPr="00D903B7">
        <w:rPr>
          <w:sz w:val="28"/>
          <w:szCs w:val="28"/>
        </w:rPr>
        <w:t xml:space="preserve"> договоров о размещении объекта без предоставления земельного участка и установления сервитутов,</w:t>
      </w:r>
      <w:r w:rsidR="004D3847" w:rsidRPr="00D903B7">
        <w:rPr>
          <w:sz w:val="28"/>
          <w:szCs w:val="28"/>
        </w:rPr>
        <w:t xml:space="preserve"> публичного сервитута, площадью</w:t>
      </w:r>
      <w:r w:rsidR="005F1C49" w:rsidRPr="00D903B7">
        <w:rPr>
          <w:sz w:val="28"/>
          <w:szCs w:val="28"/>
        </w:rPr>
        <w:t xml:space="preserve"> </w:t>
      </w:r>
      <w:r w:rsidR="00425149" w:rsidRPr="00D903B7">
        <w:rPr>
          <w:sz w:val="28"/>
          <w:szCs w:val="28"/>
        </w:rPr>
        <w:t>18,0252</w:t>
      </w:r>
      <w:r w:rsidR="005F1C49" w:rsidRPr="00D903B7">
        <w:rPr>
          <w:sz w:val="28"/>
          <w:szCs w:val="28"/>
        </w:rPr>
        <w:t xml:space="preserve"> га, на сумму </w:t>
      </w:r>
      <w:r w:rsidR="00425149" w:rsidRPr="00D903B7">
        <w:rPr>
          <w:sz w:val="28"/>
          <w:szCs w:val="28"/>
        </w:rPr>
        <w:t>39,7</w:t>
      </w:r>
      <w:r w:rsidR="00107A3B" w:rsidRPr="00D903B7">
        <w:rPr>
          <w:sz w:val="28"/>
          <w:szCs w:val="28"/>
        </w:rPr>
        <w:t xml:space="preserve"> тыс.</w:t>
      </w:r>
      <w:r w:rsidR="005F1C49" w:rsidRPr="00D903B7">
        <w:rPr>
          <w:sz w:val="28"/>
          <w:szCs w:val="28"/>
        </w:rPr>
        <w:t xml:space="preserve"> рублей.</w:t>
      </w:r>
    </w:p>
    <w:p w:rsidR="00425149" w:rsidRPr="00D903B7" w:rsidRDefault="00FC3B43" w:rsidP="0042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81024565"/>
      <w:r w:rsidRPr="00D903B7">
        <w:rPr>
          <w:rFonts w:ascii="Times New Roman" w:hAnsi="Times New Roman"/>
          <w:sz w:val="28"/>
          <w:szCs w:val="28"/>
        </w:rPr>
        <w:t xml:space="preserve">В соответствии </w:t>
      </w:r>
      <w:r w:rsidR="00435556">
        <w:rPr>
          <w:rFonts w:ascii="Times New Roman" w:hAnsi="Times New Roman"/>
          <w:sz w:val="28"/>
          <w:szCs w:val="28"/>
        </w:rPr>
        <w:t>с</w:t>
      </w:r>
      <w:r w:rsidRPr="00D903B7">
        <w:rPr>
          <w:rFonts w:ascii="Times New Roman" w:hAnsi="Times New Roman"/>
          <w:sz w:val="28"/>
          <w:szCs w:val="28"/>
        </w:rPr>
        <w:t xml:space="preserve"> Федеральн</w:t>
      </w:r>
      <w:r w:rsidR="00435556">
        <w:rPr>
          <w:rFonts w:ascii="Times New Roman" w:hAnsi="Times New Roman"/>
          <w:sz w:val="28"/>
          <w:szCs w:val="28"/>
        </w:rPr>
        <w:t>ым</w:t>
      </w:r>
      <w:r w:rsidRPr="00D903B7">
        <w:rPr>
          <w:rFonts w:ascii="Times New Roman" w:hAnsi="Times New Roman"/>
          <w:sz w:val="28"/>
          <w:szCs w:val="28"/>
        </w:rPr>
        <w:t xml:space="preserve"> закон</w:t>
      </w:r>
      <w:r w:rsidR="00435556">
        <w:rPr>
          <w:rFonts w:ascii="Times New Roman" w:hAnsi="Times New Roman"/>
          <w:sz w:val="28"/>
          <w:szCs w:val="28"/>
        </w:rPr>
        <w:t>ом от 25.10.2001 №</w:t>
      </w:r>
      <w:r w:rsidRPr="00D903B7">
        <w:rPr>
          <w:rFonts w:ascii="Times New Roman" w:hAnsi="Times New Roman"/>
          <w:sz w:val="28"/>
          <w:szCs w:val="28"/>
        </w:rPr>
        <w:t xml:space="preserve">137-ФЗ «О введении в действие Земельного кодекса Российской Федерации», Федеральным законом от 05.04.2021 </w:t>
      </w:r>
      <w:r w:rsidR="00435556">
        <w:rPr>
          <w:rFonts w:ascii="Times New Roman" w:hAnsi="Times New Roman"/>
          <w:sz w:val="28"/>
          <w:szCs w:val="28"/>
        </w:rPr>
        <w:t>№</w:t>
      </w:r>
      <w:r w:rsidRPr="00D903B7">
        <w:rPr>
          <w:rFonts w:ascii="Times New Roman" w:hAnsi="Times New Roman"/>
          <w:sz w:val="28"/>
          <w:szCs w:val="28"/>
        </w:rPr>
        <w:t>79-ФЗ «О внесении изменений в отдельные законодательные акты Российской Федерации» в собственность</w:t>
      </w:r>
      <w:r w:rsidR="00425149" w:rsidRPr="00D903B7">
        <w:rPr>
          <w:rFonts w:ascii="Times New Roman" w:hAnsi="Times New Roman"/>
          <w:sz w:val="28"/>
          <w:szCs w:val="28"/>
        </w:rPr>
        <w:t xml:space="preserve"> граждан переданы безвозмездно 64 земельных участка</w:t>
      </w:r>
      <w:r w:rsidRPr="00D903B7">
        <w:rPr>
          <w:rFonts w:ascii="Times New Roman" w:hAnsi="Times New Roman"/>
          <w:sz w:val="28"/>
          <w:szCs w:val="28"/>
        </w:rPr>
        <w:t xml:space="preserve">, занятых объектами гаражного назначения, площадью </w:t>
      </w:r>
      <w:r w:rsidR="00425149" w:rsidRPr="00D903B7">
        <w:rPr>
          <w:rFonts w:ascii="Times New Roman" w:hAnsi="Times New Roman"/>
          <w:sz w:val="28"/>
          <w:szCs w:val="28"/>
        </w:rPr>
        <w:t xml:space="preserve">23474 </w:t>
      </w:r>
      <w:proofErr w:type="spellStart"/>
      <w:r w:rsidR="00425149" w:rsidRPr="00D903B7">
        <w:rPr>
          <w:rFonts w:ascii="Times New Roman" w:hAnsi="Times New Roman"/>
          <w:sz w:val="28"/>
          <w:szCs w:val="28"/>
        </w:rPr>
        <w:t>кв</w:t>
      </w:r>
      <w:proofErr w:type="gramStart"/>
      <w:r w:rsidR="00425149" w:rsidRPr="00D903B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425149" w:rsidRPr="00D903B7">
        <w:rPr>
          <w:rFonts w:ascii="Times New Roman" w:hAnsi="Times New Roman"/>
          <w:sz w:val="28"/>
          <w:szCs w:val="28"/>
        </w:rPr>
        <w:t xml:space="preserve">, из них в рамках «гаражной амнистии» - 43 земельных участка площадью 1456 </w:t>
      </w:r>
      <w:proofErr w:type="spellStart"/>
      <w:r w:rsidR="00425149" w:rsidRPr="00D903B7">
        <w:rPr>
          <w:rFonts w:ascii="Times New Roman" w:hAnsi="Times New Roman"/>
          <w:sz w:val="28"/>
          <w:szCs w:val="28"/>
        </w:rPr>
        <w:t>кв.м</w:t>
      </w:r>
      <w:proofErr w:type="spellEnd"/>
      <w:r w:rsidR="00425149" w:rsidRPr="00D903B7">
        <w:rPr>
          <w:rFonts w:ascii="Times New Roman" w:hAnsi="Times New Roman"/>
          <w:sz w:val="28"/>
          <w:szCs w:val="28"/>
        </w:rPr>
        <w:t xml:space="preserve">. </w:t>
      </w:r>
    </w:p>
    <w:p w:rsidR="00425149" w:rsidRPr="00D903B7" w:rsidRDefault="00425149" w:rsidP="00425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целях реализации требований закона Нижегородской области №168-З от 01.12.2011 года «О предоставлении земельных участков многодетным семьям в собственность бесплатно на территории Нижегородской области», в 2023 году на учете состояли 8</w:t>
      </w:r>
      <w:r w:rsidR="00115C1B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многодетных семей. </w:t>
      </w:r>
    </w:p>
    <w:p w:rsidR="00425149" w:rsidRPr="00D903B7" w:rsidRDefault="00425149" w:rsidP="00425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результатам проведенных в течение отчетного периода жеребьевок 5 семей получили в собственность бесплатно земельные участки с видом разрешенного использования «для ведения личного подсобного хозяйства», 1 семья с видом разрешенного использования –</w:t>
      </w:r>
      <w:r w:rsidR="00115C1B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«для ведения садоводства», 2 семьи сняты с учета на основании заявления.</w:t>
      </w:r>
    </w:p>
    <w:p w:rsidR="00456C91" w:rsidRPr="00D903B7" w:rsidRDefault="0070279F" w:rsidP="00180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</w:t>
      </w:r>
      <w:r w:rsidR="00456C91" w:rsidRPr="00D903B7">
        <w:rPr>
          <w:rFonts w:ascii="Times New Roman" w:hAnsi="Times New Roman"/>
          <w:sz w:val="28"/>
          <w:szCs w:val="28"/>
        </w:rPr>
        <w:t xml:space="preserve"> целью вовлечения в налоговый оборот объектов недвижимого имущества, расположенных на территории городского округа </w:t>
      </w:r>
      <w:proofErr w:type="spellStart"/>
      <w:r w:rsidR="00456C91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456C91" w:rsidRPr="00D903B7">
        <w:rPr>
          <w:rFonts w:ascii="Times New Roman" w:hAnsi="Times New Roman"/>
          <w:sz w:val="28"/>
          <w:szCs w:val="28"/>
        </w:rPr>
        <w:t xml:space="preserve">, администрацией городского округа </w:t>
      </w:r>
      <w:proofErr w:type="spellStart"/>
      <w:r w:rsidR="00456C91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456C91" w:rsidRPr="00D903B7">
        <w:rPr>
          <w:rFonts w:ascii="Times New Roman" w:hAnsi="Times New Roman"/>
          <w:sz w:val="28"/>
          <w:szCs w:val="28"/>
        </w:rPr>
        <w:t xml:space="preserve"> выявлено 432 правообладателя объектов недвижимого имущества. В отношении 2 объектов недвижимого имущества установлено наличие технической ошибки в сведениях Единого государственного реестра прав на недвижимое имущество. </w:t>
      </w:r>
    </w:p>
    <w:p w:rsidR="00456C91" w:rsidRPr="00D903B7" w:rsidRDefault="00456C91" w:rsidP="00180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Ввиду отсутствия правоустанавливающих документов в отношении земельных участков, отсутствия оснований для разграничения права собственности на земельные участки, отсутствия объектов капитального строительства на земельных участках,  кадастровый учет прекращен в отношении 41 ранее учтенного земельного участка, в отношении 362 объектов капитального строительства (дубли, несуществующие объекты). </w:t>
      </w:r>
    </w:p>
    <w:p w:rsidR="004D3847" w:rsidRPr="00D903B7" w:rsidRDefault="004D3847" w:rsidP="00180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7DA6" w:rsidRPr="00D903B7" w:rsidRDefault="00FE7DA6" w:rsidP="008E7E83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Претензионная, исковая работа и судебное производство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целях выполнения установленного бюджетного задания по передаче в аренду объектов муниципальной собственности (земельных участков, нежилых помещений), погашения задолженности арендаторами, нанимателями жилых помещений </w:t>
      </w:r>
      <w:r w:rsidR="004D3847" w:rsidRPr="00D903B7">
        <w:rPr>
          <w:rFonts w:ascii="Times New Roman" w:hAnsi="Times New Roman"/>
          <w:sz w:val="28"/>
          <w:szCs w:val="28"/>
        </w:rPr>
        <w:t>КУМИ</w:t>
      </w:r>
      <w:r w:rsidRPr="00D903B7">
        <w:rPr>
          <w:rFonts w:ascii="Times New Roman" w:hAnsi="Times New Roman"/>
          <w:sz w:val="28"/>
          <w:szCs w:val="28"/>
        </w:rPr>
        <w:t xml:space="preserve"> в систематическом режиме осуществляется претензионная исковая работа. </w:t>
      </w:r>
    </w:p>
    <w:p w:rsidR="00C4595B" w:rsidRPr="00D903B7" w:rsidRDefault="00C4595B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 202</w:t>
      </w:r>
      <w:r w:rsidR="00425149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D903B7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: 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425149" w:rsidRPr="00D903B7">
        <w:rPr>
          <w:rFonts w:ascii="Times New Roman" w:hAnsi="Times New Roman"/>
          <w:sz w:val="28"/>
          <w:szCs w:val="28"/>
        </w:rPr>
        <w:t>88</w:t>
      </w:r>
      <w:r w:rsidRPr="00D903B7">
        <w:rPr>
          <w:rFonts w:ascii="Times New Roman" w:hAnsi="Times New Roman"/>
          <w:sz w:val="28"/>
          <w:szCs w:val="28"/>
        </w:rPr>
        <w:t xml:space="preserve"> претензий арендаторам, имеющим задолженность по договорам аренды земельных участков</w:t>
      </w:r>
      <w:r w:rsidR="00070FAD" w:rsidRPr="00D903B7">
        <w:rPr>
          <w:rFonts w:ascii="Times New Roman" w:hAnsi="Times New Roman"/>
          <w:sz w:val="28"/>
          <w:szCs w:val="28"/>
        </w:rPr>
        <w:t>,</w:t>
      </w:r>
      <w:r w:rsidRPr="00D903B7">
        <w:rPr>
          <w:rFonts w:ascii="Times New Roman" w:hAnsi="Times New Roman"/>
          <w:sz w:val="28"/>
          <w:szCs w:val="28"/>
        </w:rPr>
        <w:t xml:space="preserve"> на общую сумму </w:t>
      </w:r>
      <w:r w:rsidR="00425149" w:rsidRPr="00D903B7">
        <w:rPr>
          <w:rFonts w:ascii="Times New Roman" w:hAnsi="Times New Roman"/>
          <w:sz w:val="28"/>
          <w:szCs w:val="28"/>
        </w:rPr>
        <w:t>438,9</w:t>
      </w:r>
      <w:r w:rsidRPr="00D903B7">
        <w:rPr>
          <w:rFonts w:ascii="Times New Roman" w:hAnsi="Times New Roman"/>
          <w:sz w:val="28"/>
          <w:szCs w:val="28"/>
        </w:rPr>
        <w:t xml:space="preserve"> тыс. руб.;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C0233C" w:rsidRPr="00D903B7">
        <w:rPr>
          <w:rFonts w:ascii="Times New Roman" w:hAnsi="Times New Roman"/>
          <w:sz w:val="28"/>
          <w:szCs w:val="28"/>
        </w:rPr>
        <w:t>7</w:t>
      </w:r>
      <w:r w:rsidR="00C87E7D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претензий в адрес нанимателей по договорам социального найма жилых помещений на общую сумму </w:t>
      </w:r>
      <w:r w:rsidR="00C87E7D" w:rsidRPr="00D903B7">
        <w:rPr>
          <w:rFonts w:ascii="Times New Roman" w:hAnsi="Times New Roman"/>
          <w:sz w:val="28"/>
          <w:szCs w:val="28"/>
        </w:rPr>
        <w:t xml:space="preserve">398,016 </w:t>
      </w:r>
      <w:r w:rsidRPr="00D903B7">
        <w:rPr>
          <w:rFonts w:ascii="Times New Roman" w:hAnsi="Times New Roman"/>
          <w:sz w:val="28"/>
          <w:szCs w:val="28"/>
        </w:rPr>
        <w:t>тыс. руб.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случае непогашения образовавшейся задолженности осуществляется подготовка пакета документов с последующим направлением в суд. 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 целью взыскания задолженности </w:t>
      </w:r>
      <w:r w:rsidR="00DE4707" w:rsidRPr="00D903B7">
        <w:rPr>
          <w:rFonts w:ascii="Times New Roman" w:hAnsi="Times New Roman"/>
          <w:sz w:val="28"/>
          <w:szCs w:val="28"/>
        </w:rPr>
        <w:t>Комитетом</w:t>
      </w:r>
      <w:r w:rsidRPr="00D903B7">
        <w:rPr>
          <w:rFonts w:ascii="Times New Roman" w:hAnsi="Times New Roman"/>
          <w:sz w:val="28"/>
          <w:szCs w:val="28"/>
        </w:rPr>
        <w:t xml:space="preserve"> направлены в суд:</w:t>
      </w:r>
    </w:p>
    <w:p w:rsidR="00DE4707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456C91" w:rsidRPr="00D903B7">
        <w:rPr>
          <w:rFonts w:ascii="Times New Roman" w:hAnsi="Times New Roman"/>
          <w:sz w:val="28"/>
          <w:szCs w:val="28"/>
        </w:rPr>
        <w:t>2</w:t>
      </w:r>
      <w:r w:rsidR="004D3847" w:rsidRPr="00D903B7">
        <w:rPr>
          <w:rFonts w:ascii="Times New Roman" w:hAnsi="Times New Roman"/>
          <w:sz w:val="28"/>
          <w:szCs w:val="28"/>
        </w:rPr>
        <w:t xml:space="preserve"> </w:t>
      </w:r>
      <w:r w:rsidR="00070FAD" w:rsidRPr="00D903B7">
        <w:rPr>
          <w:rFonts w:ascii="Times New Roman" w:hAnsi="Times New Roman"/>
          <w:sz w:val="28"/>
          <w:szCs w:val="28"/>
        </w:rPr>
        <w:t>заявлени</w:t>
      </w:r>
      <w:r w:rsidR="00DE4707" w:rsidRPr="00D903B7">
        <w:rPr>
          <w:rFonts w:ascii="Times New Roman" w:hAnsi="Times New Roman"/>
          <w:sz w:val="28"/>
          <w:szCs w:val="28"/>
        </w:rPr>
        <w:t>е</w:t>
      </w:r>
      <w:r w:rsidRPr="00D903B7">
        <w:rPr>
          <w:rFonts w:ascii="Times New Roman" w:hAnsi="Times New Roman"/>
          <w:sz w:val="28"/>
          <w:szCs w:val="28"/>
        </w:rPr>
        <w:t xml:space="preserve"> в порядке </w:t>
      </w:r>
      <w:r w:rsidR="007D08AF" w:rsidRPr="00D903B7">
        <w:rPr>
          <w:rFonts w:ascii="Times New Roman" w:hAnsi="Times New Roman"/>
          <w:sz w:val="28"/>
          <w:szCs w:val="28"/>
        </w:rPr>
        <w:t>искового</w:t>
      </w:r>
      <w:r w:rsidRPr="00D903B7">
        <w:rPr>
          <w:rFonts w:ascii="Times New Roman" w:hAnsi="Times New Roman"/>
          <w:sz w:val="28"/>
          <w:szCs w:val="28"/>
        </w:rPr>
        <w:t xml:space="preserve"> производства</w:t>
      </w:r>
      <w:r w:rsidR="007D08AF" w:rsidRPr="00D903B7">
        <w:rPr>
          <w:rFonts w:ascii="Times New Roman" w:hAnsi="Times New Roman"/>
          <w:sz w:val="28"/>
          <w:szCs w:val="28"/>
        </w:rPr>
        <w:t xml:space="preserve"> по договорам аренды земельных</w:t>
      </w:r>
      <w:r w:rsidR="00DE4707" w:rsidRPr="00D903B7">
        <w:rPr>
          <w:rFonts w:ascii="Times New Roman" w:hAnsi="Times New Roman"/>
          <w:sz w:val="28"/>
          <w:szCs w:val="28"/>
        </w:rPr>
        <w:t xml:space="preserve"> участк</w:t>
      </w:r>
      <w:r w:rsidR="007D08AF" w:rsidRPr="00D903B7">
        <w:rPr>
          <w:rFonts w:ascii="Times New Roman" w:hAnsi="Times New Roman"/>
          <w:sz w:val="28"/>
          <w:szCs w:val="28"/>
        </w:rPr>
        <w:t>ов</w:t>
      </w:r>
      <w:r w:rsidRPr="00D903B7">
        <w:rPr>
          <w:rFonts w:ascii="Times New Roman" w:hAnsi="Times New Roman"/>
          <w:sz w:val="28"/>
          <w:szCs w:val="28"/>
        </w:rPr>
        <w:t xml:space="preserve"> на сумму </w:t>
      </w:r>
      <w:r w:rsidR="00456C91" w:rsidRPr="00D903B7">
        <w:rPr>
          <w:rFonts w:ascii="Times New Roman" w:hAnsi="Times New Roman"/>
          <w:sz w:val="28"/>
          <w:szCs w:val="28"/>
        </w:rPr>
        <w:t xml:space="preserve">5953,1 </w:t>
      </w:r>
      <w:proofErr w:type="spellStart"/>
      <w:r w:rsidR="00456C91"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="00456C91" w:rsidRPr="00D903B7">
        <w:rPr>
          <w:rFonts w:ascii="Times New Roman" w:hAnsi="Times New Roman"/>
          <w:sz w:val="28"/>
          <w:szCs w:val="28"/>
        </w:rPr>
        <w:t>.</w:t>
      </w:r>
      <w:r w:rsidR="00DE4707" w:rsidRPr="00D903B7">
        <w:rPr>
          <w:rFonts w:ascii="Times New Roman" w:hAnsi="Times New Roman"/>
          <w:sz w:val="28"/>
          <w:szCs w:val="28"/>
        </w:rPr>
        <w:t>р</w:t>
      </w:r>
      <w:proofErr w:type="gramEnd"/>
      <w:r w:rsidR="00DE4707"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="00DE4707" w:rsidRPr="00D903B7">
        <w:rPr>
          <w:rFonts w:ascii="Times New Roman" w:hAnsi="Times New Roman"/>
          <w:sz w:val="28"/>
          <w:szCs w:val="28"/>
        </w:rPr>
        <w:t>.;</w:t>
      </w:r>
    </w:p>
    <w:p w:rsidR="00456C91" w:rsidRPr="00D903B7" w:rsidRDefault="00456C91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- 5 заявлений в порядке </w:t>
      </w:r>
      <w:r w:rsidR="00C6272C" w:rsidRPr="00D903B7">
        <w:rPr>
          <w:rFonts w:ascii="Times New Roman" w:hAnsi="Times New Roman"/>
          <w:sz w:val="28"/>
          <w:szCs w:val="28"/>
        </w:rPr>
        <w:t>приказного</w:t>
      </w:r>
      <w:r w:rsidRPr="00D903B7">
        <w:rPr>
          <w:rFonts w:ascii="Times New Roman" w:hAnsi="Times New Roman"/>
          <w:sz w:val="28"/>
          <w:szCs w:val="28"/>
        </w:rPr>
        <w:t xml:space="preserve"> производства на общую сумму 18,9 тыс. руб.</w:t>
      </w:r>
    </w:p>
    <w:p w:rsidR="00FE7DA6" w:rsidRPr="00D903B7" w:rsidRDefault="00FE7DA6" w:rsidP="00AA6E2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456C91" w:rsidRPr="00D903B7">
        <w:rPr>
          <w:rFonts w:ascii="Times New Roman" w:hAnsi="Times New Roman"/>
          <w:sz w:val="28"/>
          <w:szCs w:val="28"/>
        </w:rPr>
        <w:t>52</w:t>
      </w:r>
      <w:r w:rsidRPr="00D903B7">
        <w:rPr>
          <w:rFonts w:ascii="Times New Roman" w:hAnsi="Times New Roman"/>
          <w:sz w:val="28"/>
          <w:szCs w:val="28"/>
        </w:rPr>
        <w:t xml:space="preserve"> за</w:t>
      </w:r>
      <w:r w:rsidR="00C6272C" w:rsidRPr="00D903B7">
        <w:rPr>
          <w:rFonts w:ascii="Times New Roman" w:hAnsi="Times New Roman"/>
          <w:sz w:val="28"/>
          <w:szCs w:val="28"/>
        </w:rPr>
        <w:t>явления</w:t>
      </w:r>
      <w:r w:rsidRPr="00D903B7">
        <w:rPr>
          <w:rFonts w:ascii="Times New Roman" w:hAnsi="Times New Roman"/>
          <w:sz w:val="28"/>
          <w:szCs w:val="28"/>
        </w:rPr>
        <w:t xml:space="preserve"> в порядке приказного производства, всего на сумму </w:t>
      </w:r>
      <w:r w:rsidR="00C0233C" w:rsidRPr="00D903B7">
        <w:rPr>
          <w:rFonts w:ascii="Times New Roman" w:hAnsi="Times New Roman"/>
          <w:sz w:val="28"/>
          <w:szCs w:val="28"/>
        </w:rPr>
        <w:t>182,7</w:t>
      </w:r>
      <w:r w:rsidR="00456C91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тыс. руб. по договорам социального найма.</w:t>
      </w:r>
    </w:p>
    <w:p w:rsidR="00FE7DA6" w:rsidRPr="00D903B7" w:rsidRDefault="00FE7DA6" w:rsidP="00AA6E2B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color w:val="050C15"/>
          <w:sz w:val="28"/>
          <w:szCs w:val="28"/>
          <w:u w:val="single"/>
        </w:rPr>
      </w:pPr>
      <w:bookmarkStart w:id="11" w:name="_Toc381024564"/>
      <w:r w:rsidRPr="00D903B7">
        <w:rPr>
          <w:rFonts w:ascii="Times New Roman" w:hAnsi="Times New Roman"/>
          <w:color w:val="050C15"/>
          <w:sz w:val="28"/>
          <w:szCs w:val="28"/>
          <w:u w:val="single"/>
        </w:rPr>
        <w:t>Муниципальны</w:t>
      </w:r>
      <w:r w:rsidR="00230DD5" w:rsidRPr="00D903B7">
        <w:rPr>
          <w:rFonts w:ascii="Times New Roman" w:hAnsi="Times New Roman"/>
          <w:color w:val="050C15"/>
          <w:sz w:val="28"/>
          <w:szCs w:val="28"/>
          <w:u w:val="single"/>
        </w:rPr>
        <w:t>е</w:t>
      </w:r>
      <w:r w:rsidRPr="00D903B7">
        <w:rPr>
          <w:rFonts w:ascii="Times New Roman" w:hAnsi="Times New Roman"/>
          <w:color w:val="050C15"/>
          <w:sz w:val="28"/>
          <w:szCs w:val="28"/>
          <w:u w:val="single"/>
        </w:rPr>
        <w:t xml:space="preserve"> зак</w:t>
      </w:r>
      <w:bookmarkEnd w:id="11"/>
      <w:r w:rsidR="00230DD5" w:rsidRPr="00D903B7">
        <w:rPr>
          <w:rFonts w:ascii="Times New Roman" w:hAnsi="Times New Roman"/>
          <w:color w:val="050C15"/>
          <w:sz w:val="28"/>
          <w:szCs w:val="28"/>
          <w:u w:val="single"/>
        </w:rPr>
        <w:t>упки</w:t>
      </w:r>
    </w:p>
    <w:p w:rsidR="00FE7DA6" w:rsidRPr="00D903B7" w:rsidRDefault="00FE7DA6" w:rsidP="00AA6E2B">
      <w:pPr>
        <w:spacing w:after="0" w:line="240" w:lineRule="auto"/>
        <w:ind w:firstLine="851"/>
        <w:rPr>
          <w:color w:val="050C15"/>
        </w:rPr>
      </w:pPr>
    </w:p>
    <w:p w:rsidR="00044D41" w:rsidRPr="00D903B7" w:rsidRDefault="00FE7DA6" w:rsidP="00B51C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Уполномоченным органом по определению поставщиков (подрядчиков, исполнителей) в сфере закупок товаров, работ, услуг для обеспечения муниципальных нужд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в лице сектора организации муниципальных закупок администрации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согласно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(ЕИС) на общероссийском официальном</w:t>
      </w:r>
      <w:proofErr w:type="gramEnd"/>
      <w:r w:rsidR="004D3847"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B7">
        <w:rPr>
          <w:rFonts w:ascii="Times New Roman" w:hAnsi="Times New Roman"/>
          <w:sz w:val="28"/>
          <w:szCs w:val="28"/>
        </w:rPr>
        <w:t xml:space="preserve">сайте в сети Интернет www.zakupki.gov.ru </w:t>
      </w:r>
      <w:r w:rsidR="00044D41" w:rsidRPr="00D903B7">
        <w:rPr>
          <w:rFonts w:ascii="Times New Roman" w:hAnsi="Times New Roman"/>
          <w:sz w:val="28"/>
          <w:szCs w:val="28"/>
        </w:rPr>
        <w:t xml:space="preserve">в 2023  году </w:t>
      </w:r>
      <w:r w:rsidRPr="00D903B7">
        <w:rPr>
          <w:rFonts w:ascii="Times New Roman" w:hAnsi="Times New Roman"/>
          <w:sz w:val="28"/>
          <w:szCs w:val="28"/>
        </w:rPr>
        <w:t xml:space="preserve">было размещено </w:t>
      </w:r>
      <w:r w:rsidR="00044D41" w:rsidRPr="00D903B7">
        <w:rPr>
          <w:rFonts w:ascii="Times New Roman" w:hAnsi="Times New Roman"/>
          <w:sz w:val="28"/>
          <w:szCs w:val="28"/>
        </w:rPr>
        <w:t>164</w:t>
      </w:r>
      <w:r w:rsidRPr="00D903B7">
        <w:rPr>
          <w:rFonts w:ascii="Times New Roman" w:hAnsi="Times New Roman"/>
          <w:sz w:val="28"/>
          <w:szCs w:val="28"/>
        </w:rPr>
        <w:t xml:space="preserve"> извещени</w:t>
      </w:r>
      <w:r w:rsidR="00FE1AAB" w:rsidRPr="00D903B7">
        <w:rPr>
          <w:rFonts w:ascii="Times New Roman" w:hAnsi="Times New Roman"/>
          <w:sz w:val="28"/>
          <w:szCs w:val="28"/>
        </w:rPr>
        <w:t>я</w:t>
      </w:r>
      <w:r w:rsidRPr="00D903B7">
        <w:rPr>
          <w:rFonts w:ascii="Times New Roman" w:hAnsi="Times New Roman"/>
          <w:sz w:val="28"/>
          <w:szCs w:val="28"/>
        </w:rPr>
        <w:t xml:space="preserve"> о закупке конкурентными способами определения поставщиков (подрядчиков, исполнителей) в интересах </w:t>
      </w:r>
      <w:r w:rsidR="00044D41" w:rsidRPr="00D903B7">
        <w:rPr>
          <w:rFonts w:ascii="Times New Roman" w:hAnsi="Times New Roman"/>
          <w:sz w:val="28"/>
          <w:szCs w:val="28"/>
        </w:rPr>
        <w:t>10</w:t>
      </w:r>
      <w:r w:rsidRPr="00D903B7">
        <w:rPr>
          <w:rFonts w:ascii="Times New Roman" w:hAnsi="Times New Roman"/>
          <w:sz w:val="28"/>
          <w:szCs w:val="28"/>
        </w:rPr>
        <w:t xml:space="preserve"> муниципальных заказчиков - главных распорядителей бюджетных средств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и их подведомственных учреждений</w:t>
      </w:r>
      <w:r w:rsidR="00044D41" w:rsidRPr="00D903B7">
        <w:rPr>
          <w:rFonts w:ascii="Times New Roman" w:hAnsi="Times New Roman"/>
          <w:sz w:val="28"/>
          <w:szCs w:val="28"/>
        </w:rPr>
        <w:t>, из них:</w:t>
      </w:r>
      <w:proofErr w:type="gramEnd"/>
    </w:p>
    <w:p w:rsidR="00044D41" w:rsidRPr="00D903B7" w:rsidRDefault="00044D41" w:rsidP="00B51C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открытых аукционов в электронной форме – 161;</w:t>
      </w:r>
    </w:p>
    <w:p w:rsidR="00044D41" w:rsidRPr="00D903B7" w:rsidRDefault="00044D41" w:rsidP="00B51C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открытых конкурсов в электронной форме – 3.</w:t>
      </w:r>
    </w:p>
    <w:p w:rsidR="00044D41" w:rsidRPr="00D903B7" w:rsidRDefault="00044D41" w:rsidP="00B51C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Начальная (максимальная) цена закупок конкурентными способами составила – 217,178 млн. рублей. </w:t>
      </w:r>
    </w:p>
    <w:p w:rsidR="001B1852" w:rsidRPr="00D903B7" w:rsidRDefault="00FE7DA6" w:rsidP="00B51C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Всего в 202</w:t>
      </w:r>
      <w:r w:rsidR="00132058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</w:t>
      </w:r>
      <w:r w:rsidR="00674ED3" w:rsidRPr="00D903B7">
        <w:rPr>
          <w:rFonts w:ascii="Times New Roman" w:hAnsi="Times New Roman"/>
          <w:sz w:val="28"/>
          <w:szCs w:val="28"/>
        </w:rPr>
        <w:t xml:space="preserve">по результатам конкурентных процедур </w:t>
      </w:r>
      <w:r w:rsidR="001B1852" w:rsidRPr="00D903B7">
        <w:rPr>
          <w:rFonts w:ascii="Times New Roman" w:hAnsi="Times New Roman"/>
          <w:sz w:val="28"/>
          <w:szCs w:val="28"/>
        </w:rPr>
        <w:t xml:space="preserve">заключено </w:t>
      </w:r>
      <w:r w:rsidR="00044D41" w:rsidRPr="00D903B7">
        <w:rPr>
          <w:rFonts w:ascii="Times New Roman" w:hAnsi="Times New Roman"/>
          <w:sz w:val="28"/>
          <w:szCs w:val="28"/>
        </w:rPr>
        <w:t>152 муниципальных контракта</w:t>
      </w:r>
      <w:r w:rsidR="001B1852" w:rsidRPr="00D903B7">
        <w:rPr>
          <w:rFonts w:ascii="Times New Roman" w:hAnsi="Times New Roman"/>
          <w:sz w:val="28"/>
          <w:szCs w:val="28"/>
        </w:rPr>
        <w:t xml:space="preserve"> на сумму </w:t>
      </w:r>
      <w:r w:rsidR="00044D41" w:rsidRPr="00D903B7">
        <w:rPr>
          <w:rFonts w:ascii="Times New Roman" w:hAnsi="Times New Roman"/>
          <w:sz w:val="28"/>
          <w:szCs w:val="28"/>
        </w:rPr>
        <w:t>188,55</w:t>
      </w:r>
      <w:r w:rsidR="00C06764" w:rsidRPr="00D903B7">
        <w:rPr>
          <w:rFonts w:ascii="Times New Roman" w:hAnsi="Times New Roman"/>
          <w:sz w:val="28"/>
          <w:szCs w:val="28"/>
        </w:rPr>
        <w:t> </w:t>
      </w:r>
      <w:proofErr w:type="spellStart"/>
      <w:r w:rsidR="00C06764" w:rsidRPr="00D903B7">
        <w:rPr>
          <w:rFonts w:ascii="Times New Roman" w:hAnsi="Times New Roman"/>
          <w:sz w:val="28"/>
          <w:szCs w:val="28"/>
        </w:rPr>
        <w:t>млн</w:t>
      </w:r>
      <w:proofErr w:type="gramStart"/>
      <w:r w:rsidR="00C06764"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="00C06764"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="00C06764" w:rsidRPr="00D903B7">
        <w:rPr>
          <w:rFonts w:ascii="Times New Roman" w:hAnsi="Times New Roman"/>
          <w:sz w:val="28"/>
          <w:szCs w:val="28"/>
        </w:rPr>
        <w:t>.</w:t>
      </w:r>
    </w:p>
    <w:p w:rsidR="00FE7DA6" w:rsidRPr="00D903B7" w:rsidRDefault="00FE7DA6" w:rsidP="00044D41">
      <w:pPr>
        <w:tabs>
          <w:tab w:val="left" w:pos="18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результате проведенной работы по осуществлению муниципальных закупок конкурентными способами экономия бюджетных средств в 202</w:t>
      </w:r>
      <w:r w:rsidR="00132058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составила </w:t>
      </w:r>
      <w:r w:rsidR="00044D41" w:rsidRPr="00D903B7">
        <w:rPr>
          <w:rFonts w:ascii="Times New Roman" w:hAnsi="Times New Roman"/>
          <w:sz w:val="28"/>
          <w:szCs w:val="28"/>
        </w:rPr>
        <w:t>28.627</w:t>
      </w:r>
      <w:r w:rsidR="00C06764" w:rsidRPr="00D903B7">
        <w:rPr>
          <w:rFonts w:ascii="Times New Roman" w:hAnsi="Times New Roman"/>
          <w:sz w:val="28"/>
          <w:szCs w:val="28"/>
        </w:rPr>
        <w:t xml:space="preserve"> млн.</w:t>
      </w:r>
      <w:r w:rsidRPr="00D903B7">
        <w:rPr>
          <w:rFonts w:ascii="Times New Roman" w:hAnsi="Times New Roman"/>
          <w:sz w:val="28"/>
          <w:szCs w:val="28"/>
        </w:rPr>
        <w:t xml:space="preserve"> руб. или </w:t>
      </w:r>
      <w:r w:rsidR="00044D41" w:rsidRPr="00D903B7">
        <w:rPr>
          <w:rFonts w:ascii="Times New Roman" w:hAnsi="Times New Roman"/>
          <w:sz w:val="28"/>
          <w:szCs w:val="28"/>
        </w:rPr>
        <w:t>13,18</w:t>
      </w:r>
      <w:r w:rsidRPr="00D903B7">
        <w:rPr>
          <w:rFonts w:ascii="Times New Roman" w:hAnsi="Times New Roman"/>
          <w:sz w:val="28"/>
          <w:szCs w:val="28"/>
        </w:rPr>
        <w:t>% от общей суммы состоявшихся конкурентных процедур,</w:t>
      </w:r>
      <w:r w:rsidR="004D3847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по итогам которых заключены муниципальные контракты.</w:t>
      </w:r>
    </w:p>
    <w:p w:rsidR="00044D41" w:rsidRPr="00D903B7" w:rsidRDefault="00044D41" w:rsidP="004D2895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color w:val="050C15"/>
          <w:sz w:val="28"/>
          <w:szCs w:val="28"/>
          <w:u w:val="single"/>
        </w:rPr>
      </w:pPr>
    </w:p>
    <w:p w:rsidR="0044195D" w:rsidRPr="00D903B7" w:rsidRDefault="00D045CD" w:rsidP="00B51C0B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color w:val="050C15"/>
          <w:sz w:val="28"/>
          <w:szCs w:val="28"/>
          <w:u w:val="single"/>
        </w:rPr>
      </w:pPr>
      <w:r w:rsidRPr="00D903B7">
        <w:rPr>
          <w:rFonts w:ascii="Times New Roman" w:hAnsi="Times New Roman"/>
          <w:color w:val="050C15"/>
          <w:sz w:val="28"/>
          <w:szCs w:val="28"/>
          <w:u w:val="single"/>
        </w:rPr>
        <w:t>Инвестици</w:t>
      </w:r>
      <w:r w:rsidR="00C27547" w:rsidRPr="00D903B7">
        <w:rPr>
          <w:rFonts w:ascii="Times New Roman" w:hAnsi="Times New Roman"/>
          <w:color w:val="050C15"/>
          <w:sz w:val="28"/>
          <w:szCs w:val="28"/>
          <w:u w:val="single"/>
        </w:rPr>
        <w:t>онная деятельность и капитальное строительство</w:t>
      </w:r>
      <w:bookmarkEnd w:id="10"/>
    </w:p>
    <w:p w:rsidR="0044195D" w:rsidRPr="00D903B7" w:rsidRDefault="0044195D" w:rsidP="004419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>Всего за 202</w:t>
      </w:r>
      <w:r w:rsidR="00667C91" w:rsidRPr="00D903B7">
        <w:rPr>
          <w:rFonts w:ascii="Times New Roman" w:hAnsi="Times New Roman"/>
          <w:bCs/>
          <w:sz w:val="28"/>
          <w:szCs w:val="28"/>
        </w:rPr>
        <w:t>3</w:t>
      </w:r>
      <w:r w:rsidRPr="00D903B7">
        <w:rPr>
          <w:rFonts w:ascii="Times New Roman" w:hAnsi="Times New Roman"/>
          <w:bCs/>
          <w:sz w:val="28"/>
          <w:szCs w:val="28"/>
        </w:rPr>
        <w:t xml:space="preserve"> год</w:t>
      </w:r>
      <w:r w:rsidR="00B51C0B" w:rsidRPr="00D903B7">
        <w:rPr>
          <w:rFonts w:ascii="Times New Roman" w:hAnsi="Times New Roman"/>
          <w:bCs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объем инвестиций  в основной капитал за счет всех источников финансирования по полному кругу предприятий составил </w:t>
      </w:r>
      <w:r w:rsidR="00667C91" w:rsidRPr="00D903B7">
        <w:rPr>
          <w:rFonts w:ascii="Times New Roman" w:hAnsi="Times New Roman"/>
          <w:sz w:val="28"/>
          <w:szCs w:val="28"/>
        </w:rPr>
        <w:t>697,64</w:t>
      </w:r>
      <w:r w:rsidRPr="00D903B7">
        <w:rPr>
          <w:rFonts w:ascii="Times New Roman" w:hAnsi="Times New Roman"/>
          <w:sz w:val="28"/>
          <w:szCs w:val="28"/>
        </w:rPr>
        <w:t xml:space="preserve"> млн. руб., в расчете на душу населения </w:t>
      </w:r>
      <w:r w:rsidR="00667C91" w:rsidRPr="00D903B7">
        <w:rPr>
          <w:rFonts w:ascii="Times New Roman" w:hAnsi="Times New Roman"/>
          <w:sz w:val="28"/>
          <w:szCs w:val="28"/>
        </w:rPr>
        <w:t>33495,5</w:t>
      </w:r>
      <w:r w:rsidRPr="00D903B7">
        <w:rPr>
          <w:rFonts w:ascii="Times New Roman" w:hAnsi="Times New Roman"/>
          <w:sz w:val="28"/>
          <w:szCs w:val="28"/>
        </w:rPr>
        <w:t xml:space="preserve"> руб. (2021 год  - </w:t>
      </w:r>
      <w:r w:rsidR="00667C91" w:rsidRPr="00D903B7">
        <w:rPr>
          <w:rFonts w:ascii="Times New Roman" w:hAnsi="Times New Roman"/>
          <w:sz w:val="28"/>
          <w:szCs w:val="28"/>
        </w:rPr>
        <w:t>1035,10</w:t>
      </w:r>
      <w:r w:rsidRPr="00D903B7">
        <w:rPr>
          <w:rFonts w:ascii="Times New Roman" w:hAnsi="Times New Roman"/>
          <w:sz w:val="28"/>
          <w:szCs w:val="28"/>
        </w:rPr>
        <w:t xml:space="preserve"> млн. руб. и   </w:t>
      </w:r>
      <w:r w:rsidR="00667C91" w:rsidRPr="00D903B7">
        <w:rPr>
          <w:rFonts w:ascii="Times New Roman" w:hAnsi="Times New Roman"/>
          <w:sz w:val="28"/>
          <w:szCs w:val="28"/>
        </w:rPr>
        <w:t>49276,5</w:t>
      </w:r>
      <w:r w:rsidRPr="00D903B7">
        <w:rPr>
          <w:rFonts w:ascii="Times New Roman" w:hAnsi="Times New Roman"/>
          <w:sz w:val="28"/>
          <w:szCs w:val="28"/>
        </w:rPr>
        <w:t xml:space="preserve"> руб. соответственно).</w:t>
      </w:r>
      <w:r w:rsidRPr="00D903B7">
        <w:rPr>
          <w:rFonts w:ascii="Times New Roman" w:hAnsi="Times New Roman"/>
          <w:sz w:val="28"/>
          <w:szCs w:val="28"/>
          <w:lang w:bidi="ru-RU"/>
        </w:rPr>
        <w:t xml:space="preserve"> Из них в реальный сектор экономики с учетом СМП (без учета бюджетных средств</w:t>
      </w:r>
      <w:r w:rsidR="00667C91" w:rsidRPr="00D903B7">
        <w:rPr>
          <w:rFonts w:ascii="Times New Roman" w:hAnsi="Times New Roman"/>
          <w:sz w:val="28"/>
          <w:szCs w:val="28"/>
          <w:lang w:bidi="ru-RU"/>
        </w:rPr>
        <w:t>)</w:t>
      </w:r>
      <w:r w:rsidRPr="00D903B7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="00667C91" w:rsidRPr="00D903B7">
        <w:rPr>
          <w:rFonts w:ascii="Times New Roman" w:hAnsi="Times New Roman"/>
          <w:sz w:val="28"/>
          <w:szCs w:val="28"/>
          <w:lang w:bidi="ru-RU"/>
        </w:rPr>
        <w:t xml:space="preserve">464,80 </w:t>
      </w:r>
      <w:r w:rsidRPr="00D903B7">
        <w:rPr>
          <w:rFonts w:ascii="Times New Roman" w:hAnsi="Times New Roman"/>
          <w:sz w:val="28"/>
          <w:szCs w:val="28"/>
          <w:lang w:bidi="ru-RU"/>
        </w:rPr>
        <w:t>млн. руб. или 6</w:t>
      </w:r>
      <w:r w:rsidR="00667C91" w:rsidRPr="00D903B7">
        <w:rPr>
          <w:rFonts w:ascii="Times New Roman" w:hAnsi="Times New Roman"/>
          <w:sz w:val="28"/>
          <w:szCs w:val="28"/>
          <w:lang w:bidi="ru-RU"/>
        </w:rPr>
        <w:t>6,6</w:t>
      </w:r>
      <w:r w:rsidRPr="00D903B7">
        <w:rPr>
          <w:rFonts w:ascii="Times New Roman" w:hAnsi="Times New Roman"/>
          <w:sz w:val="28"/>
          <w:szCs w:val="28"/>
          <w:lang w:bidi="ru-RU"/>
        </w:rPr>
        <w:t>%.</w:t>
      </w:r>
    </w:p>
    <w:p w:rsidR="0066703E" w:rsidRPr="00D903B7" w:rsidRDefault="0066703E" w:rsidP="0066703E">
      <w:pPr>
        <w:spacing w:line="240" w:lineRule="auto"/>
        <w:ind w:firstLine="851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D903B7">
        <w:rPr>
          <w:rFonts w:ascii="Times New Roman" w:hAnsi="Times New Roman"/>
          <w:bCs/>
          <w:spacing w:val="1"/>
          <w:sz w:val="28"/>
          <w:szCs w:val="28"/>
        </w:rPr>
        <w:t xml:space="preserve">Наибольшую долю в общем объеме инвестиций занимают инвестиции </w:t>
      </w:r>
      <w:r w:rsidRPr="00D903B7">
        <w:rPr>
          <w:rFonts w:ascii="Times New Roman" w:hAnsi="Times New Roman"/>
          <w:bCs/>
          <w:spacing w:val="1"/>
          <w:sz w:val="28"/>
          <w:szCs w:val="28"/>
        </w:rPr>
        <w:lastRenderedPageBreak/>
        <w:t>по виду деятельности:</w:t>
      </w:r>
    </w:p>
    <w:p w:rsidR="0066703E" w:rsidRPr="00D903B7" w:rsidRDefault="0066703E" w:rsidP="0066703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«Обрабатывающая промышленность» - 35,0%, а именно </w:t>
      </w:r>
    </w:p>
    <w:p w:rsidR="0066703E" w:rsidRPr="00D903B7" w:rsidRDefault="0066703E" w:rsidP="0066703E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модернизация и техническое перевооружение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завод стройматериалов»;</w:t>
      </w:r>
    </w:p>
    <w:p w:rsidR="0066703E" w:rsidRPr="00D903B7" w:rsidRDefault="0066703E" w:rsidP="0066703E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 модернизация производства АО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хлеб»;</w:t>
      </w:r>
    </w:p>
    <w:p w:rsidR="0066703E" w:rsidRPr="00D903B7" w:rsidRDefault="0066703E" w:rsidP="0066703E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модернизация производства АО «Окская судоверфь»;</w:t>
      </w:r>
    </w:p>
    <w:p w:rsidR="0066703E" w:rsidRPr="00D903B7" w:rsidRDefault="0066703E" w:rsidP="0066703E">
      <w:pPr>
        <w:pStyle w:val="afb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модернизация производств</w:t>
      </w:r>
      <w:proofErr w:type="gramStart"/>
      <w:r w:rsidRPr="00D903B7">
        <w:rPr>
          <w:rFonts w:ascii="Times New Roman" w:hAnsi="Times New Roman"/>
          <w:sz w:val="28"/>
          <w:szCs w:val="28"/>
        </w:rPr>
        <w:t>а ООО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«ПП Ока-Медик».</w:t>
      </w:r>
    </w:p>
    <w:p w:rsidR="0066703E" w:rsidRPr="00D903B7" w:rsidRDefault="0044195D" w:rsidP="006670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Распределение инвестиций по «чистым» видам деятельности (млн.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5778"/>
        <w:gridCol w:w="2287"/>
        <w:gridCol w:w="1259"/>
      </w:tblGrid>
      <w:tr w:rsidR="00AE2E4F" w:rsidRPr="00D903B7" w:rsidTr="00B41815">
        <w:trPr>
          <w:jc w:val="center"/>
        </w:trPr>
        <w:tc>
          <w:tcPr>
            <w:tcW w:w="5778" w:type="dxa"/>
            <w:shd w:val="clear" w:color="auto" w:fill="E5B8B7" w:themeFill="accent2" w:themeFillTint="66"/>
            <w:vAlign w:val="center"/>
          </w:tcPr>
          <w:p w:rsidR="0044195D" w:rsidRPr="00D903B7" w:rsidRDefault="0044195D" w:rsidP="0044195D">
            <w:pPr>
              <w:pStyle w:val="a8"/>
              <w:widowControl w:val="0"/>
              <w:tabs>
                <w:tab w:val="left" w:pos="11360"/>
                <w:tab w:val="left" w:pos="11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903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 чистым видам экономической деятельности</w:t>
            </w:r>
          </w:p>
        </w:tc>
        <w:tc>
          <w:tcPr>
            <w:tcW w:w="2287" w:type="dxa"/>
            <w:shd w:val="clear" w:color="auto" w:fill="E5B8B7" w:themeFill="accent2" w:themeFillTint="66"/>
            <w:vAlign w:val="center"/>
          </w:tcPr>
          <w:p w:rsidR="0044195D" w:rsidRPr="00D903B7" w:rsidRDefault="0044195D" w:rsidP="0044195D">
            <w:pPr>
              <w:pStyle w:val="a8"/>
              <w:widowControl w:val="0"/>
              <w:tabs>
                <w:tab w:val="left" w:pos="11360"/>
                <w:tab w:val="left" w:pos="11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903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Отчетный период</w:t>
            </w:r>
          </w:p>
        </w:tc>
        <w:tc>
          <w:tcPr>
            <w:tcW w:w="1259" w:type="dxa"/>
            <w:shd w:val="clear" w:color="auto" w:fill="E5B8B7" w:themeFill="accent2" w:themeFillTint="66"/>
            <w:vAlign w:val="center"/>
          </w:tcPr>
          <w:p w:rsidR="0044195D" w:rsidRPr="00D903B7" w:rsidRDefault="0044195D" w:rsidP="004419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903B7">
              <w:rPr>
                <w:b/>
                <w:bCs/>
                <w:iCs/>
                <w:sz w:val="28"/>
                <w:szCs w:val="28"/>
              </w:rPr>
              <w:t>Уд. Вес, %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pStyle w:val="a8"/>
              <w:widowControl w:val="0"/>
              <w:tabs>
                <w:tab w:val="left" w:pos="11360"/>
                <w:tab w:val="left" w:pos="1176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903B7">
              <w:rPr>
                <w:rFonts w:ascii="Times New Roman" w:hAnsi="Times New Roman"/>
                <w:bCs/>
                <w:iCs/>
                <w:sz w:val="28"/>
                <w:szCs w:val="28"/>
              </w:rPr>
              <w:t>Сельское хозяйство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244,2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 xml:space="preserve">Обеспечение </w:t>
            </w:r>
            <w:proofErr w:type="spellStart"/>
            <w:r w:rsidRPr="00D903B7">
              <w:rPr>
                <w:iCs/>
                <w:sz w:val="28"/>
                <w:szCs w:val="28"/>
              </w:rPr>
              <w:t>эл</w:t>
            </w:r>
            <w:proofErr w:type="gramStart"/>
            <w:r w:rsidRPr="00D903B7">
              <w:rPr>
                <w:iCs/>
                <w:sz w:val="28"/>
                <w:szCs w:val="28"/>
              </w:rPr>
              <w:t>.э</w:t>
            </w:r>
            <w:proofErr w:type="gramEnd"/>
            <w:r w:rsidRPr="00D903B7">
              <w:rPr>
                <w:iCs/>
                <w:sz w:val="28"/>
                <w:szCs w:val="28"/>
              </w:rPr>
              <w:t>нергией</w:t>
            </w:r>
            <w:proofErr w:type="spellEnd"/>
            <w:r w:rsidRPr="00D903B7">
              <w:rPr>
                <w:iCs/>
                <w:sz w:val="28"/>
                <w:szCs w:val="28"/>
              </w:rPr>
              <w:t>, газом и паром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Водоснабжение, водоотведение, организация сбора и утилизация отходов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55,09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142,26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32,01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2,99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 xml:space="preserve">Деятельность в области образования 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39,07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58,72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8D26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903B7">
              <w:rPr>
                <w:iCs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14,13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667C91" w:rsidRPr="00D903B7" w:rsidTr="008D26FF">
        <w:trPr>
          <w:jc w:val="center"/>
        </w:trPr>
        <w:tc>
          <w:tcPr>
            <w:tcW w:w="5778" w:type="dxa"/>
            <w:shd w:val="clear" w:color="auto" w:fill="FFFFFF"/>
          </w:tcPr>
          <w:p w:rsidR="00667C91" w:rsidRPr="00D903B7" w:rsidRDefault="00667C91" w:rsidP="00667C91">
            <w:pPr>
              <w:pStyle w:val="a8"/>
              <w:widowControl w:val="0"/>
              <w:tabs>
                <w:tab w:val="left" w:pos="328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iCs/>
                <w:sz w:val="28"/>
                <w:szCs w:val="28"/>
              </w:rPr>
              <w:t>Прочие</w:t>
            </w:r>
            <w:r w:rsidRPr="00D903B7">
              <w:rPr>
                <w:rStyle w:val="aff"/>
                <w:rFonts w:ascii="Times New Roman" w:hAnsi="Times New Roman"/>
                <w:iCs/>
                <w:sz w:val="28"/>
                <w:szCs w:val="28"/>
              </w:rPr>
              <w:footnoteReference w:id="1"/>
            </w:r>
            <w:r w:rsidRPr="00D903B7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48,65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667C91" w:rsidRPr="00D903B7" w:rsidTr="00524EEB">
        <w:tblPrEx>
          <w:shd w:val="clear" w:color="auto" w:fill="auto"/>
        </w:tblPrEx>
        <w:trPr>
          <w:jc w:val="center"/>
        </w:trPr>
        <w:tc>
          <w:tcPr>
            <w:tcW w:w="5778" w:type="dxa"/>
            <w:shd w:val="clear" w:color="auto" w:fill="E5B8B7" w:themeFill="accent2" w:themeFillTint="66"/>
          </w:tcPr>
          <w:p w:rsidR="00667C91" w:rsidRPr="00D903B7" w:rsidRDefault="00667C91" w:rsidP="008D26FF">
            <w:pPr>
              <w:pStyle w:val="a8"/>
              <w:widowControl w:val="0"/>
              <w:tabs>
                <w:tab w:val="left" w:pos="11360"/>
                <w:tab w:val="left" w:pos="117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2287" w:type="dxa"/>
            <w:shd w:val="clear" w:color="auto" w:fill="E5B8B7" w:themeFill="accent2" w:themeFillTint="66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697,64</w:t>
            </w:r>
          </w:p>
        </w:tc>
        <w:tc>
          <w:tcPr>
            <w:tcW w:w="1259" w:type="dxa"/>
            <w:shd w:val="clear" w:color="auto" w:fill="E5B8B7" w:themeFill="accent2" w:themeFillTint="66"/>
            <w:vAlign w:val="center"/>
          </w:tcPr>
          <w:p w:rsidR="00667C91" w:rsidRPr="00D903B7" w:rsidRDefault="00667C91" w:rsidP="008D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3B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66703E" w:rsidRDefault="0066703E" w:rsidP="0044195D">
      <w:pPr>
        <w:pStyle w:val="a8"/>
        <w:widowControl w:val="0"/>
        <w:tabs>
          <w:tab w:val="left" w:pos="11360"/>
          <w:tab w:val="left" w:pos="117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195D" w:rsidRPr="00D903B7" w:rsidRDefault="0044195D" w:rsidP="0044195D">
      <w:pPr>
        <w:pStyle w:val="a8"/>
        <w:widowControl w:val="0"/>
        <w:tabs>
          <w:tab w:val="left" w:pos="11360"/>
          <w:tab w:val="left" w:pos="117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ab/>
      </w:r>
    </w:p>
    <w:p w:rsidR="0044195D" w:rsidRPr="004D6609" w:rsidRDefault="0044195D" w:rsidP="00C4595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bCs/>
          <w:spacing w:val="1"/>
          <w:sz w:val="28"/>
          <w:szCs w:val="28"/>
        </w:rPr>
        <w:t xml:space="preserve">Также инвестиции  по оперативным данным направлены </w:t>
      </w:r>
      <w:proofErr w:type="gramStart"/>
      <w:r w:rsidRPr="004D6609">
        <w:rPr>
          <w:rFonts w:ascii="Times New Roman" w:hAnsi="Times New Roman"/>
          <w:bCs/>
          <w:spacing w:val="1"/>
          <w:sz w:val="28"/>
          <w:szCs w:val="28"/>
        </w:rPr>
        <w:t>на</w:t>
      </w:r>
      <w:proofErr w:type="gramEnd"/>
      <w:r w:rsidRPr="004D6609">
        <w:rPr>
          <w:rFonts w:ascii="Times New Roman" w:hAnsi="Times New Roman"/>
          <w:bCs/>
          <w:spacing w:val="1"/>
          <w:sz w:val="28"/>
          <w:szCs w:val="28"/>
        </w:rPr>
        <w:t>:</w:t>
      </w:r>
    </w:p>
    <w:p w:rsidR="004D6609" w:rsidRPr="004D6609" w:rsidRDefault="004D6609" w:rsidP="004D6609">
      <w:pPr>
        <w:pStyle w:val="afb"/>
        <w:widowControl w:val="0"/>
        <w:spacing w:after="0" w:line="240" w:lineRule="auto"/>
        <w:ind w:left="0" w:right="136" w:firstLine="317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реализацию объекта «Модернизация сетей холодного водоснабжения г. Навашино (1 этап – реконструкция существующих и строительство новых водопроводных сетей г. Навашино»);</w:t>
      </w:r>
    </w:p>
    <w:p w:rsidR="00667C91" w:rsidRPr="004D6609" w:rsidRDefault="00667C91" w:rsidP="00C91438">
      <w:pPr>
        <w:pStyle w:val="afb"/>
        <w:widowControl w:val="0"/>
        <w:spacing w:after="0" w:line="240" w:lineRule="auto"/>
        <w:ind w:left="0" w:right="136" w:firstLine="317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 строительств</w:t>
      </w:r>
      <w:r w:rsidR="00C91438" w:rsidRPr="004D6609">
        <w:rPr>
          <w:rFonts w:ascii="Times New Roman" w:hAnsi="Times New Roman"/>
          <w:sz w:val="28"/>
          <w:szCs w:val="28"/>
        </w:rPr>
        <w:t>о</w:t>
      </w:r>
      <w:r w:rsidRPr="004D6609">
        <w:rPr>
          <w:rFonts w:ascii="Times New Roman" w:hAnsi="Times New Roman"/>
          <w:sz w:val="28"/>
          <w:szCs w:val="28"/>
        </w:rPr>
        <w:t xml:space="preserve"> газовой водогрейной </w:t>
      </w:r>
      <w:proofErr w:type="spellStart"/>
      <w:r w:rsidRPr="004D6609">
        <w:rPr>
          <w:rFonts w:ascii="Times New Roman" w:hAnsi="Times New Roman"/>
          <w:sz w:val="28"/>
          <w:szCs w:val="28"/>
        </w:rPr>
        <w:t>блочно</w:t>
      </w:r>
      <w:proofErr w:type="spellEnd"/>
      <w:r w:rsidRPr="004D6609">
        <w:rPr>
          <w:rFonts w:ascii="Times New Roman" w:hAnsi="Times New Roman"/>
          <w:sz w:val="28"/>
          <w:szCs w:val="28"/>
        </w:rPr>
        <w:t>-модульной котельной установленной мощностью 1,02 МВт;</w:t>
      </w:r>
    </w:p>
    <w:p w:rsidR="00667C91" w:rsidRPr="004D6609" w:rsidRDefault="00667C91" w:rsidP="00C91438">
      <w:pPr>
        <w:pStyle w:val="afb"/>
        <w:widowControl w:val="0"/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</w:t>
      </w:r>
      <w:r w:rsidRPr="004D6609">
        <w:rPr>
          <w:rFonts w:ascii="Times New Roman" w:hAnsi="Times New Roman"/>
          <w:b/>
          <w:sz w:val="28"/>
          <w:szCs w:val="28"/>
        </w:rPr>
        <w:t xml:space="preserve"> </w:t>
      </w:r>
      <w:r w:rsidRPr="004D6609">
        <w:rPr>
          <w:rFonts w:ascii="Times New Roman" w:hAnsi="Times New Roman"/>
          <w:sz w:val="28"/>
          <w:szCs w:val="28"/>
        </w:rPr>
        <w:t xml:space="preserve">работы по  капитальному ремонту здания  МБОУ </w:t>
      </w:r>
      <w:proofErr w:type="gramStart"/>
      <w:r w:rsidRPr="004D6609">
        <w:rPr>
          <w:rFonts w:ascii="Times New Roman" w:hAnsi="Times New Roman"/>
          <w:sz w:val="28"/>
          <w:szCs w:val="28"/>
        </w:rPr>
        <w:t>ДО</w:t>
      </w:r>
      <w:proofErr w:type="gramEnd"/>
      <w:r w:rsidRPr="004D66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D6609">
        <w:rPr>
          <w:rFonts w:ascii="Times New Roman" w:hAnsi="Times New Roman"/>
          <w:sz w:val="28"/>
          <w:szCs w:val="28"/>
        </w:rPr>
        <w:t>Дворец</w:t>
      </w:r>
      <w:proofErr w:type="gramEnd"/>
      <w:r w:rsidRPr="004D6609">
        <w:rPr>
          <w:rFonts w:ascii="Times New Roman" w:hAnsi="Times New Roman"/>
          <w:sz w:val="28"/>
          <w:szCs w:val="28"/>
        </w:rPr>
        <w:t xml:space="preserve"> детского творчества»;</w:t>
      </w:r>
    </w:p>
    <w:p w:rsidR="00667C91" w:rsidRPr="004D6609" w:rsidRDefault="00667C91" w:rsidP="00C9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капитальный ремонт системы отопления МБОУ «Средняя школа №2 г. Навашино»,</w:t>
      </w:r>
    </w:p>
    <w:p w:rsidR="00667C91" w:rsidRPr="004D6609" w:rsidRDefault="00667C91" w:rsidP="00C91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капитальный ремонт фасада МБОУ «Средняя школа №</w:t>
      </w:r>
      <w:r w:rsidR="0066703E" w:rsidRPr="004D6609">
        <w:rPr>
          <w:rFonts w:ascii="Times New Roman" w:hAnsi="Times New Roman"/>
          <w:sz w:val="28"/>
          <w:szCs w:val="28"/>
        </w:rPr>
        <w:t>3 г. Навашино»</w:t>
      </w:r>
      <w:r w:rsidRPr="004D6609">
        <w:rPr>
          <w:rFonts w:ascii="Times New Roman" w:hAnsi="Times New Roman"/>
          <w:sz w:val="28"/>
          <w:szCs w:val="28"/>
        </w:rPr>
        <w:t>,</w:t>
      </w:r>
    </w:p>
    <w:p w:rsidR="00667C91" w:rsidRPr="004D6609" w:rsidRDefault="00667C91" w:rsidP="00C91438">
      <w:pPr>
        <w:pStyle w:val="af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lastRenderedPageBreak/>
        <w:t xml:space="preserve">- капитальный ремонт фасада и капитальный ремонт системы водоотведения в МБДОУ Детском саду №4 </w:t>
      </w:r>
      <w:r w:rsidRPr="004D6609">
        <w:rPr>
          <w:rFonts w:ascii="Times New Roman" w:hAnsi="Times New Roman"/>
          <w:b/>
          <w:sz w:val="28"/>
          <w:szCs w:val="28"/>
        </w:rPr>
        <w:t>«</w:t>
      </w:r>
      <w:r w:rsidRPr="004D6609">
        <w:rPr>
          <w:rFonts w:ascii="Times New Roman" w:hAnsi="Times New Roman"/>
          <w:sz w:val="28"/>
          <w:szCs w:val="28"/>
        </w:rPr>
        <w:t>Ромашка»;</w:t>
      </w:r>
    </w:p>
    <w:p w:rsidR="00667C91" w:rsidRPr="004D6609" w:rsidRDefault="00667C91" w:rsidP="00C91438">
      <w:pPr>
        <w:pStyle w:val="afb"/>
        <w:widowControl w:val="0"/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b/>
          <w:sz w:val="28"/>
          <w:szCs w:val="28"/>
        </w:rPr>
        <w:t xml:space="preserve">- </w:t>
      </w:r>
      <w:r w:rsidRPr="004D6609">
        <w:rPr>
          <w:rFonts w:ascii="Times New Roman" w:hAnsi="Times New Roman"/>
          <w:sz w:val="28"/>
          <w:szCs w:val="28"/>
        </w:rPr>
        <w:t>разработ</w:t>
      </w:r>
      <w:r w:rsidR="00C91438" w:rsidRPr="004D6609">
        <w:rPr>
          <w:rFonts w:ascii="Times New Roman" w:hAnsi="Times New Roman"/>
          <w:sz w:val="28"/>
          <w:szCs w:val="28"/>
        </w:rPr>
        <w:t>ку проектно-изыскательской</w:t>
      </w:r>
      <w:r w:rsidRPr="004D6609">
        <w:rPr>
          <w:rFonts w:ascii="Times New Roman" w:hAnsi="Times New Roman"/>
          <w:sz w:val="28"/>
          <w:szCs w:val="28"/>
        </w:rPr>
        <w:t xml:space="preserve"> документаци</w:t>
      </w:r>
      <w:r w:rsidR="00C91438" w:rsidRPr="004D6609">
        <w:rPr>
          <w:rFonts w:ascii="Times New Roman" w:hAnsi="Times New Roman"/>
          <w:sz w:val="28"/>
          <w:szCs w:val="28"/>
        </w:rPr>
        <w:t>и</w:t>
      </w:r>
      <w:r w:rsidRPr="004D6609">
        <w:rPr>
          <w:rFonts w:ascii="Times New Roman" w:hAnsi="Times New Roman"/>
          <w:sz w:val="28"/>
          <w:szCs w:val="28"/>
        </w:rPr>
        <w:t xml:space="preserve"> на объект: "Строительство здания гимназии г. Навашино Нижегородской области";</w:t>
      </w:r>
    </w:p>
    <w:p w:rsidR="00667C91" w:rsidRPr="004D6609" w:rsidRDefault="00667C91" w:rsidP="00C91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ремонт</w:t>
      </w:r>
      <w:r w:rsidR="00C91438" w:rsidRPr="004D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609">
        <w:rPr>
          <w:rFonts w:ascii="Times New Roman" w:hAnsi="Times New Roman"/>
          <w:sz w:val="28"/>
          <w:szCs w:val="28"/>
        </w:rPr>
        <w:t>втомобильны</w:t>
      </w:r>
      <w:r w:rsidR="00C91438" w:rsidRPr="004D6609">
        <w:rPr>
          <w:rFonts w:ascii="Times New Roman" w:hAnsi="Times New Roman"/>
          <w:sz w:val="28"/>
          <w:szCs w:val="28"/>
        </w:rPr>
        <w:t>х</w:t>
      </w:r>
      <w:proofErr w:type="spellEnd"/>
      <w:r w:rsidRPr="004D6609">
        <w:rPr>
          <w:rFonts w:ascii="Times New Roman" w:hAnsi="Times New Roman"/>
          <w:sz w:val="28"/>
          <w:szCs w:val="28"/>
        </w:rPr>
        <w:t xml:space="preserve"> дорог по ул. Приозерная, ул. Кирова и пер. Некрасова г. Навашино</w:t>
      </w:r>
      <w:r w:rsidR="00C91438" w:rsidRPr="004D6609">
        <w:rPr>
          <w:rFonts w:ascii="Times New Roman" w:hAnsi="Times New Roman"/>
          <w:sz w:val="28"/>
          <w:szCs w:val="28"/>
        </w:rPr>
        <w:t>,</w:t>
      </w:r>
      <w:r w:rsidRPr="004D6609">
        <w:rPr>
          <w:rFonts w:ascii="Times New Roman" w:hAnsi="Times New Roman"/>
          <w:sz w:val="28"/>
          <w:szCs w:val="28"/>
        </w:rPr>
        <w:t xml:space="preserve"> (планировка и </w:t>
      </w:r>
      <w:proofErr w:type="spellStart"/>
      <w:r w:rsidRPr="004D6609"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4D6609">
        <w:rPr>
          <w:rFonts w:ascii="Times New Roman" w:hAnsi="Times New Roman"/>
          <w:sz w:val="28"/>
          <w:szCs w:val="28"/>
        </w:rPr>
        <w:t xml:space="preserve">) автомобильной дороги 22430 ОП МГ 84 «Подъезд к </w:t>
      </w:r>
      <w:proofErr w:type="spellStart"/>
      <w:r w:rsidRPr="004D6609">
        <w:rPr>
          <w:rFonts w:ascii="Times New Roman" w:hAnsi="Times New Roman"/>
          <w:sz w:val="28"/>
          <w:szCs w:val="28"/>
        </w:rPr>
        <w:t>р.п</w:t>
      </w:r>
      <w:proofErr w:type="spellEnd"/>
      <w:r w:rsidRPr="004D6609">
        <w:rPr>
          <w:rFonts w:ascii="Times New Roman" w:hAnsi="Times New Roman"/>
          <w:sz w:val="28"/>
          <w:szCs w:val="28"/>
        </w:rPr>
        <w:t xml:space="preserve">. Теша </w:t>
      </w:r>
      <w:proofErr w:type="gramStart"/>
      <w:r w:rsidRPr="004D6609">
        <w:rPr>
          <w:rFonts w:ascii="Times New Roman" w:hAnsi="Times New Roman"/>
          <w:sz w:val="28"/>
          <w:szCs w:val="28"/>
        </w:rPr>
        <w:t>от</w:t>
      </w:r>
      <w:proofErr w:type="gramEnd"/>
      <w:r w:rsidRPr="004D6609">
        <w:rPr>
          <w:rFonts w:ascii="Times New Roman" w:hAnsi="Times New Roman"/>
          <w:sz w:val="28"/>
          <w:szCs w:val="28"/>
        </w:rPr>
        <w:t xml:space="preserve"> а/д Владимир-Муром-Арзамас»;</w:t>
      </w:r>
    </w:p>
    <w:p w:rsidR="00667C91" w:rsidRPr="004D6609" w:rsidRDefault="00667C91" w:rsidP="00C91438">
      <w:pPr>
        <w:pStyle w:val="afb"/>
        <w:widowControl w:val="0"/>
        <w:spacing w:after="0" w:line="240" w:lineRule="auto"/>
        <w:ind w:left="0" w:right="136" w:firstLine="318"/>
        <w:jc w:val="both"/>
        <w:rPr>
          <w:rFonts w:ascii="Times New Roman" w:hAnsi="Times New Roman"/>
          <w:sz w:val="28"/>
          <w:szCs w:val="28"/>
        </w:rPr>
      </w:pPr>
      <w:r w:rsidRPr="004D6609">
        <w:rPr>
          <w:rFonts w:ascii="Times New Roman" w:hAnsi="Times New Roman"/>
          <w:sz w:val="28"/>
          <w:szCs w:val="28"/>
        </w:rPr>
        <w:t>- благоустро</w:t>
      </w:r>
      <w:r w:rsidR="00C91438" w:rsidRPr="004D6609">
        <w:rPr>
          <w:rFonts w:ascii="Times New Roman" w:hAnsi="Times New Roman"/>
          <w:sz w:val="28"/>
          <w:szCs w:val="28"/>
        </w:rPr>
        <w:t xml:space="preserve">йство </w:t>
      </w:r>
      <w:r w:rsidRPr="004D6609">
        <w:rPr>
          <w:rFonts w:ascii="Times New Roman" w:hAnsi="Times New Roman"/>
          <w:sz w:val="28"/>
          <w:szCs w:val="28"/>
        </w:rPr>
        <w:t xml:space="preserve"> общественно</w:t>
      </w:r>
      <w:r w:rsidR="00C91438" w:rsidRPr="004D6609">
        <w:rPr>
          <w:rFonts w:ascii="Times New Roman" w:hAnsi="Times New Roman"/>
          <w:sz w:val="28"/>
          <w:szCs w:val="28"/>
        </w:rPr>
        <w:t>го</w:t>
      </w:r>
      <w:r w:rsidRPr="004D6609">
        <w:rPr>
          <w:rFonts w:ascii="Times New Roman" w:hAnsi="Times New Roman"/>
          <w:sz w:val="28"/>
          <w:szCs w:val="28"/>
        </w:rPr>
        <w:t xml:space="preserve"> пространств</w:t>
      </w:r>
      <w:r w:rsidR="00C91438" w:rsidRPr="004D6609">
        <w:rPr>
          <w:rFonts w:ascii="Times New Roman" w:hAnsi="Times New Roman"/>
          <w:sz w:val="28"/>
          <w:szCs w:val="28"/>
        </w:rPr>
        <w:t>а</w:t>
      </w:r>
      <w:r w:rsidRPr="004D6609">
        <w:rPr>
          <w:rFonts w:ascii="Times New Roman" w:hAnsi="Times New Roman"/>
          <w:sz w:val="28"/>
          <w:szCs w:val="28"/>
        </w:rPr>
        <w:t xml:space="preserve"> - аллея по </w:t>
      </w:r>
      <w:proofErr w:type="spellStart"/>
      <w:r w:rsidRPr="004D6609">
        <w:rPr>
          <w:rFonts w:ascii="Times New Roman" w:hAnsi="Times New Roman"/>
          <w:sz w:val="28"/>
          <w:szCs w:val="28"/>
        </w:rPr>
        <w:t>пер</w:t>
      </w:r>
      <w:proofErr w:type="gramStart"/>
      <w:r w:rsidRPr="004D6609">
        <w:rPr>
          <w:rFonts w:ascii="Times New Roman" w:hAnsi="Times New Roman"/>
          <w:sz w:val="28"/>
          <w:szCs w:val="28"/>
        </w:rPr>
        <w:t>.Д</w:t>
      </w:r>
      <w:proofErr w:type="gramEnd"/>
      <w:r w:rsidRPr="004D6609">
        <w:rPr>
          <w:rFonts w:ascii="Times New Roman" w:hAnsi="Times New Roman"/>
          <w:sz w:val="28"/>
          <w:szCs w:val="28"/>
        </w:rPr>
        <w:t>зержинского</w:t>
      </w:r>
      <w:proofErr w:type="spellEnd"/>
      <w:r w:rsidRPr="004D660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6609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4D6609">
        <w:rPr>
          <w:rFonts w:ascii="Times New Roman" w:hAnsi="Times New Roman"/>
          <w:sz w:val="28"/>
          <w:szCs w:val="28"/>
        </w:rPr>
        <w:t>;</w:t>
      </w:r>
      <w:r w:rsidRPr="004D6609">
        <w:rPr>
          <w:rFonts w:ascii="Times New Roman" w:hAnsi="Times New Roman"/>
          <w:bCs/>
          <w:sz w:val="28"/>
          <w:szCs w:val="28"/>
        </w:rPr>
        <w:t xml:space="preserve"> дворовы</w:t>
      </w:r>
      <w:r w:rsidR="00C91438" w:rsidRPr="004D6609">
        <w:rPr>
          <w:rFonts w:ascii="Times New Roman" w:hAnsi="Times New Roman"/>
          <w:bCs/>
          <w:sz w:val="28"/>
          <w:szCs w:val="28"/>
        </w:rPr>
        <w:t>х территорий, расположенных</w:t>
      </w:r>
      <w:r w:rsidRPr="004D6609">
        <w:rPr>
          <w:rFonts w:ascii="Times New Roman" w:hAnsi="Times New Roman"/>
          <w:bCs/>
          <w:sz w:val="28"/>
          <w:szCs w:val="28"/>
        </w:rPr>
        <w:t xml:space="preserve"> по адресу: ул.1 Мая, д.8, д.10, д.12, </w:t>
      </w:r>
      <w:proofErr w:type="spellStart"/>
      <w:r w:rsidRPr="004D6609">
        <w:rPr>
          <w:rFonts w:ascii="Times New Roman" w:hAnsi="Times New Roman"/>
          <w:bCs/>
          <w:sz w:val="28"/>
          <w:szCs w:val="28"/>
        </w:rPr>
        <w:t>ул.Ленина</w:t>
      </w:r>
      <w:proofErr w:type="spellEnd"/>
      <w:r w:rsidRPr="004D6609">
        <w:rPr>
          <w:rFonts w:ascii="Times New Roman" w:hAnsi="Times New Roman"/>
          <w:bCs/>
          <w:sz w:val="28"/>
          <w:szCs w:val="28"/>
        </w:rPr>
        <w:t xml:space="preserve">, д.1, д.3 и пр-т Корабелов, д.9 в </w:t>
      </w:r>
      <w:proofErr w:type="spellStart"/>
      <w:r w:rsidRPr="004D6609">
        <w:rPr>
          <w:rFonts w:ascii="Times New Roman" w:hAnsi="Times New Roman"/>
          <w:bCs/>
          <w:sz w:val="28"/>
          <w:szCs w:val="28"/>
        </w:rPr>
        <w:t>г.Навашино</w:t>
      </w:r>
      <w:proofErr w:type="spellEnd"/>
      <w:r w:rsidRPr="004D6609">
        <w:rPr>
          <w:rFonts w:ascii="Times New Roman" w:hAnsi="Times New Roman"/>
          <w:bCs/>
          <w:sz w:val="28"/>
          <w:szCs w:val="28"/>
        </w:rPr>
        <w:t xml:space="preserve"> </w:t>
      </w:r>
    </w:p>
    <w:p w:rsidR="00044D5B" w:rsidRPr="00D903B7" w:rsidRDefault="00044D5B" w:rsidP="00930AEA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  <w:i/>
          <w:color w:val="050C15"/>
          <w:sz w:val="28"/>
          <w:szCs w:val="28"/>
        </w:rPr>
      </w:pPr>
    </w:p>
    <w:p w:rsidR="001A39D6" w:rsidRPr="00D903B7" w:rsidRDefault="00A62D8D" w:rsidP="004D289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b/>
          <w:i/>
          <w:color w:val="050C15"/>
          <w:sz w:val="28"/>
          <w:szCs w:val="28"/>
        </w:rPr>
      </w:pPr>
      <w:r w:rsidRPr="00D903B7">
        <w:rPr>
          <w:b/>
          <w:i/>
          <w:color w:val="050C15"/>
          <w:sz w:val="28"/>
          <w:szCs w:val="28"/>
        </w:rPr>
        <w:t>Газификация</w:t>
      </w:r>
    </w:p>
    <w:p w:rsidR="00A62D8D" w:rsidRPr="00D903B7" w:rsidRDefault="00A62D8D" w:rsidP="00A62D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50CA" w:rsidRPr="00D903B7" w:rsidRDefault="003F5FB5" w:rsidP="00AA6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202</w:t>
      </w:r>
      <w:r w:rsidR="00721212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</w:t>
      </w:r>
      <w:r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у</w:t>
      </w:r>
      <w:r w:rsidR="00B51C0B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0249C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за счет средств местного бюджета </w:t>
      </w:r>
      <w:r w:rsidR="00721212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был заключен и исполнен в полном объеме муниципальный контракт </w:t>
      </w:r>
      <w:proofErr w:type="gramStart"/>
      <w:r w:rsidR="00721212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gramEnd"/>
      <w:r w:rsidR="00721212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Выполнение инженерных изысканий по объекту </w:t>
      </w:r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«Межпоселковый газопровод высокого давления с.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Поздняково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Анцифрово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Кр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Октябрь –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Кутарино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Петряево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Малышево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Распределительные газопроводы низкого давления и газопроводы-вводы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Анцифрово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Кр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Октябрь,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Кутарино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Петряево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д.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Малышево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городского округа </w:t>
      </w:r>
      <w:proofErr w:type="spellStart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Навашинский</w:t>
      </w:r>
      <w:proofErr w:type="spellEnd"/>
      <w:r w:rsidR="004750CA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Нижегородской области».</w:t>
      </w:r>
      <w:r w:rsidR="00B51C0B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Цена </w:t>
      </w:r>
      <w:r w:rsidR="0066703E">
        <w:rPr>
          <w:rFonts w:ascii="Times New Roman" w:eastAsia="Times New Roman" w:hAnsi="Times New Roman"/>
          <w:bCs/>
          <w:color w:val="000000"/>
          <w:sz w:val="28"/>
          <w:szCs w:val="28"/>
        </w:rPr>
        <w:t>к</w:t>
      </w:r>
      <w:r w:rsidR="00B51C0B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онтракта составляет 3100,</w:t>
      </w:r>
      <w:r w:rsidR="00721212"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0 тыс. руб.</w:t>
      </w:r>
    </w:p>
    <w:p w:rsidR="00C6248F" w:rsidRPr="00D903B7" w:rsidRDefault="008F053B" w:rsidP="00B51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В 2023 году </w:t>
      </w:r>
      <w:r w:rsidRPr="00D903B7">
        <w:rPr>
          <w:rFonts w:ascii="Times New Roman" w:hAnsi="Times New Roman"/>
          <w:sz w:val="28"/>
          <w:szCs w:val="28"/>
        </w:rPr>
        <w:t xml:space="preserve">в рамках Адресной инвестиционной программы Нижегородской области по государственной программе </w:t>
      </w:r>
      <w:r w:rsidR="00B51C0B" w:rsidRPr="00D903B7">
        <w:rPr>
          <w:rFonts w:ascii="Times New Roman" w:hAnsi="Times New Roman"/>
          <w:sz w:val="28"/>
          <w:szCs w:val="28"/>
        </w:rPr>
        <w:t>«</w:t>
      </w:r>
      <w:r w:rsidRPr="00D903B7">
        <w:rPr>
          <w:rFonts w:ascii="Times New Roman" w:hAnsi="Times New Roman"/>
          <w:sz w:val="28"/>
          <w:szCs w:val="28"/>
        </w:rPr>
        <w:t>Развитие агропромышленного к</w:t>
      </w:r>
      <w:r w:rsidR="00C6248F" w:rsidRPr="00D903B7">
        <w:rPr>
          <w:rFonts w:ascii="Times New Roman" w:hAnsi="Times New Roman"/>
          <w:sz w:val="28"/>
          <w:szCs w:val="28"/>
        </w:rPr>
        <w:t>омплекса Нижегородской области</w:t>
      </w:r>
      <w:r w:rsidR="00B51C0B" w:rsidRPr="00D903B7">
        <w:rPr>
          <w:rFonts w:ascii="Times New Roman" w:hAnsi="Times New Roman"/>
          <w:sz w:val="28"/>
          <w:szCs w:val="28"/>
        </w:rPr>
        <w:t>»</w:t>
      </w:r>
      <w:r w:rsidR="00C6248F" w:rsidRPr="00D903B7">
        <w:rPr>
          <w:rFonts w:ascii="Times New Roman" w:hAnsi="Times New Roman"/>
          <w:sz w:val="28"/>
          <w:szCs w:val="28"/>
        </w:rPr>
        <w:t xml:space="preserve"> реализовано мероприятие  «Строительство газовой водогрейной </w:t>
      </w:r>
      <w:proofErr w:type="spellStart"/>
      <w:r w:rsidR="00C6248F" w:rsidRPr="00D903B7">
        <w:rPr>
          <w:rFonts w:ascii="Times New Roman" w:hAnsi="Times New Roman"/>
          <w:sz w:val="28"/>
          <w:szCs w:val="28"/>
        </w:rPr>
        <w:t>блочно</w:t>
      </w:r>
      <w:proofErr w:type="spellEnd"/>
      <w:r w:rsidR="00C6248F" w:rsidRPr="00D903B7">
        <w:rPr>
          <w:rFonts w:ascii="Times New Roman" w:hAnsi="Times New Roman"/>
          <w:sz w:val="28"/>
          <w:szCs w:val="28"/>
        </w:rPr>
        <w:t>-модульной котельной установленной мощностью 1,02 МВт по ад</w:t>
      </w:r>
      <w:r w:rsidR="00B51C0B" w:rsidRPr="00D903B7">
        <w:rPr>
          <w:rFonts w:ascii="Times New Roman" w:hAnsi="Times New Roman"/>
          <w:sz w:val="28"/>
          <w:szCs w:val="28"/>
        </w:rPr>
        <w:t xml:space="preserve">ресу: Нижегородская область, </w:t>
      </w:r>
      <w:proofErr w:type="spellStart"/>
      <w:r w:rsidR="00B51C0B"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="00B51C0B"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="00B51C0B"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="00B51C0B" w:rsidRPr="00D903B7">
        <w:rPr>
          <w:rFonts w:ascii="Times New Roman" w:hAnsi="Times New Roman"/>
          <w:sz w:val="28"/>
          <w:szCs w:val="28"/>
        </w:rPr>
        <w:t>, пр. Корабелов, д. 8»</w:t>
      </w:r>
      <w:r w:rsidR="00C6248F" w:rsidRPr="00D903B7">
        <w:rPr>
          <w:rFonts w:ascii="Times New Roman" w:hAnsi="Times New Roman"/>
          <w:sz w:val="28"/>
          <w:szCs w:val="28"/>
        </w:rPr>
        <w:t>. Срок реал</w:t>
      </w:r>
      <w:r w:rsidR="003F092C" w:rsidRPr="00D903B7">
        <w:rPr>
          <w:rFonts w:ascii="Times New Roman" w:hAnsi="Times New Roman"/>
          <w:sz w:val="28"/>
          <w:szCs w:val="28"/>
        </w:rPr>
        <w:t>и</w:t>
      </w:r>
      <w:r w:rsidR="00C6248F" w:rsidRPr="00D903B7">
        <w:rPr>
          <w:rFonts w:ascii="Times New Roman" w:hAnsi="Times New Roman"/>
          <w:sz w:val="28"/>
          <w:szCs w:val="28"/>
        </w:rPr>
        <w:t>зации – 2022-2023 годы. Общий объем ассигнований составил 22 520,13 тыс. руб., из них средства областного бюджета – 18 016,10 тыс. руб., средства местного бюджета – 4 504,03 тыс. руб. В декабре 2023 года было получено разрешение на ввод котельной в эксплуатацию.</w:t>
      </w:r>
    </w:p>
    <w:p w:rsidR="00A62D8D" w:rsidRPr="00D903B7" w:rsidRDefault="00A62D8D" w:rsidP="00B51C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A39D6" w:rsidRPr="00D903B7" w:rsidRDefault="001A39D6" w:rsidP="00B51C0B">
      <w:pPr>
        <w:spacing w:line="240" w:lineRule="auto"/>
        <w:ind w:firstLine="851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 xml:space="preserve">Дорожное строительство         </w:t>
      </w:r>
    </w:p>
    <w:p w:rsidR="000374AE" w:rsidRPr="00D903B7" w:rsidRDefault="000374AE" w:rsidP="00B51C0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03B7">
        <w:rPr>
          <w:rFonts w:ascii="Times New Roman" w:eastAsiaTheme="minorEastAsia" w:hAnsi="Times New Roman"/>
          <w:sz w:val="28"/>
          <w:szCs w:val="28"/>
        </w:rPr>
        <w:t xml:space="preserve">Общая протяженность отремонтированных автомобильных дорог общего пользования местного значения в границах городского округа </w:t>
      </w:r>
      <w:proofErr w:type="spellStart"/>
      <w:r w:rsidRPr="00D903B7">
        <w:rPr>
          <w:rFonts w:ascii="Times New Roman" w:eastAsiaTheme="minorEastAsia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Theme="minorEastAsia" w:hAnsi="Times New Roman"/>
          <w:sz w:val="28"/>
          <w:szCs w:val="28"/>
        </w:rPr>
        <w:t xml:space="preserve"> в 2023 г. составила 13,610 км.</w:t>
      </w:r>
      <w:r w:rsidRPr="00D903B7">
        <w:rPr>
          <w:rFonts w:ascii="Times New Roman" w:hAnsi="Times New Roman"/>
          <w:sz w:val="28"/>
          <w:szCs w:val="28"/>
        </w:rPr>
        <w:t>, из них по сельским территориям – 10,415 км (в асфальтобетонном исполнении – 1,075 км</w:t>
      </w:r>
      <w:proofErr w:type="gramStart"/>
      <w:r w:rsidRPr="00D903B7">
        <w:rPr>
          <w:rFonts w:ascii="Times New Roman" w:hAnsi="Times New Roman"/>
          <w:sz w:val="28"/>
          <w:szCs w:val="28"/>
        </w:rPr>
        <w:t>.</w:t>
      </w:r>
      <w:proofErr w:type="gramEnd"/>
      <w:r w:rsidR="000B2700"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C0B" w:rsidRPr="00D903B7">
        <w:rPr>
          <w:rFonts w:ascii="Times New Roman" w:hAnsi="Times New Roman"/>
          <w:sz w:val="28"/>
          <w:szCs w:val="28"/>
        </w:rPr>
        <w:t>в</w:t>
      </w:r>
      <w:proofErr w:type="gramEnd"/>
      <w:r w:rsidR="000B2700" w:rsidRPr="00D903B7">
        <w:rPr>
          <w:rFonts w:ascii="Times New Roman" w:hAnsi="Times New Roman"/>
          <w:sz w:val="28"/>
          <w:szCs w:val="28"/>
        </w:rPr>
        <w:t xml:space="preserve"> с. Большое Окулово</w:t>
      </w:r>
      <w:r w:rsidRPr="00D903B7">
        <w:rPr>
          <w:rFonts w:ascii="Times New Roman" w:hAnsi="Times New Roman"/>
          <w:sz w:val="28"/>
          <w:szCs w:val="28"/>
        </w:rPr>
        <w:t>, в щебеночном – 9,340 км.</w:t>
      </w:r>
      <w:r w:rsidR="000B2700" w:rsidRPr="00D903B7">
        <w:rPr>
          <w:rFonts w:ascii="Times New Roman" w:hAnsi="Times New Roman"/>
          <w:sz w:val="28"/>
          <w:szCs w:val="28"/>
        </w:rPr>
        <w:t xml:space="preserve"> </w:t>
      </w:r>
      <w:r w:rsidR="00B51C0B" w:rsidRPr="00D903B7">
        <w:rPr>
          <w:rFonts w:ascii="Times New Roman" w:hAnsi="Times New Roman"/>
          <w:sz w:val="28"/>
          <w:szCs w:val="28"/>
        </w:rPr>
        <w:t>п</w:t>
      </w:r>
      <w:r w:rsidR="000B2700" w:rsidRPr="00D903B7">
        <w:rPr>
          <w:rFonts w:ascii="Times New Roman" w:hAnsi="Times New Roman"/>
          <w:sz w:val="28"/>
          <w:szCs w:val="28"/>
        </w:rPr>
        <w:t>одъезд к п. Теша</w:t>
      </w:r>
      <w:r w:rsidRPr="00D903B7">
        <w:rPr>
          <w:rFonts w:ascii="Times New Roman" w:hAnsi="Times New Roman"/>
          <w:sz w:val="28"/>
          <w:szCs w:val="28"/>
        </w:rPr>
        <w:t xml:space="preserve">), в г. Навашино (асфальтобетонное исполнение) – 3,195 км. Общий объем средств муниципального дорожного фонда составил 39 659,54 тыс. руб., в том числе средства областного бюджета – 25 575,73 тыс. руб., местного бюджета – 13 586,62 тыс. руб., прочие средства – 497,19 тыс. руб. </w:t>
      </w:r>
    </w:p>
    <w:p w:rsidR="000374AE" w:rsidRPr="00D903B7" w:rsidRDefault="00B51C0B" w:rsidP="00B51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</w:t>
      </w:r>
      <w:r w:rsidR="000374AE" w:rsidRPr="00D903B7">
        <w:rPr>
          <w:rFonts w:ascii="Times New Roman" w:hAnsi="Times New Roman"/>
          <w:sz w:val="28"/>
          <w:szCs w:val="28"/>
        </w:rPr>
        <w:t xml:space="preserve"> рамках</w:t>
      </w:r>
      <w:r w:rsidR="000374AE" w:rsidRPr="00D903B7">
        <w:rPr>
          <w:rFonts w:ascii="Times New Roman" w:eastAsia="Times New Roman" w:hAnsi="Times New Roman"/>
          <w:sz w:val="28"/>
          <w:szCs w:val="28"/>
        </w:rPr>
        <w:t xml:space="preserve"> Адресной инвестиционной программы Нижегородской области </w:t>
      </w:r>
      <w:r w:rsidR="000374AE" w:rsidRPr="00D903B7">
        <w:rPr>
          <w:rFonts w:ascii="Times New Roman" w:eastAsia="Times New Roman" w:hAnsi="Times New Roman"/>
          <w:sz w:val="28"/>
          <w:szCs w:val="28"/>
        </w:rPr>
        <w:lastRenderedPageBreak/>
        <w:t xml:space="preserve">за счет областного (99% или 10 341,10 тыс. руб.) и местного (1% или 104,45 тыс. руб.) в 2023 году был выполнен ремонт (планировка и </w:t>
      </w:r>
      <w:proofErr w:type="spellStart"/>
      <w:r w:rsidR="000374AE" w:rsidRPr="00D903B7">
        <w:rPr>
          <w:rFonts w:ascii="Times New Roman" w:eastAsia="Times New Roman" w:hAnsi="Times New Roman"/>
          <w:sz w:val="28"/>
          <w:szCs w:val="28"/>
        </w:rPr>
        <w:t>щебенение</w:t>
      </w:r>
      <w:proofErr w:type="spellEnd"/>
      <w:r w:rsidR="000374AE" w:rsidRPr="00D903B7">
        <w:rPr>
          <w:rFonts w:ascii="Times New Roman" w:eastAsia="Times New Roman" w:hAnsi="Times New Roman"/>
          <w:sz w:val="28"/>
          <w:szCs w:val="28"/>
        </w:rPr>
        <w:t xml:space="preserve">) автомобильной дороги 22430 ОП МГ 84 «Подъезд к </w:t>
      </w:r>
      <w:proofErr w:type="spellStart"/>
      <w:r w:rsidR="000374AE" w:rsidRPr="00D903B7">
        <w:rPr>
          <w:rFonts w:ascii="Times New Roman" w:eastAsia="Times New Roman" w:hAnsi="Times New Roman"/>
          <w:sz w:val="28"/>
          <w:szCs w:val="28"/>
        </w:rPr>
        <w:t>р.п</w:t>
      </w:r>
      <w:proofErr w:type="spellEnd"/>
      <w:r w:rsidR="000374AE" w:rsidRPr="00D903B7">
        <w:rPr>
          <w:rFonts w:ascii="Times New Roman" w:eastAsia="Times New Roman" w:hAnsi="Times New Roman"/>
          <w:sz w:val="28"/>
          <w:szCs w:val="28"/>
        </w:rPr>
        <w:t xml:space="preserve">. Теша </w:t>
      </w:r>
      <w:proofErr w:type="gramStart"/>
      <w:r w:rsidR="000374AE" w:rsidRPr="00D903B7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="000374AE" w:rsidRPr="00D903B7">
        <w:rPr>
          <w:rFonts w:ascii="Times New Roman" w:eastAsia="Times New Roman" w:hAnsi="Times New Roman"/>
          <w:sz w:val="28"/>
          <w:szCs w:val="28"/>
        </w:rPr>
        <w:t xml:space="preserve"> а/д Владимир-Муром-Арзамас» </w:t>
      </w:r>
      <w:proofErr w:type="gramStart"/>
      <w:r w:rsidR="000374AE" w:rsidRPr="00D903B7">
        <w:rPr>
          <w:rFonts w:ascii="Times New Roman" w:eastAsia="Times New Roman" w:hAnsi="Times New Roman"/>
          <w:sz w:val="28"/>
          <w:szCs w:val="28"/>
        </w:rPr>
        <w:t>протяженностью</w:t>
      </w:r>
      <w:proofErr w:type="gramEnd"/>
      <w:r w:rsidR="000374AE" w:rsidRPr="00D903B7">
        <w:rPr>
          <w:rFonts w:ascii="Times New Roman" w:eastAsia="Times New Roman" w:hAnsi="Times New Roman"/>
          <w:sz w:val="28"/>
          <w:szCs w:val="28"/>
        </w:rPr>
        <w:t xml:space="preserve"> 9,340 км.</w:t>
      </w:r>
    </w:p>
    <w:p w:rsidR="000374AE" w:rsidRPr="00D903B7" w:rsidRDefault="000374AE" w:rsidP="00B5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Также, в рамках государственной программы «Развитие транспортной системы Нижегородской области» за счет средств областного (95% или 6 983,6 тыс. руб.) и местного (5% или 416,05 тыс. руб.) бюджетов был выполнен ремонт асфальтобетонного покрытия на следующих автомобильных дорогах:</w:t>
      </w:r>
    </w:p>
    <w:p w:rsidR="000374AE" w:rsidRPr="00D903B7" w:rsidRDefault="000374AE" w:rsidP="00B5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 ул.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Приозерная</w:t>
      </w:r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 xml:space="preserve"> г. Навашино протяженностью 0,343 км;</w:t>
      </w:r>
    </w:p>
    <w:p w:rsidR="000374AE" w:rsidRPr="00D903B7" w:rsidRDefault="000374AE" w:rsidP="00B5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ул. Кирова г. Навашино протяженностью 0,465 км;</w:t>
      </w:r>
    </w:p>
    <w:p w:rsidR="000374AE" w:rsidRPr="00D903B7" w:rsidRDefault="000374AE" w:rsidP="00B5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пер. Некрасова г. Навашино, протяженностью 0,135 км.</w:t>
      </w:r>
    </w:p>
    <w:p w:rsidR="000374AE" w:rsidRPr="00D903B7" w:rsidRDefault="000374AE" w:rsidP="00B51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«Развитие дорожной деятельности в отношении автомобильных дорог общего пользования местного значения в границах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на 2023-2028 годы» за счет средств местного бюджета в 2023 г. были отремонтированы автомобильные дороги (устройство асфальтобетонного покрытия):</w:t>
      </w:r>
    </w:p>
    <w:p w:rsidR="000374AE" w:rsidRPr="00D903B7" w:rsidRDefault="000374AE" w:rsidP="00B51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по ул. Бахтина с. Большое Окулово протяженность. 0,264 км;</w:t>
      </w:r>
    </w:p>
    <w:p w:rsidR="000374AE" w:rsidRPr="00D903B7" w:rsidRDefault="000374AE" w:rsidP="00B51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по ул. Шмакова с. Большое Окулово, протяженностью 0,330 км;</w:t>
      </w:r>
    </w:p>
    <w:p w:rsidR="000374AE" w:rsidRPr="00D903B7" w:rsidRDefault="000374AE" w:rsidP="00B51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участок по ул.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Заводская</w:t>
      </w:r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 xml:space="preserve"> г. Навашино, протяженностью 0,192 км.</w:t>
      </w:r>
    </w:p>
    <w:p w:rsidR="000374AE" w:rsidRPr="00D903B7" w:rsidRDefault="000374AE" w:rsidP="00B51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В целях обеспечения безопасности дорожного движения, на ул.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Приозерная</w:t>
      </w:r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 xml:space="preserve"> г. Навашино был обустроен пешеходный переход в районе детского сада №5 «Солнышко».</w:t>
      </w:r>
    </w:p>
    <w:p w:rsidR="00537CD8" w:rsidRPr="00D903B7" w:rsidRDefault="00537CD8" w:rsidP="00AA6E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F053B" w:rsidRPr="00D903B7" w:rsidRDefault="008F053B" w:rsidP="00B51C0B">
      <w:pPr>
        <w:pStyle w:val="ConsNonformat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2023 году в Адресную инвестиционную программу Нижегородской области </w:t>
      </w:r>
      <w:r w:rsidR="00B51C0B" w:rsidRPr="00D903B7">
        <w:rPr>
          <w:rFonts w:ascii="Times New Roman" w:hAnsi="Times New Roman"/>
          <w:sz w:val="28"/>
          <w:szCs w:val="28"/>
        </w:rPr>
        <w:t xml:space="preserve">было включено </w:t>
      </w:r>
      <w:r w:rsidRPr="00D903B7">
        <w:rPr>
          <w:rFonts w:ascii="Times New Roman" w:hAnsi="Times New Roman"/>
          <w:sz w:val="28"/>
          <w:szCs w:val="28"/>
        </w:rPr>
        <w:t xml:space="preserve">мероприятие «Ремонт пешеходного моста через железнодорожные пути Горьковской железной дороги на 300 км </w:t>
      </w:r>
      <w:proofErr w:type="spellStart"/>
      <w:r w:rsidRPr="00D903B7">
        <w:rPr>
          <w:rFonts w:ascii="Times New Roman" w:hAnsi="Times New Roman"/>
          <w:sz w:val="28"/>
          <w:szCs w:val="28"/>
        </w:rPr>
        <w:t>пк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5 ст. Навашино от д.№2а по пр. Корабелов» со сроком реализации 2023-2024 годы. </w:t>
      </w:r>
      <w:proofErr w:type="gramStart"/>
      <w:r w:rsidRPr="00D903B7">
        <w:rPr>
          <w:rFonts w:ascii="Times New Roman" w:hAnsi="Times New Roman"/>
          <w:sz w:val="28"/>
          <w:szCs w:val="28"/>
        </w:rPr>
        <w:t>Объем финансирования – 39 804,23 тыс. руб., из них средства областного бюджета – 24 546,00 тыс. руб., средства местного бюджета – 1 990,16 тыс. руб., средства АО «Окская судоверфь – 13 268,07 тыс. руб.</w:t>
      </w:r>
      <w:proofErr w:type="gramEnd"/>
    </w:p>
    <w:p w:rsidR="005301A9" w:rsidRPr="00D903B7" w:rsidRDefault="001A39D6" w:rsidP="00B51C0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3B7">
        <w:rPr>
          <w:rFonts w:ascii="Times New Roman" w:hAnsi="Times New Roman"/>
          <w:sz w:val="28"/>
          <w:szCs w:val="28"/>
        </w:rPr>
        <w:tab/>
      </w:r>
    </w:p>
    <w:p w:rsidR="001A39D6" w:rsidRDefault="001A39D6" w:rsidP="00B51C0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Обеспечение населения качественной питьевой водой</w:t>
      </w:r>
    </w:p>
    <w:p w:rsidR="004D6609" w:rsidRPr="00D903B7" w:rsidRDefault="004D6609" w:rsidP="00B51C0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i/>
          <w:color w:val="050C15"/>
          <w:sz w:val="28"/>
          <w:szCs w:val="28"/>
        </w:rPr>
      </w:pPr>
    </w:p>
    <w:p w:rsidR="008F053B" w:rsidRPr="00D903B7" w:rsidRDefault="008F053B" w:rsidP="00B51C0B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B51C0B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объект «Модернизация сетей холодного водоснабжения г. Навашино (1 этап – реконструкция существующих и строительство новых водопроводных сетей г. Навашино») был включен в государственную региональную программу Нижегородской области «Модернизация систем коммунальной инфраструктуры (2023-2027 годы)» со сроком реализации 2023-2024 годы. </w:t>
      </w:r>
    </w:p>
    <w:p w:rsidR="008F053B" w:rsidRPr="00D903B7" w:rsidRDefault="008F053B" w:rsidP="00B51C0B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Генеральный подрядчик – ООО «Гривна», цена муниципального контракта – 269 534,40 тыс. руб., из них:</w:t>
      </w:r>
    </w:p>
    <w:p w:rsidR="008F053B" w:rsidRPr="00D903B7" w:rsidRDefault="008F053B" w:rsidP="00B51C0B">
      <w:pPr>
        <w:pStyle w:val="afb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Средства местного бюджета - 988,40 тыс. руб.;</w:t>
      </w:r>
    </w:p>
    <w:p w:rsidR="008F053B" w:rsidRPr="00D903B7" w:rsidRDefault="008F053B" w:rsidP="00B51C0B">
      <w:pPr>
        <w:pStyle w:val="afb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Средства областного бюджета - 97 842,00 тыс. руб.,</w:t>
      </w:r>
    </w:p>
    <w:p w:rsidR="008F053B" w:rsidRPr="00D903B7" w:rsidRDefault="008F053B" w:rsidP="00B51C0B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Средства ППК «Фонд развития территорий» - 170 704,00 тыс. руб.</w:t>
      </w:r>
    </w:p>
    <w:p w:rsidR="008F053B" w:rsidRPr="00D903B7" w:rsidRDefault="008F053B" w:rsidP="00B5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ab/>
      </w:r>
      <w:proofErr w:type="gramStart"/>
      <w:r w:rsidRPr="00D903B7">
        <w:rPr>
          <w:rFonts w:ascii="Times New Roman" w:hAnsi="Times New Roman"/>
          <w:sz w:val="28"/>
          <w:szCs w:val="28"/>
        </w:rPr>
        <w:t xml:space="preserve">Всего проектной документацией предусмотрена замена 18,715 км </w:t>
      </w:r>
      <w:r w:rsidRPr="00D903B7">
        <w:rPr>
          <w:rFonts w:ascii="Times New Roman" w:hAnsi="Times New Roman"/>
          <w:sz w:val="28"/>
          <w:szCs w:val="28"/>
        </w:rPr>
        <w:lastRenderedPageBreak/>
        <w:t>городских трубопроводов,</w:t>
      </w:r>
      <w:r w:rsidR="00B51C0B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в том числе в северной части города – 12,790 км., в южной – 5,925 км.</w:t>
      </w:r>
      <w:proofErr w:type="gramEnd"/>
    </w:p>
    <w:p w:rsidR="00E96BA7" w:rsidRPr="00D903B7" w:rsidRDefault="008F053B" w:rsidP="008C2B5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 2023 г. генподрядчиком выполнены работы по прокладке 8 км трубопровода (техническая готовность 41 %).</w:t>
      </w:r>
    </w:p>
    <w:p w:rsidR="008C2B52" w:rsidRPr="00D903B7" w:rsidRDefault="008C2B52" w:rsidP="008C2B5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D6609" w:rsidRDefault="004D6609" w:rsidP="008C2B52">
      <w:pPr>
        <w:pStyle w:val="2"/>
        <w:tabs>
          <w:tab w:val="left" w:pos="142"/>
        </w:tabs>
        <w:spacing w:before="0" w:after="0" w:line="240" w:lineRule="auto"/>
        <w:ind w:firstLine="851"/>
        <w:rPr>
          <w:rFonts w:ascii="Times New Roman" w:hAnsi="Times New Roman"/>
          <w:color w:val="050C15"/>
        </w:rPr>
      </w:pPr>
      <w:bookmarkStart w:id="12" w:name="_Toc381024568"/>
    </w:p>
    <w:p w:rsidR="008C2B52" w:rsidRPr="004D6609" w:rsidRDefault="0041142C" w:rsidP="004D6609">
      <w:pPr>
        <w:pStyle w:val="2"/>
        <w:tabs>
          <w:tab w:val="left" w:pos="142"/>
        </w:tabs>
        <w:spacing w:before="0" w:after="0" w:line="240" w:lineRule="auto"/>
        <w:ind w:firstLine="851"/>
        <w:rPr>
          <w:rFonts w:ascii="Times New Roman" w:hAnsi="Times New Roman"/>
          <w:color w:val="050C15"/>
        </w:rPr>
      </w:pPr>
      <w:r w:rsidRPr="00D903B7">
        <w:rPr>
          <w:rFonts w:ascii="Times New Roman" w:hAnsi="Times New Roman"/>
          <w:color w:val="050C15"/>
        </w:rPr>
        <w:t>Градостроительство</w:t>
      </w:r>
      <w:bookmarkEnd w:id="12"/>
    </w:p>
    <w:p w:rsidR="008C2B52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Администрацией городского округа </w:t>
      </w:r>
      <w:proofErr w:type="spellStart"/>
      <w:r w:rsidRPr="00D903B7">
        <w:rPr>
          <w:color w:val="auto"/>
          <w:sz w:val="28"/>
          <w:szCs w:val="28"/>
        </w:rPr>
        <w:t>Навашинский</w:t>
      </w:r>
      <w:proofErr w:type="spellEnd"/>
      <w:r w:rsidRPr="00D903B7">
        <w:rPr>
          <w:color w:val="auto"/>
          <w:sz w:val="28"/>
          <w:szCs w:val="28"/>
        </w:rPr>
        <w:t xml:space="preserve"> в 202</w:t>
      </w:r>
      <w:r w:rsidR="003F092C" w:rsidRPr="00D903B7">
        <w:rPr>
          <w:color w:val="auto"/>
          <w:sz w:val="28"/>
          <w:szCs w:val="28"/>
        </w:rPr>
        <w:t>3</w:t>
      </w:r>
      <w:r w:rsidRPr="00D903B7">
        <w:rPr>
          <w:color w:val="auto"/>
          <w:sz w:val="28"/>
          <w:szCs w:val="28"/>
        </w:rPr>
        <w:t xml:space="preserve"> году</w:t>
      </w:r>
      <w:r w:rsidR="008C2B52" w:rsidRPr="00D903B7">
        <w:rPr>
          <w:color w:val="auto"/>
          <w:sz w:val="28"/>
          <w:szCs w:val="28"/>
        </w:rPr>
        <w:t>:</w:t>
      </w:r>
    </w:p>
    <w:p w:rsidR="003A040E" w:rsidRPr="00D903B7" w:rsidRDefault="008C2B52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- выдано</w:t>
      </w:r>
      <w:r w:rsidR="003A040E" w:rsidRPr="00D903B7">
        <w:rPr>
          <w:color w:val="auto"/>
          <w:sz w:val="28"/>
          <w:szCs w:val="28"/>
        </w:rPr>
        <w:t>: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разрешений на строительство -</w:t>
      </w:r>
      <w:r w:rsidR="008C2B52" w:rsidRPr="00D903B7">
        <w:rPr>
          <w:color w:val="auto"/>
          <w:sz w:val="28"/>
          <w:szCs w:val="28"/>
        </w:rPr>
        <w:t xml:space="preserve"> </w:t>
      </w:r>
      <w:r w:rsidR="003F092C" w:rsidRPr="00D903B7">
        <w:rPr>
          <w:color w:val="auto"/>
          <w:sz w:val="28"/>
          <w:szCs w:val="28"/>
        </w:rPr>
        <w:t>8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уведомлений </w:t>
      </w:r>
      <w:r w:rsidRPr="00D903B7">
        <w:rPr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допустимости размещения объекта индивидуального жилищного строительства на земельном участке – 22</w:t>
      </w:r>
      <w:r w:rsidR="003F092C" w:rsidRPr="00D903B7">
        <w:rPr>
          <w:sz w:val="28"/>
          <w:szCs w:val="28"/>
        </w:rPr>
        <w:t>, кроме того уведомлений об изменении параметров объекта - 6</w:t>
      </w:r>
      <w:r w:rsidRPr="00D903B7">
        <w:rPr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разрешений на ввод в эксплуатацию объекто</w:t>
      </w:r>
      <w:r w:rsidR="003F092C" w:rsidRPr="00D903B7">
        <w:rPr>
          <w:color w:val="auto"/>
          <w:sz w:val="28"/>
          <w:szCs w:val="28"/>
        </w:rPr>
        <w:t>в капитального строительства - 10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уведомлений о соответствии построенных или реконструированных объектов индивидуального жилищного строительства требованиям законодательства о градостроительной деятельности – 1</w:t>
      </w:r>
      <w:r w:rsidR="00FB213B" w:rsidRPr="00D903B7">
        <w:rPr>
          <w:sz w:val="28"/>
          <w:szCs w:val="28"/>
        </w:rPr>
        <w:t>7</w:t>
      </w:r>
      <w:r w:rsidRPr="00D903B7">
        <w:rPr>
          <w:sz w:val="28"/>
          <w:szCs w:val="28"/>
        </w:rPr>
        <w:t>;</w:t>
      </w:r>
    </w:p>
    <w:p w:rsidR="003A040E" w:rsidRPr="00D903B7" w:rsidRDefault="003A040E" w:rsidP="00FB213B">
      <w:pPr>
        <w:pStyle w:val="Default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уведомлений о сносе объектов – 23</w:t>
      </w:r>
      <w:r w:rsidR="00FB213B" w:rsidRPr="00D903B7">
        <w:rPr>
          <w:sz w:val="28"/>
          <w:szCs w:val="28"/>
        </w:rPr>
        <w:t>, о завершении сноса - 21;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sz w:val="28"/>
          <w:szCs w:val="28"/>
        </w:rPr>
        <w:t xml:space="preserve">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- </w:t>
      </w:r>
      <w:r w:rsidR="00FB213B" w:rsidRPr="00D903B7">
        <w:rPr>
          <w:sz w:val="28"/>
          <w:szCs w:val="28"/>
        </w:rPr>
        <w:t>2</w:t>
      </w:r>
      <w:r w:rsidRPr="00D903B7">
        <w:rPr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- подготовлено и выдано градостроитель</w:t>
      </w:r>
      <w:r w:rsidR="00FB213B" w:rsidRPr="00D903B7">
        <w:rPr>
          <w:color w:val="auto"/>
          <w:sz w:val="28"/>
          <w:szCs w:val="28"/>
        </w:rPr>
        <w:t>ных планов земельных участков -5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- утверждено схем расположения земельных участков на </w:t>
      </w:r>
      <w:r w:rsidR="00FB213B" w:rsidRPr="00D903B7">
        <w:rPr>
          <w:color w:val="auto"/>
          <w:sz w:val="28"/>
          <w:szCs w:val="28"/>
        </w:rPr>
        <w:t>кадастровом плане территории - 48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- подготовлено градостроительных заключений о возможности  предо</w:t>
      </w:r>
      <w:r w:rsidR="00FB213B" w:rsidRPr="00D903B7">
        <w:rPr>
          <w:color w:val="auto"/>
          <w:sz w:val="28"/>
          <w:szCs w:val="28"/>
        </w:rPr>
        <w:t>ставления земельного участка – 66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- произведено согласований переустройства и перепланировки помещений в многоквартирных домах и оформлений актов приемочных комиссий – </w:t>
      </w:r>
      <w:r w:rsidR="00FB213B" w:rsidRPr="00D903B7">
        <w:rPr>
          <w:color w:val="auto"/>
          <w:sz w:val="28"/>
          <w:szCs w:val="28"/>
        </w:rPr>
        <w:t>11</w:t>
      </w:r>
      <w:r w:rsidRPr="00D903B7">
        <w:rPr>
          <w:color w:val="auto"/>
          <w:sz w:val="28"/>
          <w:szCs w:val="28"/>
        </w:rPr>
        <w:t>;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- выдано разрешений на установку рекламных конструкций – </w:t>
      </w:r>
      <w:r w:rsidR="00FB213B" w:rsidRPr="00D903B7">
        <w:rPr>
          <w:color w:val="auto"/>
          <w:sz w:val="28"/>
          <w:szCs w:val="28"/>
        </w:rPr>
        <w:t>6</w:t>
      </w:r>
      <w:r w:rsidRPr="00D903B7">
        <w:rPr>
          <w:color w:val="auto"/>
          <w:sz w:val="28"/>
          <w:szCs w:val="28"/>
        </w:rPr>
        <w:t xml:space="preserve">; </w:t>
      </w:r>
    </w:p>
    <w:p w:rsidR="003A040E" w:rsidRPr="00D903B7" w:rsidRDefault="003A040E" w:rsidP="00AA6E2B">
      <w:pPr>
        <w:pStyle w:val="Default"/>
        <w:tabs>
          <w:tab w:val="left" w:pos="142"/>
        </w:tabs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- до введения моратория в</w:t>
      </w:r>
      <w:r w:rsidR="005900BA" w:rsidRPr="00D903B7">
        <w:rPr>
          <w:sz w:val="28"/>
          <w:szCs w:val="28"/>
        </w:rPr>
        <w:t>ыдано</w:t>
      </w:r>
      <w:r w:rsidRPr="00D903B7">
        <w:rPr>
          <w:sz w:val="28"/>
          <w:szCs w:val="28"/>
        </w:rPr>
        <w:t xml:space="preserve"> предписаний по самовольно установленным рекламным конструкциям и конструкциям, срок действия </w:t>
      </w:r>
      <w:proofErr w:type="gramStart"/>
      <w:r w:rsidRPr="00D903B7">
        <w:rPr>
          <w:sz w:val="28"/>
          <w:szCs w:val="28"/>
        </w:rPr>
        <w:t>разрешений</w:t>
      </w:r>
      <w:proofErr w:type="gramEnd"/>
      <w:r w:rsidRPr="00D903B7">
        <w:rPr>
          <w:sz w:val="28"/>
          <w:szCs w:val="28"/>
        </w:rPr>
        <w:t xml:space="preserve"> на установку которых истек </w:t>
      </w:r>
      <w:r w:rsidRPr="00D903B7">
        <w:rPr>
          <w:color w:val="auto"/>
          <w:sz w:val="28"/>
          <w:szCs w:val="28"/>
        </w:rPr>
        <w:t>–</w:t>
      </w:r>
      <w:r w:rsidR="008C2B52" w:rsidRPr="00D903B7">
        <w:rPr>
          <w:color w:val="auto"/>
          <w:sz w:val="28"/>
          <w:szCs w:val="28"/>
        </w:rPr>
        <w:t xml:space="preserve"> </w:t>
      </w:r>
      <w:r w:rsidR="00FB213B" w:rsidRPr="00D903B7">
        <w:rPr>
          <w:sz w:val="28"/>
          <w:szCs w:val="28"/>
        </w:rPr>
        <w:t>7</w:t>
      </w:r>
      <w:r w:rsidRPr="00D903B7">
        <w:rPr>
          <w:sz w:val="28"/>
          <w:szCs w:val="28"/>
        </w:rPr>
        <w:t>.</w:t>
      </w:r>
    </w:p>
    <w:p w:rsidR="00A46A21" w:rsidRPr="00D903B7" w:rsidRDefault="003A040E" w:rsidP="00A46A21">
      <w:pPr>
        <w:pStyle w:val="Default"/>
        <w:tabs>
          <w:tab w:val="left" w:pos="142"/>
        </w:tabs>
        <w:ind w:firstLine="708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 xml:space="preserve">Подготовлено постановлений об уточнении адресного хозяйства – </w:t>
      </w:r>
      <w:r w:rsidR="00FB213B" w:rsidRPr="00D903B7">
        <w:rPr>
          <w:color w:val="auto"/>
          <w:sz w:val="28"/>
          <w:szCs w:val="28"/>
        </w:rPr>
        <w:t>413</w:t>
      </w:r>
      <w:r w:rsidR="005900BA" w:rsidRPr="00D903B7">
        <w:rPr>
          <w:color w:val="auto"/>
          <w:sz w:val="28"/>
          <w:szCs w:val="28"/>
        </w:rPr>
        <w:t>, в соответствии с которыми в том числе,</w:t>
      </w:r>
      <w:r w:rsidRPr="00D903B7">
        <w:rPr>
          <w:color w:val="auto"/>
          <w:sz w:val="28"/>
          <w:szCs w:val="28"/>
        </w:rPr>
        <w:t xml:space="preserve"> в </w:t>
      </w:r>
      <w:r w:rsidRPr="00D903B7">
        <w:rPr>
          <w:sz w:val="28"/>
          <w:szCs w:val="28"/>
        </w:rPr>
        <w:t>Федеральную информационную адресную систему</w:t>
      </w:r>
      <w:r w:rsidR="008C2B52" w:rsidRPr="00D903B7">
        <w:rPr>
          <w:sz w:val="28"/>
          <w:szCs w:val="28"/>
        </w:rPr>
        <w:t xml:space="preserve"> </w:t>
      </w:r>
      <w:r w:rsidR="005900BA" w:rsidRPr="00D903B7">
        <w:rPr>
          <w:color w:val="auto"/>
          <w:sz w:val="28"/>
          <w:szCs w:val="28"/>
        </w:rPr>
        <w:t xml:space="preserve">занесено </w:t>
      </w:r>
      <w:r w:rsidR="00FB213B" w:rsidRPr="00D903B7">
        <w:rPr>
          <w:color w:val="auto"/>
          <w:sz w:val="28"/>
          <w:szCs w:val="28"/>
        </w:rPr>
        <w:t>более 800</w:t>
      </w:r>
      <w:r w:rsidRPr="00D903B7">
        <w:rPr>
          <w:color w:val="auto"/>
          <w:sz w:val="28"/>
          <w:szCs w:val="28"/>
        </w:rPr>
        <w:t xml:space="preserve"> объектов. </w:t>
      </w:r>
    </w:p>
    <w:p w:rsidR="00A46A21" w:rsidRPr="0066703E" w:rsidRDefault="00A46A21" w:rsidP="00F21E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703E">
        <w:rPr>
          <w:color w:val="auto"/>
          <w:sz w:val="28"/>
          <w:szCs w:val="28"/>
        </w:rPr>
        <w:t>В 2023 году продолжалось наполнение региональной системы Информационной системы градостроительной деятельности Нижегородской области (ИСОГД) в электронном виде.</w:t>
      </w:r>
    </w:p>
    <w:p w:rsidR="00A46A21" w:rsidRPr="0066703E" w:rsidRDefault="00A46A21" w:rsidP="00F21E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703E">
        <w:rPr>
          <w:color w:val="auto"/>
          <w:sz w:val="28"/>
          <w:szCs w:val="28"/>
        </w:rPr>
        <w:t>В течение 2023 года специализированной организацией ООО «</w:t>
      </w:r>
      <w:proofErr w:type="spellStart"/>
      <w:r w:rsidRPr="0066703E">
        <w:rPr>
          <w:color w:val="auto"/>
          <w:sz w:val="28"/>
          <w:szCs w:val="28"/>
        </w:rPr>
        <w:t>Геопроек</w:t>
      </w:r>
      <w:proofErr w:type="gramStart"/>
      <w:r w:rsidRPr="0066703E">
        <w:rPr>
          <w:color w:val="auto"/>
          <w:sz w:val="28"/>
          <w:szCs w:val="28"/>
        </w:rPr>
        <w:t>т</w:t>
      </w:r>
      <w:proofErr w:type="spellEnd"/>
      <w:r w:rsidRPr="0066703E">
        <w:rPr>
          <w:color w:val="auto"/>
          <w:sz w:val="28"/>
          <w:szCs w:val="28"/>
        </w:rPr>
        <w:t>-</w:t>
      </w:r>
      <w:proofErr w:type="gramEnd"/>
      <w:r w:rsidRPr="0066703E">
        <w:rPr>
          <w:color w:val="auto"/>
          <w:sz w:val="28"/>
          <w:szCs w:val="28"/>
        </w:rPr>
        <w:t xml:space="preserve"> </w:t>
      </w:r>
      <w:r w:rsidRPr="0066703E">
        <w:rPr>
          <w:color w:val="auto"/>
          <w:sz w:val="28"/>
          <w:szCs w:val="28"/>
        </w:rPr>
        <w:lastRenderedPageBreak/>
        <w:t xml:space="preserve">НН» выполнялась разработка проекта внесения изменений в Генеральный план городского округа </w:t>
      </w:r>
      <w:proofErr w:type="spellStart"/>
      <w:r w:rsidRPr="0066703E">
        <w:rPr>
          <w:color w:val="auto"/>
          <w:sz w:val="28"/>
          <w:szCs w:val="28"/>
        </w:rPr>
        <w:t>Навашинский</w:t>
      </w:r>
      <w:proofErr w:type="spellEnd"/>
      <w:r w:rsidRPr="0066703E">
        <w:rPr>
          <w:color w:val="auto"/>
          <w:sz w:val="28"/>
          <w:szCs w:val="28"/>
        </w:rPr>
        <w:t>, который был направлен  на утверждение в Правительство Нижегородской области.</w:t>
      </w:r>
    </w:p>
    <w:p w:rsidR="00A46A21" w:rsidRPr="0066703E" w:rsidRDefault="00A46A21" w:rsidP="00F21E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703E">
        <w:rPr>
          <w:color w:val="auto"/>
          <w:sz w:val="28"/>
          <w:szCs w:val="28"/>
        </w:rPr>
        <w:t xml:space="preserve">Утверждены в новой редакции  Правила землепользования и застройки городского округа </w:t>
      </w:r>
      <w:proofErr w:type="spellStart"/>
      <w:r w:rsidRPr="0066703E">
        <w:rPr>
          <w:color w:val="auto"/>
          <w:sz w:val="28"/>
          <w:szCs w:val="28"/>
        </w:rPr>
        <w:t>Навашинский</w:t>
      </w:r>
      <w:proofErr w:type="spellEnd"/>
      <w:r w:rsidRPr="0066703E">
        <w:rPr>
          <w:color w:val="auto"/>
          <w:sz w:val="28"/>
          <w:szCs w:val="28"/>
        </w:rPr>
        <w:t xml:space="preserve">  Нижегородской области, а также принят  проект внесения изменений в ПЗЗ в связи с изменениями федерального законодательства.</w:t>
      </w:r>
    </w:p>
    <w:p w:rsidR="00A46A21" w:rsidRPr="0066703E" w:rsidRDefault="00A46A21" w:rsidP="00F21E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703E">
        <w:rPr>
          <w:color w:val="auto"/>
          <w:sz w:val="28"/>
          <w:szCs w:val="28"/>
        </w:rPr>
        <w:t xml:space="preserve">Кроме того, в соответствии с Генеральным планом в течение года продолжилось проведение корректировки  и уточнение границ населенных пунктов и границ территориальных зон городского округа </w:t>
      </w:r>
      <w:proofErr w:type="spellStart"/>
      <w:r w:rsidRPr="0066703E">
        <w:rPr>
          <w:color w:val="auto"/>
          <w:sz w:val="28"/>
          <w:szCs w:val="28"/>
        </w:rPr>
        <w:t>Навашинский</w:t>
      </w:r>
      <w:proofErr w:type="spellEnd"/>
      <w:r w:rsidRPr="0066703E">
        <w:rPr>
          <w:color w:val="auto"/>
          <w:sz w:val="28"/>
          <w:szCs w:val="28"/>
        </w:rPr>
        <w:t>.</w:t>
      </w:r>
    </w:p>
    <w:p w:rsidR="00A46A21" w:rsidRPr="0066703E" w:rsidRDefault="00A46A21" w:rsidP="00F21EE5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66703E">
        <w:rPr>
          <w:color w:val="auto"/>
          <w:sz w:val="28"/>
          <w:szCs w:val="28"/>
        </w:rPr>
        <w:t xml:space="preserve">Разработан и утвержден проект </w:t>
      </w:r>
      <w:r w:rsidRPr="0066703E">
        <w:rPr>
          <w:rStyle w:val="affe"/>
          <w:b w:val="0"/>
          <w:color w:val="auto"/>
          <w:sz w:val="28"/>
          <w:szCs w:val="28"/>
        </w:rPr>
        <w:t>документации по планировке территории «П</w:t>
      </w:r>
      <w:r w:rsidRPr="0066703E">
        <w:rPr>
          <w:iCs/>
          <w:color w:val="auto"/>
          <w:sz w:val="28"/>
          <w:szCs w:val="28"/>
        </w:rPr>
        <w:t xml:space="preserve">роект планировки и </w:t>
      </w:r>
      <w:r w:rsidRPr="0066703E">
        <w:rPr>
          <w:color w:val="auto"/>
          <w:sz w:val="28"/>
          <w:szCs w:val="28"/>
        </w:rPr>
        <w:t xml:space="preserve">межевания территории по </w:t>
      </w:r>
      <w:proofErr w:type="spellStart"/>
      <w:r w:rsidRPr="0066703E">
        <w:rPr>
          <w:color w:val="auto"/>
          <w:sz w:val="28"/>
          <w:szCs w:val="28"/>
        </w:rPr>
        <w:t>ул</w:t>
      </w:r>
      <w:proofErr w:type="gramStart"/>
      <w:r w:rsidRPr="0066703E">
        <w:rPr>
          <w:color w:val="auto"/>
          <w:sz w:val="28"/>
          <w:szCs w:val="28"/>
        </w:rPr>
        <w:t>.К</w:t>
      </w:r>
      <w:proofErr w:type="gramEnd"/>
      <w:r w:rsidRPr="0066703E">
        <w:rPr>
          <w:color w:val="auto"/>
          <w:sz w:val="28"/>
          <w:szCs w:val="28"/>
        </w:rPr>
        <w:t>алинина</w:t>
      </w:r>
      <w:proofErr w:type="spellEnd"/>
      <w:r w:rsidRPr="0066703E">
        <w:rPr>
          <w:color w:val="auto"/>
          <w:sz w:val="28"/>
          <w:szCs w:val="28"/>
        </w:rPr>
        <w:t xml:space="preserve"> в районе домов 4,6,8, </w:t>
      </w:r>
      <w:r w:rsidRPr="0066703E">
        <w:rPr>
          <w:iCs/>
          <w:color w:val="auto"/>
          <w:sz w:val="28"/>
          <w:szCs w:val="28"/>
        </w:rPr>
        <w:t xml:space="preserve">расположенной в городе Навашино городского округа </w:t>
      </w:r>
      <w:proofErr w:type="spellStart"/>
      <w:r w:rsidRPr="0066703E">
        <w:rPr>
          <w:color w:val="auto"/>
          <w:sz w:val="28"/>
          <w:szCs w:val="28"/>
        </w:rPr>
        <w:t>Навашинский</w:t>
      </w:r>
      <w:proofErr w:type="spellEnd"/>
      <w:r w:rsidRPr="0066703E">
        <w:rPr>
          <w:color w:val="auto"/>
          <w:sz w:val="28"/>
          <w:szCs w:val="28"/>
        </w:rPr>
        <w:t xml:space="preserve"> Нижегородской области</w:t>
      </w:r>
      <w:r w:rsidRPr="0066703E">
        <w:rPr>
          <w:bCs/>
          <w:color w:val="auto"/>
          <w:sz w:val="28"/>
          <w:szCs w:val="28"/>
        </w:rPr>
        <w:t>».</w:t>
      </w:r>
    </w:p>
    <w:p w:rsidR="00A46A21" w:rsidRPr="00D903B7" w:rsidRDefault="00A46A21" w:rsidP="00A46A21">
      <w:pPr>
        <w:spacing w:after="0"/>
        <w:ind w:firstLine="708"/>
        <w:jc w:val="both"/>
        <w:rPr>
          <w:rFonts w:ascii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Организовано и проведено публичных слушаний по вопросам градостроительной деятельности на территории городского округа в 2022 году - всего по 6 проектам</w:t>
      </w:r>
      <w:r w:rsidR="00F21EE5" w:rsidRPr="00D903B7">
        <w:rPr>
          <w:rFonts w:ascii="Times New Roman" w:hAnsi="Times New Roman"/>
          <w:sz w:val="28"/>
          <w:szCs w:val="28"/>
        </w:rPr>
        <w:t>.</w:t>
      </w:r>
    </w:p>
    <w:p w:rsidR="00A46A21" w:rsidRPr="00D903B7" w:rsidRDefault="00A46A21" w:rsidP="006805F5">
      <w:pPr>
        <w:spacing w:after="0"/>
        <w:ind w:firstLine="708"/>
        <w:jc w:val="center"/>
        <w:rPr>
          <w:rFonts w:ascii="Times New Roman" w:hAnsi="Times New Roman"/>
          <w:i/>
          <w:color w:val="050C15"/>
          <w:sz w:val="28"/>
          <w:szCs w:val="28"/>
        </w:rPr>
      </w:pPr>
    </w:p>
    <w:p w:rsidR="006805F5" w:rsidRPr="00D903B7" w:rsidRDefault="00CC040B" w:rsidP="006805F5">
      <w:pPr>
        <w:spacing w:after="0"/>
        <w:ind w:firstLine="708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D903B7">
        <w:rPr>
          <w:rFonts w:ascii="Times New Roman" w:hAnsi="Times New Roman"/>
          <w:i/>
          <w:color w:val="050C15"/>
          <w:sz w:val="28"/>
          <w:szCs w:val="28"/>
        </w:rPr>
        <w:t xml:space="preserve">Выполнение </w:t>
      </w:r>
      <w:r w:rsidR="006805F5" w:rsidRPr="00D903B7">
        <w:rPr>
          <w:rFonts w:ascii="Times New Roman" w:eastAsia="Times New Roman" w:hAnsi="Times New Roman"/>
          <w:i/>
          <w:sz w:val="28"/>
          <w:szCs w:val="28"/>
        </w:rPr>
        <w:t>проектных и изыскательских работ</w:t>
      </w:r>
    </w:p>
    <w:p w:rsidR="006805F5" w:rsidRPr="00D903B7" w:rsidRDefault="006805F5" w:rsidP="006805F5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903B7">
        <w:rPr>
          <w:rFonts w:ascii="Times New Roman" w:eastAsia="Times New Roman" w:hAnsi="Times New Roman"/>
          <w:i/>
          <w:sz w:val="28"/>
          <w:szCs w:val="28"/>
        </w:rPr>
        <w:t>Строительство здания гимназии г. Навашино</w:t>
      </w:r>
    </w:p>
    <w:p w:rsidR="00CC040B" w:rsidRPr="00D903B7" w:rsidRDefault="00CC040B" w:rsidP="006805F5">
      <w:pPr>
        <w:spacing w:after="0"/>
        <w:jc w:val="center"/>
        <w:rPr>
          <w:color w:val="990000"/>
          <w:sz w:val="28"/>
          <w:szCs w:val="28"/>
        </w:rPr>
      </w:pPr>
    </w:p>
    <w:p w:rsidR="008D4F83" w:rsidRPr="00D903B7" w:rsidRDefault="008D4F83" w:rsidP="00BA62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03B7">
        <w:rPr>
          <w:rFonts w:ascii="Times New Roman" w:hAnsi="Times New Roman"/>
          <w:color w:val="000000"/>
          <w:sz w:val="28"/>
          <w:szCs w:val="28"/>
        </w:rPr>
        <w:t>В целях создания современных условий для обучения учащихся городского округ</w:t>
      </w:r>
      <w:r w:rsidR="005900BA" w:rsidRPr="00D903B7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5900BA" w:rsidRPr="00D903B7">
        <w:rPr>
          <w:rFonts w:ascii="Times New Roman" w:hAnsi="Times New Roman"/>
          <w:color w:val="000000"/>
          <w:sz w:val="28"/>
          <w:szCs w:val="28"/>
        </w:rPr>
        <w:t>Навашинский</w:t>
      </w:r>
      <w:proofErr w:type="spellEnd"/>
      <w:r w:rsidR="005900BA" w:rsidRPr="00D903B7">
        <w:rPr>
          <w:rFonts w:ascii="Times New Roman" w:hAnsi="Times New Roman"/>
          <w:color w:val="000000"/>
          <w:sz w:val="28"/>
          <w:szCs w:val="28"/>
        </w:rPr>
        <w:t>, в соответствии с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Нижегородской области от 29.12.2015 № 893 "Об утверждении государственной программы «Создание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обучения» на 20</w:t>
      </w:r>
      <w:r w:rsidR="00AE0222" w:rsidRPr="00D903B7">
        <w:rPr>
          <w:rFonts w:ascii="Times New Roman" w:hAnsi="Times New Roman"/>
          <w:color w:val="000000"/>
          <w:sz w:val="28"/>
          <w:szCs w:val="28"/>
        </w:rPr>
        <w:t>2</w:t>
      </w:r>
      <w:r w:rsidR="002C4233" w:rsidRPr="00D903B7">
        <w:rPr>
          <w:rFonts w:ascii="Times New Roman" w:hAnsi="Times New Roman"/>
          <w:color w:val="000000"/>
          <w:sz w:val="28"/>
          <w:szCs w:val="28"/>
        </w:rPr>
        <w:t xml:space="preserve">6-2027 </w:t>
      </w:r>
      <w:r w:rsidRPr="00D903B7">
        <w:rPr>
          <w:rFonts w:ascii="Times New Roman" w:hAnsi="Times New Roman"/>
          <w:color w:val="000000"/>
          <w:sz w:val="28"/>
          <w:szCs w:val="28"/>
        </w:rPr>
        <w:t>год</w:t>
      </w:r>
      <w:r w:rsidR="002C4233" w:rsidRPr="00D903B7">
        <w:rPr>
          <w:rFonts w:ascii="Times New Roman" w:hAnsi="Times New Roman"/>
          <w:color w:val="000000"/>
          <w:sz w:val="28"/>
          <w:szCs w:val="28"/>
        </w:rPr>
        <w:t>ы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запланировано строительство нового здания гимназии в г. Навашино Нижегородской области. </w:t>
      </w:r>
      <w:proofErr w:type="gramEnd"/>
    </w:p>
    <w:p w:rsidR="006805F5" w:rsidRDefault="006805F5" w:rsidP="00B92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Для решения данного вопроса в 2022-2023 годах за счет средств местного бюджета администрацией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Нижегородской области была разработана проектно-изыскательская документация на объект: "Строительство здания гимназии г. Навашино Нижегородской области".</w:t>
      </w:r>
    </w:p>
    <w:p w:rsidR="006721C4" w:rsidRPr="00D903B7" w:rsidRDefault="006721C4" w:rsidP="00B92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F5" w:rsidRDefault="006805F5" w:rsidP="00B92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настоящее время на проектно-сметную документацию и результаты инженерных изысканий, включая проверку достоверности определения сметной стоимости ГАУ НО "Управление государственной экспертизы" выдано положительное заключение государственной экспертизы № 52-1-1-3-044955-2023 от 02.08.2023 г.</w:t>
      </w:r>
    </w:p>
    <w:p w:rsidR="006721C4" w:rsidRPr="00D903B7" w:rsidRDefault="006721C4" w:rsidP="00B92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F5" w:rsidRPr="006805F5" w:rsidRDefault="006805F5" w:rsidP="00B92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По сводному сметному расчету стоимость строительства объекта в ценах 2 квартала 2023 года составляет 1 043 695.41 тыс. руб. </w:t>
      </w:r>
      <w:r w:rsidR="00D119A6" w:rsidRPr="0066703E">
        <w:rPr>
          <w:rFonts w:ascii="Times New Roman" w:hAnsi="Times New Roman"/>
          <w:sz w:val="28"/>
          <w:szCs w:val="28"/>
        </w:rPr>
        <w:t xml:space="preserve">Объект «Гимназия г. Навашино» включен в государственную программу «Создание новых мест в общеобразовательных организациях Нижегородской области в </w:t>
      </w:r>
      <w:proofErr w:type="spellStart"/>
      <w:r w:rsidR="00D119A6" w:rsidRPr="0066703E">
        <w:rPr>
          <w:rFonts w:ascii="Times New Roman" w:hAnsi="Times New Roman"/>
          <w:sz w:val="28"/>
          <w:szCs w:val="28"/>
        </w:rPr>
        <w:t>соответствиии</w:t>
      </w:r>
      <w:proofErr w:type="spellEnd"/>
      <w:r w:rsidR="00D119A6" w:rsidRPr="0066703E">
        <w:rPr>
          <w:rFonts w:ascii="Times New Roman" w:hAnsi="Times New Roman"/>
          <w:sz w:val="28"/>
          <w:szCs w:val="28"/>
        </w:rPr>
        <w:t xml:space="preserve"> с </w:t>
      </w:r>
      <w:r w:rsidR="00D119A6" w:rsidRPr="0066703E">
        <w:rPr>
          <w:rFonts w:ascii="Times New Roman" w:hAnsi="Times New Roman"/>
          <w:sz w:val="28"/>
          <w:szCs w:val="28"/>
        </w:rPr>
        <w:lastRenderedPageBreak/>
        <w:t>прогнозируемой потребностью и современными условиями обучения». Начало срока строительства нового здания МБОУ «Гимназия г. Навашино» будет рассмотрен Министерством финансов Нижегородской области при формировании областного бюджета на 2025 год и плановый период 2026-2027 годов.</w:t>
      </w:r>
    </w:p>
    <w:p w:rsidR="006721C4" w:rsidRDefault="006721C4" w:rsidP="00000513">
      <w:pPr>
        <w:pStyle w:val="2"/>
        <w:spacing w:before="0" w:after="0" w:line="240" w:lineRule="auto"/>
        <w:ind w:firstLine="851"/>
        <w:rPr>
          <w:rFonts w:ascii="Times New Roman" w:hAnsi="Times New Roman"/>
          <w:color w:val="050C15"/>
        </w:rPr>
      </w:pPr>
    </w:p>
    <w:p w:rsidR="004629B4" w:rsidRPr="00714C51" w:rsidRDefault="007A5FAD" w:rsidP="00000513">
      <w:pPr>
        <w:pStyle w:val="2"/>
        <w:spacing w:before="0" w:after="0" w:line="240" w:lineRule="auto"/>
        <w:ind w:firstLine="851"/>
        <w:rPr>
          <w:rFonts w:ascii="Times New Roman" w:hAnsi="Times New Roman"/>
          <w:color w:val="050C15"/>
        </w:rPr>
      </w:pPr>
      <w:r w:rsidRPr="00714C51">
        <w:rPr>
          <w:rFonts w:ascii="Times New Roman" w:hAnsi="Times New Roman"/>
          <w:color w:val="050C15"/>
        </w:rPr>
        <w:t>Благоустройство и развитие</w:t>
      </w:r>
      <w:r w:rsidR="004629B4" w:rsidRPr="00714C51">
        <w:rPr>
          <w:rFonts w:ascii="Times New Roman" w:hAnsi="Times New Roman"/>
          <w:color w:val="050C15"/>
        </w:rPr>
        <w:t xml:space="preserve"> социальной инфраструктуры</w:t>
      </w:r>
    </w:p>
    <w:p w:rsidR="00E74FA6" w:rsidRDefault="00E74FA6" w:rsidP="00F827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3196" w:rsidRPr="00D903B7" w:rsidRDefault="00983196" w:rsidP="00B92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 по государственной программе «Формирование современной городской среды на территории Нижегородской области на 2018-2024 годы» благоустроено общественное  пространство «Аллея по переулку Дзержинского». В рамках благоустройства уложена брусчатка, обновлено асфальтовое покрытие, установлены малые архитектурные формы, качели, произведено озеленение, установлены опоры освещения и уличные стенды для фотовыставки.</w:t>
      </w:r>
    </w:p>
    <w:p w:rsidR="00983196" w:rsidRPr="00D903B7" w:rsidRDefault="00983196" w:rsidP="00B92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Объем финансирования составил  19 404,41 тыс. руб., из них средства федерального бюджета - 7 039,51 тыс. руб., средства областного бюджета – 1 547,72 тыс. руб., средства местного бюджета - 10 817,18 тыс. руб.</w:t>
      </w:r>
    </w:p>
    <w:p w:rsidR="00983196" w:rsidRPr="00D903B7" w:rsidRDefault="00983196" w:rsidP="00B92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5F5" w:rsidRPr="00D903B7" w:rsidRDefault="00F82765" w:rsidP="00B922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национального проекта «Жилье и городская среда», </w:t>
      </w:r>
      <w:r w:rsidRPr="0066703E">
        <w:rPr>
          <w:rFonts w:ascii="Times New Roman" w:hAnsi="Times New Roman"/>
          <w:sz w:val="28"/>
          <w:szCs w:val="28"/>
        </w:rPr>
        <w:t>государственной программы «Формирование современной городской среды на территории Нижегородской области на 2018-2024 годы» в</w:t>
      </w:r>
      <w:r w:rsidRPr="00D903B7">
        <w:rPr>
          <w:rFonts w:ascii="Times New Roman" w:hAnsi="Times New Roman"/>
          <w:sz w:val="28"/>
          <w:szCs w:val="28"/>
        </w:rPr>
        <w:t xml:space="preserve"> 202</w:t>
      </w:r>
      <w:r w:rsidR="006805F5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проведено благоустройство</w:t>
      </w:r>
      <w:r w:rsidR="006805F5" w:rsidRPr="00D903B7">
        <w:rPr>
          <w:rFonts w:ascii="Times New Roman" w:hAnsi="Times New Roman"/>
          <w:sz w:val="28"/>
          <w:szCs w:val="28"/>
        </w:rPr>
        <w:t xml:space="preserve"> дворовых территорий, расположенных по адресу ул. 1 Мая д.8,10,12, ул. Ленина д.1, </w:t>
      </w:r>
      <w:r w:rsidR="00B9226B" w:rsidRPr="00D903B7">
        <w:rPr>
          <w:rFonts w:ascii="Times New Roman" w:hAnsi="Times New Roman"/>
          <w:sz w:val="28"/>
          <w:szCs w:val="28"/>
        </w:rPr>
        <w:t>пр</w:t>
      </w:r>
      <w:r w:rsidR="006805F5" w:rsidRPr="00D903B7">
        <w:rPr>
          <w:rFonts w:ascii="Times New Roman" w:hAnsi="Times New Roman"/>
          <w:sz w:val="28"/>
          <w:szCs w:val="28"/>
        </w:rPr>
        <w:t>. Корабелов д.9,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5F5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6805F5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6805F5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авашино</w:t>
      </w:r>
      <w:proofErr w:type="spellEnd"/>
      <w:r w:rsidR="006805F5"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:rsidR="006805F5" w:rsidRPr="00D903B7" w:rsidRDefault="006805F5" w:rsidP="00B92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ab/>
        <w:t>Стоимость работ составила</w:t>
      </w:r>
      <w:r w:rsidRPr="00D903B7">
        <w:rPr>
          <w:rFonts w:ascii="Times New Roman" w:hAnsi="Times New Roman"/>
          <w:sz w:val="28"/>
          <w:szCs w:val="28"/>
        </w:rPr>
        <w:t xml:space="preserve"> 3</w:t>
      </w:r>
      <w:r w:rsidRPr="00D903B7">
        <w:rPr>
          <w:rFonts w:ascii="Times New Roman" w:hAnsi="Times New Roman"/>
          <w:sz w:val="28"/>
          <w:szCs w:val="28"/>
          <w:lang w:val="en-US"/>
        </w:rPr>
        <w:t> </w:t>
      </w:r>
      <w:r w:rsidRPr="00D903B7">
        <w:rPr>
          <w:rFonts w:ascii="Times New Roman" w:hAnsi="Times New Roman"/>
          <w:sz w:val="28"/>
          <w:szCs w:val="28"/>
        </w:rPr>
        <w:t xml:space="preserve">955,615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., из них 3 135,500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областные средства  и  820,115 тыс. руб. местный бюджет. </w:t>
      </w:r>
    </w:p>
    <w:p w:rsidR="006805F5" w:rsidRPr="00D903B7" w:rsidRDefault="006805F5" w:rsidP="00B92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ab/>
      </w:r>
      <w:r w:rsidR="00B9226B" w:rsidRPr="00D903B7">
        <w:rPr>
          <w:rFonts w:ascii="Times New Roman" w:hAnsi="Times New Roman"/>
          <w:sz w:val="28"/>
          <w:szCs w:val="28"/>
        </w:rPr>
        <w:t>В</w:t>
      </w:r>
      <w:r w:rsidRPr="00D903B7">
        <w:rPr>
          <w:rFonts w:ascii="Times New Roman" w:hAnsi="Times New Roman"/>
          <w:sz w:val="28"/>
          <w:szCs w:val="28"/>
        </w:rPr>
        <w:t>ыполнены работы по бла</w:t>
      </w:r>
      <w:r w:rsidR="00B9226B" w:rsidRPr="00D903B7">
        <w:rPr>
          <w:rFonts w:ascii="Times New Roman" w:hAnsi="Times New Roman"/>
          <w:sz w:val="28"/>
          <w:szCs w:val="28"/>
        </w:rPr>
        <w:t xml:space="preserve">гоустройству дворовой </w:t>
      </w:r>
      <w:proofErr w:type="spellStart"/>
      <w:r w:rsidR="00B9226B" w:rsidRPr="00D903B7">
        <w:rPr>
          <w:rFonts w:ascii="Times New Roman" w:hAnsi="Times New Roman"/>
          <w:sz w:val="28"/>
          <w:szCs w:val="28"/>
        </w:rPr>
        <w:t>территори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с установкой лавочек, устройству новых пешеходных дорожек, </w:t>
      </w:r>
      <w:r w:rsidR="00B9226B" w:rsidRPr="00D903B7">
        <w:rPr>
          <w:rFonts w:ascii="Times New Roman" w:hAnsi="Times New Roman"/>
          <w:sz w:val="28"/>
          <w:szCs w:val="28"/>
        </w:rPr>
        <w:t xml:space="preserve">проведена </w:t>
      </w:r>
      <w:r w:rsidRPr="00D903B7">
        <w:rPr>
          <w:rFonts w:ascii="Times New Roman" w:hAnsi="Times New Roman"/>
          <w:sz w:val="28"/>
          <w:szCs w:val="28"/>
        </w:rPr>
        <w:t>модернизаци</w:t>
      </w:r>
      <w:r w:rsidR="00B9226B" w:rsidRPr="00D903B7">
        <w:rPr>
          <w:rFonts w:ascii="Times New Roman" w:hAnsi="Times New Roman"/>
          <w:sz w:val="28"/>
          <w:szCs w:val="28"/>
        </w:rPr>
        <w:t>я</w:t>
      </w:r>
      <w:r w:rsidRPr="00D903B7">
        <w:rPr>
          <w:rFonts w:ascii="Times New Roman" w:hAnsi="Times New Roman"/>
          <w:sz w:val="28"/>
          <w:szCs w:val="28"/>
        </w:rPr>
        <w:t xml:space="preserve"> освещения, установк</w:t>
      </w:r>
      <w:r w:rsidR="00B9226B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 новых хозяйственных площадок, обустройство клумб под озеленение.</w:t>
      </w:r>
    </w:p>
    <w:p w:rsidR="0021326E" w:rsidRPr="006721C4" w:rsidRDefault="0021326E" w:rsidP="00B922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</w:p>
    <w:p w:rsidR="00364FF2" w:rsidRPr="00D903B7" w:rsidRDefault="00364FF2" w:rsidP="00B922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6805F5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городской округ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снова стал участником </w:t>
      </w:r>
      <w:r w:rsidRPr="00D903B7">
        <w:rPr>
          <w:rFonts w:ascii="Times New Roman" w:hAnsi="Times New Roman"/>
          <w:b/>
          <w:sz w:val="28"/>
          <w:szCs w:val="28"/>
        </w:rPr>
        <w:t>программы инициативного бюджетирования «Вам решать!».</w:t>
      </w:r>
    </w:p>
    <w:p w:rsidR="00364FF2" w:rsidRPr="00D903B7" w:rsidRDefault="00364FF2" w:rsidP="00B922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конкурсную комиссию, созданную при Правительстве Нижегородской области, </w:t>
      </w:r>
      <w:r w:rsidR="006805F5" w:rsidRPr="00D903B7">
        <w:rPr>
          <w:rFonts w:ascii="Times New Roman" w:hAnsi="Times New Roman"/>
          <w:sz w:val="28"/>
          <w:szCs w:val="28"/>
        </w:rPr>
        <w:t>было сформировано и направлено 11</w:t>
      </w:r>
      <w:r w:rsidRPr="00D903B7">
        <w:rPr>
          <w:rFonts w:ascii="Times New Roman" w:hAnsi="Times New Roman"/>
          <w:sz w:val="28"/>
          <w:szCs w:val="28"/>
        </w:rPr>
        <w:t xml:space="preserve"> проектов. Победителями конкурсного отбора стали </w:t>
      </w:r>
      <w:r w:rsidR="006805F5" w:rsidRPr="00D903B7">
        <w:rPr>
          <w:rFonts w:ascii="Times New Roman" w:hAnsi="Times New Roman"/>
          <w:sz w:val="28"/>
          <w:szCs w:val="28"/>
        </w:rPr>
        <w:t>8</w:t>
      </w:r>
      <w:r w:rsidRPr="00D903B7">
        <w:rPr>
          <w:rFonts w:ascii="Times New Roman" w:hAnsi="Times New Roman"/>
          <w:sz w:val="28"/>
          <w:szCs w:val="28"/>
        </w:rPr>
        <w:t xml:space="preserve"> проект</w:t>
      </w:r>
      <w:r w:rsidR="006805F5" w:rsidRPr="00D903B7">
        <w:rPr>
          <w:rFonts w:ascii="Times New Roman" w:hAnsi="Times New Roman"/>
          <w:sz w:val="28"/>
          <w:szCs w:val="28"/>
        </w:rPr>
        <w:t>ов</w:t>
      </w:r>
      <w:r w:rsidRPr="00D903B7">
        <w:rPr>
          <w:rFonts w:ascii="Times New Roman" w:hAnsi="Times New Roman"/>
          <w:sz w:val="28"/>
          <w:szCs w:val="28"/>
        </w:rPr>
        <w:t>: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Выполнение работ по ремонту дороги по ул. Октябрьской Революции,                с. Б. Окулово,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Нижегородской области, являющейся частью </w:t>
      </w:r>
      <w:proofErr w:type="spellStart"/>
      <w:r w:rsidRPr="00D903B7">
        <w:rPr>
          <w:rFonts w:ascii="Times New Roman" w:hAnsi="Times New Roman"/>
          <w:sz w:val="28"/>
          <w:szCs w:val="28"/>
        </w:rPr>
        <w:t>лыжероллерной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трассы спортсменов лыжников;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Благоустройство территории в районе </w:t>
      </w:r>
      <w:proofErr w:type="spellStart"/>
      <w:r w:rsidRPr="00D903B7">
        <w:rPr>
          <w:rFonts w:ascii="Times New Roman" w:hAnsi="Times New Roman"/>
          <w:sz w:val="28"/>
          <w:szCs w:val="28"/>
        </w:rPr>
        <w:t>Крестовоздвиженского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храма,                     с. Большое Окулово,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Нижегородской области;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Благоустройство сквера им. Губкина в </w:t>
      </w:r>
      <w:proofErr w:type="spellStart"/>
      <w:r w:rsidRPr="00D903B7">
        <w:rPr>
          <w:rFonts w:ascii="Times New Roman" w:hAnsi="Times New Roman"/>
          <w:sz w:val="28"/>
          <w:szCs w:val="28"/>
        </w:rPr>
        <w:t>с</w:t>
      </w:r>
      <w:proofErr w:type="gramStart"/>
      <w:r w:rsidRPr="00D903B7">
        <w:rPr>
          <w:rFonts w:ascii="Times New Roman" w:hAnsi="Times New Roman"/>
          <w:sz w:val="28"/>
          <w:szCs w:val="28"/>
        </w:rPr>
        <w:t>.П</w:t>
      </w:r>
      <w:proofErr w:type="gramEnd"/>
      <w:r w:rsidRPr="00D903B7">
        <w:rPr>
          <w:rFonts w:ascii="Times New Roman" w:hAnsi="Times New Roman"/>
          <w:sz w:val="28"/>
          <w:szCs w:val="28"/>
        </w:rPr>
        <w:t>оздняково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 Нижегородская области;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Выполнение работ по ремонту дороги по ул. Воровского,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Нижегородской области - территория проведения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Всероссийских соревнований по </w:t>
      </w:r>
      <w:proofErr w:type="spellStart"/>
      <w:r w:rsidRPr="00D903B7">
        <w:rPr>
          <w:rFonts w:ascii="Times New Roman" w:hAnsi="Times New Roman"/>
          <w:sz w:val="28"/>
          <w:szCs w:val="28"/>
        </w:rPr>
        <w:t>судомоделированию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 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ind w:left="839" w:hanging="35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Выполнение работ по ремонту автомобильной дороги общего пользования местного значения по ул. Тургенева,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Нижегородской области;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Создание и обустройство универсальной спортивно-игровой площадки расположенной в районе СДК </w:t>
      </w:r>
      <w:proofErr w:type="spellStart"/>
      <w:r w:rsidRPr="00D903B7">
        <w:rPr>
          <w:rFonts w:ascii="Times New Roman" w:hAnsi="Times New Roman"/>
          <w:sz w:val="28"/>
          <w:szCs w:val="28"/>
        </w:rPr>
        <w:t>Ефановский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903B7">
        <w:rPr>
          <w:rFonts w:ascii="Times New Roman" w:hAnsi="Times New Roman"/>
          <w:sz w:val="28"/>
          <w:szCs w:val="28"/>
        </w:rPr>
        <w:t>Ефаново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Нижегородской области;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Благоустройство спортивной площадки расположенной в районе пр-т Корабелов д.1, г. Навашино, Нижегородской области;</w:t>
      </w:r>
    </w:p>
    <w:p w:rsidR="006805F5" w:rsidRPr="00D903B7" w:rsidRDefault="006805F5" w:rsidP="00B9226B">
      <w:pPr>
        <w:pStyle w:val="afb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Ремонт асфальтобетонного покрытия тротуара от  пр-т Корабелов д.2 до ул. </w:t>
      </w:r>
      <w:proofErr w:type="gramStart"/>
      <w:r w:rsidRPr="00D903B7">
        <w:rPr>
          <w:rFonts w:ascii="Times New Roman" w:hAnsi="Times New Roman"/>
          <w:sz w:val="28"/>
          <w:szCs w:val="28"/>
        </w:rPr>
        <w:t>Трудовая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д.4,  г. Навашино, Нижегородской области.</w:t>
      </w:r>
    </w:p>
    <w:p w:rsidR="006805F5" w:rsidRPr="00D903B7" w:rsidRDefault="006805F5" w:rsidP="00B9226B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Общая сумма финансовых средств на реализацию проектов составила –                     29 840 169,57руб. из них: субсидия из областного бюджета – 21 030 945,04 руб., средства бюджета городского округа – 8 451 698,89 руб., средства спонсоров и населения – 357 525,35 руб.</w:t>
      </w:r>
    </w:p>
    <w:p w:rsidR="0021326E" w:rsidRPr="00D903B7" w:rsidRDefault="0021326E" w:rsidP="00BA62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D5" w:rsidRPr="00D903B7" w:rsidRDefault="00F00CD5" w:rsidP="00F00C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</w:t>
      </w:r>
      <w:r w:rsidRPr="00D903B7">
        <w:rPr>
          <w:rFonts w:ascii="Times New Roman" w:hAnsi="Times New Roman"/>
          <w:b/>
          <w:sz w:val="28"/>
          <w:szCs w:val="28"/>
        </w:rPr>
        <w:t>программы "Комплексное развитие сельских территорий"</w:t>
      </w:r>
      <w:r w:rsidRPr="00D903B7">
        <w:rPr>
          <w:rFonts w:ascii="Times New Roman" w:hAnsi="Times New Roman"/>
          <w:sz w:val="28"/>
          <w:szCs w:val="28"/>
        </w:rPr>
        <w:t xml:space="preserve"> в 2023 году 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реализован проект по ремонту дороги ул. Зелёная, </w:t>
      </w:r>
      <w:proofErr w:type="spellStart"/>
      <w:r w:rsidRPr="00D903B7">
        <w:rPr>
          <w:rFonts w:ascii="Times New Roman" w:hAnsi="Times New Roman"/>
          <w:sz w:val="28"/>
          <w:szCs w:val="28"/>
        </w:rPr>
        <w:t>с</w:t>
      </w:r>
      <w:proofErr w:type="gramStart"/>
      <w:r w:rsidRPr="00D903B7">
        <w:rPr>
          <w:rFonts w:ascii="Times New Roman" w:hAnsi="Times New Roman"/>
          <w:sz w:val="28"/>
          <w:szCs w:val="28"/>
        </w:rPr>
        <w:t>.П</w:t>
      </w:r>
      <w:proofErr w:type="gramEnd"/>
      <w:r w:rsidRPr="00D903B7">
        <w:rPr>
          <w:rFonts w:ascii="Times New Roman" w:hAnsi="Times New Roman"/>
          <w:sz w:val="28"/>
          <w:szCs w:val="28"/>
        </w:rPr>
        <w:t>оздняково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.</w:t>
      </w:r>
    </w:p>
    <w:p w:rsidR="00F00CD5" w:rsidRPr="00D903B7" w:rsidRDefault="00F00CD5" w:rsidP="00B922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Стоимость работ составила 1 879,753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., из них федеральные средства 1 082,737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03B7">
        <w:rPr>
          <w:rFonts w:ascii="Times New Roman" w:hAnsi="Times New Roman"/>
          <w:sz w:val="28"/>
          <w:szCs w:val="28"/>
        </w:rPr>
        <w:t>., областные средства 45,114 тыс. руб., местный бюджет 488,726 тыс. руб. и 263,175 тыс. руб. – средства населения и спонсоров.</w:t>
      </w:r>
    </w:p>
    <w:p w:rsidR="00F00CD5" w:rsidRPr="00D903B7" w:rsidRDefault="00F00CD5" w:rsidP="00B922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</w:t>
      </w:r>
      <w:r w:rsidRPr="00D903B7">
        <w:rPr>
          <w:rFonts w:ascii="Times New Roman" w:hAnsi="Times New Roman"/>
          <w:b/>
          <w:sz w:val="28"/>
          <w:szCs w:val="28"/>
        </w:rPr>
        <w:t>проекта "Память поколений"</w:t>
      </w:r>
      <w:r w:rsidRPr="00D903B7">
        <w:rPr>
          <w:rFonts w:ascii="Times New Roman" w:hAnsi="Times New Roman"/>
          <w:sz w:val="28"/>
          <w:szCs w:val="28"/>
        </w:rPr>
        <w:t xml:space="preserve"> в 2023 году 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реализованы мероприятия по обустройству и ремонту дорожек на территории нового кладбища, расположенного за границами населенного пункта, в 1330 м. восточнее ул. Цветочная в г. Навашино. </w:t>
      </w:r>
    </w:p>
    <w:p w:rsidR="00F00CD5" w:rsidRPr="00D903B7" w:rsidRDefault="00F00CD5" w:rsidP="00B922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Стоимост</w:t>
      </w:r>
      <w:r w:rsidR="00B9226B" w:rsidRPr="00D903B7">
        <w:rPr>
          <w:rFonts w:ascii="Times New Roman" w:hAnsi="Times New Roman"/>
          <w:sz w:val="28"/>
          <w:szCs w:val="28"/>
        </w:rPr>
        <w:t>ь работ составила 1 840 631,58</w:t>
      </w:r>
      <w:r w:rsidRPr="00D903B7">
        <w:rPr>
          <w:rFonts w:ascii="Times New Roman" w:hAnsi="Times New Roman"/>
          <w:sz w:val="28"/>
          <w:szCs w:val="28"/>
        </w:rPr>
        <w:t xml:space="preserve"> руб., </w:t>
      </w:r>
      <w:r w:rsidR="00B9226B" w:rsidRPr="00D903B7">
        <w:rPr>
          <w:rFonts w:ascii="Times New Roman" w:hAnsi="Times New Roman"/>
          <w:sz w:val="28"/>
          <w:szCs w:val="28"/>
        </w:rPr>
        <w:t xml:space="preserve">в том числе </w:t>
      </w:r>
      <w:r w:rsidRPr="00D903B7">
        <w:rPr>
          <w:rFonts w:ascii="Times New Roman" w:hAnsi="Times New Roman"/>
          <w:sz w:val="28"/>
          <w:szCs w:val="28"/>
        </w:rPr>
        <w:t>областные средства 1 748 600,0 руб., местный бюджет 92 031,58 руб.</w:t>
      </w:r>
    </w:p>
    <w:p w:rsidR="00C43A3B" w:rsidRPr="00D903B7" w:rsidRDefault="00C43A3B" w:rsidP="00BA62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419" w:rsidRPr="00D903B7" w:rsidRDefault="0021326E" w:rsidP="00BA62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В 202</w:t>
      </w:r>
      <w:r w:rsidR="00F82765" w:rsidRPr="00D903B7">
        <w:rPr>
          <w:rFonts w:ascii="Times New Roman" w:eastAsia="Times New Roman" w:hAnsi="Times New Roman"/>
          <w:sz w:val="28"/>
          <w:szCs w:val="28"/>
        </w:rPr>
        <w:t>2</w:t>
      </w:r>
      <w:r w:rsidR="00C43A3B" w:rsidRPr="00D903B7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в преддверии празднования </w:t>
      </w:r>
      <w:r w:rsidR="00BC1419" w:rsidRPr="00D903B7">
        <w:rPr>
          <w:rFonts w:ascii="Times New Roman" w:eastAsia="Times New Roman" w:hAnsi="Times New Roman"/>
          <w:sz w:val="28"/>
          <w:szCs w:val="28"/>
        </w:rPr>
        <w:t>Дня</w:t>
      </w:r>
      <w:r w:rsidR="00B9226B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r w:rsidR="007B5895" w:rsidRPr="00D903B7">
        <w:rPr>
          <w:rFonts w:ascii="Times New Roman" w:eastAsia="Times New Roman" w:hAnsi="Times New Roman"/>
          <w:sz w:val="28"/>
          <w:szCs w:val="28"/>
        </w:rPr>
        <w:t>П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обеды в Великой Отечественной войне </w:t>
      </w:r>
      <w:r w:rsidR="00BC1419" w:rsidRPr="00D903B7">
        <w:rPr>
          <w:rFonts w:ascii="Times New Roman" w:eastAsia="Times New Roman" w:hAnsi="Times New Roman"/>
          <w:sz w:val="28"/>
          <w:szCs w:val="28"/>
        </w:rPr>
        <w:t xml:space="preserve">выполнены работы по благоустройству территорий и ремонту 28 памятников и обелисков </w:t>
      </w:r>
      <w:r w:rsidR="00BC1419" w:rsidRPr="00D903B7">
        <w:rPr>
          <w:rFonts w:ascii="Times New Roman" w:hAnsi="Times New Roman"/>
          <w:sz w:val="28"/>
          <w:szCs w:val="28"/>
        </w:rPr>
        <w:t>погибшим в Великой Отечественной войне</w:t>
      </w:r>
      <w:r w:rsidR="00BC1419" w:rsidRPr="00D903B7">
        <w:rPr>
          <w:rFonts w:ascii="Times New Roman" w:eastAsia="Times New Roman" w:hAnsi="Times New Roman"/>
          <w:sz w:val="28"/>
          <w:szCs w:val="28"/>
        </w:rPr>
        <w:t>.</w:t>
      </w:r>
    </w:p>
    <w:p w:rsidR="00BC1419" w:rsidRPr="00D903B7" w:rsidRDefault="00BC1419" w:rsidP="00BA62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1326E" w:rsidRPr="00D903B7" w:rsidRDefault="0021326E" w:rsidP="00BA62E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В период </w:t>
      </w:r>
      <w:r w:rsidR="002419AB" w:rsidRPr="00D903B7">
        <w:rPr>
          <w:sz w:val="28"/>
          <w:szCs w:val="28"/>
        </w:rPr>
        <w:t xml:space="preserve">с 05 апреля по </w:t>
      </w:r>
      <w:r w:rsidR="006B404A" w:rsidRPr="00D903B7">
        <w:rPr>
          <w:sz w:val="28"/>
          <w:szCs w:val="28"/>
        </w:rPr>
        <w:t>5</w:t>
      </w:r>
      <w:r w:rsidR="002419AB" w:rsidRPr="00D903B7">
        <w:rPr>
          <w:sz w:val="28"/>
          <w:szCs w:val="28"/>
        </w:rPr>
        <w:t xml:space="preserve"> мая 202</w:t>
      </w:r>
      <w:r w:rsidR="006B404A" w:rsidRPr="00D903B7">
        <w:rPr>
          <w:sz w:val="28"/>
          <w:szCs w:val="28"/>
        </w:rPr>
        <w:t>3</w:t>
      </w:r>
      <w:r w:rsidR="002419AB" w:rsidRPr="00D903B7">
        <w:rPr>
          <w:sz w:val="28"/>
          <w:szCs w:val="28"/>
        </w:rPr>
        <w:t xml:space="preserve"> года </w:t>
      </w:r>
      <w:r w:rsidRPr="00D903B7">
        <w:rPr>
          <w:sz w:val="28"/>
          <w:szCs w:val="28"/>
        </w:rPr>
        <w:t>проводи</w:t>
      </w:r>
      <w:r w:rsidR="00C4595B" w:rsidRPr="00D903B7">
        <w:rPr>
          <w:sz w:val="28"/>
          <w:szCs w:val="28"/>
        </w:rPr>
        <w:t>лся месячник по благоустройству</w:t>
      </w:r>
      <w:r w:rsidR="00B9226B" w:rsidRPr="00D903B7">
        <w:rPr>
          <w:sz w:val="28"/>
          <w:szCs w:val="28"/>
        </w:rPr>
        <w:t xml:space="preserve"> </w:t>
      </w:r>
      <w:r w:rsidR="00C4595B" w:rsidRPr="00D903B7">
        <w:rPr>
          <w:sz w:val="28"/>
          <w:szCs w:val="28"/>
        </w:rPr>
        <w:t>и санитарной</w:t>
      </w:r>
      <w:r w:rsidRPr="00D903B7">
        <w:rPr>
          <w:sz w:val="28"/>
          <w:szCs w:val="28"/>
        </w:rPr>
        <w:t xml:space="preserve"> очистке территори</w:t>
      </w:r>
      <w:r w:rsidR="007B5895" w:rsidRPr="00D903B7">
        <w:rPr>
          <w:sz w:val="28"/>
          <w:szCs w:val="28"/>
        </w:rPr>
        <w:t xml:space="preserve">и городского округа </w:t>
      </w:r>
      <w:proofErr w:type="spellStart"/>
      <w:r w:rsidR="007B5895" w:rsidRPr="00D903B7">
        <w:rPr>
          <w:sz w:val="28"/>
          <w:szCs w:val="28"/>
        </w:rPr>
        <w:t>Навашинский</w:t>
      </w:r>
      <w:proofErr w:type="spellEnd"/>
      <w:r w:rsidR="007B5895" w:rsidRPr="00D903B7">
        <w:rPr>
          <w:sz w:val="28"/>
          <w:szCs w:val="28"/>
        </w:rPr>
        <w:t xml:space="preserve">, в ходе которого </w:t>
      </w:r>
      <w:r w:rsidRPr="00D903B7">
        <w:rPr>
          <w:sz w:val="28"/>
          <w:szCs w:val="28"/>
        </w:rPr>
        <w:t>были выполнены следующие работы: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вывезено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97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куб.м. мусора, а также с кладбищ городского округа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480</w:t>
      </w:r>
      <w:r w:rsidRPr="00D903B7">
        <w:rPr>
          <w:rFonts w:ascii="Times New Roman" w:eastAsia="Times New Roman" w:hAnsi="Times New Roman"/>
          <w:sz w:val="28"/>
          <w:szCs w:val="28"/>
        </w:rPr>
        <w:t>куб.м.;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произведен ремонт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2500</w:t>
      </w:r>
      <w:r w:rsidR="00B9226B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>. асфальтобетонного покрытия на улицах города Навашино;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отремонтировано 11 детских  площадок и 5 спортивных;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 спилено 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48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сухих  деревьев на территории округа;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- ликвидированы несанкционированные свалки мусора в</w:t>
      </w:r>
      <w:r w:rsidR="00B9226B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с.п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>еша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д.Анцифрово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д.Угольное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с.Натальино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,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д. Пустынь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– общим объемом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130</w:t>
      </w:r>
      <w:r w:rsidR="00B9226B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lastRenderedPageBreak/>
        <w:t>куб.м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>.</w:t>
      </w:r>
    </w:p>
    <w:p w:rsidR="00E74FA6" w:rsidRPr="00D903B7" w:rsidRDefault="00AE2E4F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установлено </w:t>
      </w:r>
      <w:r w:rsidR="00FA6F2B" w:rsidRPr="00D903B7">
        <w:rPr>
          <w:rFonts w:ascii="Times New Roman" w:eastAsia="Times New Roman" w:hAnsi="Times New Roman"/>
          <w:sz w:val="28"/>
          <w:szCs w:val="28"/>
        </w:rPr>
        <w:t>9</w:t>
      </w:r>
      <w:r w:rsidR="00B9226B" w:rsidRPr="00D903B7">
        <w:rPr>
          <w:rFonts w:ascii="Times New Roman" w:eastAsia="Times New Roman" w:hAnsi="Times New Roman"/>
          <w:sz w:val="28"/>
          <w:szCs w:val="28"/>
        </w:rPr>
        <w:t xml:space="preserve"> урн</w:t>
      </w:r>
      <w:r w:rsidR="00E74FA6" w:rsidRPr="00D903B7">
        <w:rPr>
          <w:rFonts w:ascii="Times New Roman" w:eastAsia="Times New Roman" w:hAnsi="Times New Roman"/>
          <w:sz w:val="28"/>
          <w:szCs w:val="28"/>
        </w:rPr>
        <w:t xml:space="preserve"> на придомовых территориях и территориях общего пользования;</w:t>
      </w:r>
    </w:p>
    <w:p w:rsidR="00E74FA6" w:rsidRPr="00D903B7" w:rsidRDefault="00E74FA6" w:rsidP="00BA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 - очищено 109,22 тыс. кв. м газонов от мусора.</w:t>
      </w:r>
    </w:p>
    <w:p w:rsidR="0021326E" w:rsidRPr="00D903B7" w:rsidRDefault="0021326E" w:rsidP="00BA62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252" w:rsidRPr="00D903B7" w:rsidRDefault="002E2252" w:rsidP="00BA6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Также в 202</w:t>
      </w:r>
      <w:r w:rsidR="00FD1E67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были выполнены мероприятия по ремонту, прочистке, дезинфекции </w:t>
      </w:r>
      <w:r w:rsidR="00D119A6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колодцев нецентрализованного водоснабжения, находящихся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(</w:t>
      </w:r>
      <w:r w:rsidR="00D119A6" w:rsidRPr="00D903B7">
        <w:rPr>
          <w:rFonts w:ascii="Times New Roman" w:hAnsi="Times New Roman"/>
          <w:sz w:val="28"/>
          <w:szCs w:val="28"/>
        </w:rPr>
        <w:t xml:space="preserve">ул. Луговая в районе д.19 д.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Кистаново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 Нижегородской обл.; д. Мещерское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 Нижегородской обл.; по ул. Луговая д. Пустынь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 Нижегородской обл.; в районе д.1 по ул. Кирова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с.п</w:t>
      </w:r>
      <w:proofErr w:type="spellEnd"/>
      <w:proofErr w:type="gramEnd"/>
      <w:r w:rsidR="00D119A6" w:rsidRPr="00D903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19A6" w:rsidRPr="00D903B7">
        <w:rPr>
          <w:rFonts w:ascii="Times New Roman" w:hAnsi="Times New Roman"/>
          <w:sz w:val="28"/>
          <w:szCs w:val="28"/>
        </w:rPr>
        <w:t xml:space="preserve">Теша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19A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D119A6" w:rsidRPr="00D903B7">
        <w:rPr>
          <w:rFonts w:ascii="Times New Roman" w:hAnsi="Times New Roman"/>
          <w:sz w:val="28"/>
          <w:szCs w:val="28"/>
        </w:rPr>
        <w:t xml:space="preserve"> Нижегородской обл.</w:t>
      </w:r>
      <w:r w:rsidR="007C5CEC" w:rsidRPr="00D903B7">
        <w:rPr>
          <w:rFonts w:ascii="Times New Roman" w:hAnsi="Times New Roman"/>
          <w:sz w:val="28"/>
          <w:szCs w:val="28"/>
        </w:rPr>
        <w:t>).</w:t>
      </w:r>
      <w:proofErr w:type="gramEnd"/>
    </w:p>
    <w:p w:rsidR="00E74FA6" w:rsidRPr="00D903B7" w:rsidRDefault="00E74FA6" w:rsidP="00BA6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Кроме того, проведены мероприятия по улучшению и контролю качества воды </w:t>
      </w:r>
      <w:r w:rsidR="00D119A6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колодцев нецентрализованного водоснабжения с наибольшим разбором воды.</w:t>
      </w:r>
    </w:p>
    <w:p w:rsidR="00E74FA6" w:rsidRPr="00D903B7" w:rsidRDefault="00E74FA6" w:rsidP="00BA6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Сумма бюджетных ассигнований, направленных в 202</w:t>
      </w:r>
      <w:r w:rsidR="00FD1E67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на реализацию мероприят</w:t>
      </w:r>
      <w:r w:rsidR="00D23164" w:rsidRPr="00D903B7">
        <w:rPr>
          <w:rFonts w:ascii="Times New Roman" w:hAnsi="Times New Roman"/>
          <w:sz w:val="28"/>
          <w:szCs w:val="28"/>
        </w:rPr>
        <w:t>ий по улучшению качества воды нецентрализованного водоснабжения, составила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r w:rsidR="00FD1E67" w:rsidRPr="00D903B7">
        <w:rPr>
          <w:rFonts w:ascii="Times New Roman" w:hAnsi="Times New Roman"/>
          <w:sz w:val="28"/>
          <w:szCs w:val="28"/>
        </w:rPr>
        <w:t xml:space="preserve">321,145 </w:t>
      </w:r>
      <w:proofErr w:type="spellStart"/>
      <w:r w:rsidR="00FD1E67"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="00FD1E67"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="00FD1E67"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="00FD1E67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 xml:space="preserve"> </w:t>
      </w:r>
    </w:p>
    <w:p w:rsidR="002E2252" w:rsidRPr="00D903B7" w:rsidRDefault="002E2252" w:rsidP="00BA6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186" w:rsidRPr="00D903B7" w:rsidRDefault="00827186" w:rsidP="00B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FD1E67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</w:t>
      </w:r>
      <w:r w:rsidR="00FA5DA3" w:rsidRPr="00D903B7">
        <w:rPr>
          <w:rFonts w:ascii="Times New Roman" w:hAnsi="Times New Roman"/>
          <w:sz w:val="28"/>
          <w:szCs w:val="28"/>
        </w:rPr>
        <w:t xml:space="preserve">на общую сумму </w:t>
      </w:r>
      <w:r w:rsidR="00B9226B" w:rsidRPr="00D903B7">
        <w:rPr>
          <w:rFonts w:ascii="Times New Roman" w:hAnsi="Times New Roman"/>
          <w:sz w:val="28"/>
          <w:szCs w:val="28"/>
        </w:rPr>
        <w:t>300,3</w:t>
      </w:r>
      <w:r w:rsidR="0053068D" w:rsidRPr="00D903B7">
        <w:rPr>
          <w:rFonts w:ascii="Times New Roman" w:hAnsi="Times New Roman"/>
          <w:sz w:val="28"/>
          <w:szCs w:val="28"/>
        </w:rPr>
        <w:t xml:space="preserve"> тыс. руб. (из ни</w:t>
      </w:r>
      <w:r w:rsidR="00B9226B" w:rsidRPr="00D903B7">
        <w:rPr>
          <w:rFonts w:ascii="Times New Roman" w:hAnsi="Times New Roman"/>
          <w:sz w:val="28"/>
          <w:szCs w:val="28"/>
        </w:rPr>
        <w:t>х областной бюджет 184,3</w:t>
      </w:r>
      <w:r w:rsidR="0053068D" w:rsidRPr="00D903B7">
        <w:rPr>
          <w:rFonts w:ascii="Times New Roman" w:hAnsi="Times New Roman"/>
          <w:sz w:val="28"/>
          <w:szCs w:val="28"/>
        </w:rPr>
        <w:t xml:space="preserve"> тыс. руб., местный бюджет </w:t>
      </w:r>
      <w:r w:rsidR="00DB3338" w:rsidRPr="00D903B7">
        <w:rPr>
          <w:rFonts w:ascii="Times New Roman" w:hAnsi="Times New Roman"/>
          <w:sz w:val="28"/>
          <w:szCs w:val="28"/>
        </w:rPr>
        <w:t>–</w:t>
      </w:r>
      <w:r w:rsidR="00B9226B" w:rsidRPr="00D903B7">
        <w:rPr>
          <w:rFonts w:ascii="Times New Roman" w:hAnsi="Times New Roman"/>
          <w:sz w:val="28"/>
          <w:szCs w:val="28"/>
        </w:rPr>
        <w:t xml:space="preserve"> 116,0</w:t>
      </w:r>
      <w:r w:rsidR="00DB3338" w:rsidRPr="00D903B7">
        <w:rPr>
          <w:rFonts w:ascii="Times New Roman" w:hAnsi="Times New Roman"/>
          <w:sz w:val="28"/>
          <w:szCs w:val="28"/>
        </w:rPr>
        <w:t xml:space="preserve"> тыс. руб.</w:t>
      </w:r>
      <w:r w:rsidR="0053068D" w:rsidRPr="00D903B7">
        <w:rPr>
          <w:rFonts w:ascii="Times New Roman" w:hAnsi="Times New Roman"/>
          <w:sz w:val="28"/>
          <w:szCs w:val="28"/>
        </w:rPr>
        <w:t>)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было закуплено </w:t>
      </w:r>
      <w:r w:rsidR="00531C4A" w:rsidRPr="00D903B7">
        <w:rPr>
          <w:rFonts w:ascii="Times New Roman" w:hAnsi="Times New Roman"/>
          <w:sz w:val="28"/>
          <w:szCs w:val="28"/>
        </w:rPr>
        <w:t>1</w:t>
      </w:r>
      <w:r w:rsidR="00FD1E67" w:rsidRPr="00D903B7">
        <w:rPr>
          <w:rFonts w:ascii="Times New Roman" w:hAnsi="Times New Roman"/>
          <w:sz w:val="28"/>
          <w:szCs w:val="28"/>
        </w:rPr>
        <w:t>8</w:t>
      </w:r>
      <w:r w:rsidRPr="00D903B7">
        <w:rPr>
          <w:rFonts w:ascii="Times New Roman" w:hAnsi="Times New Roman"/>
          <w:sz w:val="28"/>
          <w:szCs w:val="28"/>
        </w:rPr>
        <w:t xml:space="preserve"> контейнеров для сбора твердых коммунальных отходов</w:t>
      </w:r>
      <w:r w:rsidR="00B9226B" w:rsidRPr="00D903B7">
        <w:rPr>
          <w:rFonts w:ascii="Times New Roman" w:hAnsi="Times New Roman"/>
          <w:sz w:val="28"/>
          <w:szCs w:val="28"/>
        </w:rPr>
        <w:t xml:space="preserve"> д</w:t>
      </w:r>
      <w:r w:rsidR="00FA5DA3" w:rsidRPr="00D903B7">
        <w:rPr>
          <w:rFonts w:ascii="Times New Roman" w:hAnsi="Times New Roman"/>
          <w:sz w:val="28"/>
          <w:szCs w:val="28"/>
        </w:rPr>
        <w:t>ля замен</w:t>
      </w:r>
      <w:r w:rsidR="00FD1E67" w:rsidRPr="00D903B7">
        <w:rPr>
          <w:rFonts w:ascii="Times New Roman" w:hAnsi="Times New Roman"/>
          <w:sz w:val="28"/>
          <w:szCs w:val="28"/>
        </w:rPr>
        <w:t>ы вышедших из строя контейнеров.</w:t>
      </w:r>
    </w:p>
    <w:p w:rsidR="00C268B0" w:rsidRPr="00D903B7" w:rsidRDefault="00C268B0" w:rsidP="00BA6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CA1" w:rsidRPr="00D903B7" w:rsidRDefault="00FA6F2B" w:rsidP="00BA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</w:t>
      </w:r>
      <w:r w:rsidR="00C268B0" w:rsidRPr="00D903B7">
        <w:rPr>
          <w:rFonts w:ascii="Times New Roman" w:hAnsi="Times New Roman"/>
          <w:sz w:val="28"/>
          <w:szCs w:val="28"/>
        </w:rPr>
        <w:t xml:space="preserve"> целью снижения негативного воздействия на окружающую среду было ликвидировано </w:t>
      </w:r>
      <w:r w:rsidR="00FD1E67" w:rsidRPr="00D903B7">
        <w:rPr>
          <w:rFonts w:ascii="Times New Roman" w:hAnsi="Times New Roman"/>
          <w:sz w:val="28"/>
          <w:szCs w:val="28"/>
        </w:rPr>
        <w:t>3</w:t>
      </w:r>
      <w:r w:rsidR="00C268B0" w:rsidRPr="00D903B7">
        <w:rPr>
          <w:rFonts w:ascii="Times New Roman" w:hAnsi="Times New Roman"/>
          <w:sz w:val="28"/>
          <w:szCs w:val="28"/>
        </w:rPr>
        <w:t xml:space="preserve"> несанкционированны</w:t>
      </w:r>
      <w:r w:rsidR="00FD1E67" w:rsidRPr="00D903B7">
        <w:rPr>
          <w:rFonts w:ascii="Times New Roman" w:hAnsi="Times New Roman"/>
          <w:sz w:val="28"/>
          <w:szCs w:val="28"/>
        </w:rPr>
        <w:t>е</w:t>
      </w:r>
      <w:r w:rsidR="00C268B0" w:rsidRPr="00D903B7">
        <w:rPr>
          <w:rFonts w:ascii="Times New Roman" w:hAnsi="Times New Roman"/>
          <w:sz w:val="28"/>
          <w:szCs w:val="28"/>
        </w:rPr>
        <w:t xml:space="preserve"> свал</w:t>
      </w:r>
      <w:r w:rsidR="00FD1E67" w:rsidRPr="00D903B7">
        <w:rPr>
          <w:rFonts w:ascii="Times New Roman" w:hAnsi="Times New Roman"/>
          <w:sz w:val="28"/>
          <w:szCs w:val="28"/>
        </w:rPr>
        <w:t>ки</w:t>
      </w:r>
      <w:r w:rsidR="00C268B0" w:rsidRPr="00D903B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C268B0" w:rsidRPr="00D903B7">
        <w:rPr>
          <w:rFonts w:ascii="Times New Roman" w:hAnsi="Times New Roman"/>
          <w:sz w:val="28"/>
          <w:szCs w:val="28"/>
        </w:rPr>
        <w:t>г.о</w:t>
      </w:r>
      <w:proofErr w:type="gramStart"/>
      <w:r w:rsidR="00C268B0"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="00C268B0" w:rsidRPr="00D903B7">
        <w:rPr>
          <w:rFonts w:ascii="Times New Roman" w:hAnsi="Times New Roman"/>
          <w:sz w:val="28"/>
          <w:szCs w:val="28"/>
        </w:rPr>
        <w:t>авашинский</w:t>
      </w:r>
      <w:proofErr w:type="spellEnd"/>
      <w:r w:rsidR="00C268B0" w:rsidRPr="00D903B7">
        <w:rPr>
          <w:rFonts w:ascii="Times New Roman" w:hAnsi="Times New Roman"/>
          <w:sz w:val="28"/>
          <w:szCs w:val="28"/>
        </w:rPr>
        <w:t xml:space="preserve">: 1- в районе д. </w:t>
      </w:r>
      <w:proofErr w:type="spellStart"/>
      <w:r w:rsidR="00C268B0" w:rsidRPr="00D903B7">
        <w:rPr>
          <w:rFonts w:ascii="Times New Roman" w:hAnsi="Times New Roman"/>
          <w:sz w:val="28"/>
          <w:szCs w:val="28"/>
        </w:rPr>
        <w:t>Анцифрово</w:t>
      </w:r>
      <w:proofErr w:type="spellEnd"/>
      <w:r w:rsidR="00C268B0" w:rsidRPr="00D903B7">
        <w:rPr>
          <w:rFonts w:ascii="Times New Roman" w:hAnsi="Times New Roman"/>
          <w:sz w:val="28"/>
          <w:szCs w:val="28"/>
        </w:rPr>
        <w:t>, 1- в районе с. Натальино,</w:t>
      </w:r>
      <w:r w:rsidR="00FD1E67" w:rsidRPr="00D903B7">
        <w:rPr>
          <w:rFonts w:ascii="Times New Roman" w:hAnsi="Times New Roman"/>
          <w:sz w:val="28"/>
          <w:szCs w:val="28"/>
        </w:rPr>
        <w:t>1</w:t>
      </w:r>
      <w:r w:rsidR="00C268B0" w:rsidRPr="00D903B7">
        <w:rPr>
          <w:rFonts w:ascii="Times New Roman" w:hAnsi="Times New Roman"/>
          <w:sz w:val="28"/>
          <w:szCs w:val="28"/>
        </w:rPr>
        <w:t xml:space="preserve">- в районе </w:t>
      </w:r>
      <w:proofErr w:type="spellStart"/>
      <w:r w:rsidR="00B9226B" w:rsidRPr="00D903B7">
        <w:rPr>
          <w:rFonts w:ascii="Times New Roman" w:hAnsi="Times New Roman"/>
          <w:sz w:val="28"/>
          <w:szCs w:val="28"/>
        </w:rPr>
        <w:t>с.п</w:t>
      </w:r>
      <w:proofErr w:type="spellEnd"/>
      <w:r w:rsidR="00B9226B" w:rsidRPr="00D903B7">
        <w:rPr>
          <w:rFonts w:ascii="Times New Roman" w:hAnsi="Times New Roman"/>
          <w:sz w:val="28"/>
          <w:szCs w:val="28"/>
        </w:rPr>
        <w:t xml:space="preserve">. Теша </w:t>
      </w:r>
      <w:r w:rsidR="00FD1E67" w:rsidRPr="00D903B7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r w:rsidR="007C5CEC" w:rsidRPr="00D903B7">
        <w:rPr>
          <w:rFonts w:ascii="Times New Roman" w:hAnsi="Times New Roman"/>
          <w:sz w:val="28"/>
          <w:szCs w:val="28"/>
        </w:rPr>
        <w:t>–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r w:rsidR="00FD1E67" w:rsidRPr="00D903B7">
        <w:rPr>
          <w:rFonts w:ascii="Times New Roman" w:hAnsi="Times New Roman"/>
          <w:sz w:val="28"/>
          <w:szCs w:val="28"/>
        </w:rPr>
        <w:t>448,599</w:t>
      </w:r>
      <w:r w:rsidR="007C5CEC" w:rsidRPr="00D903B7">
        <w:rPr>
          <w:rFonts w:ascii="Times New Roman" w:hAnsi="Times New Roman"/>
          <w:sz w:val="28"/>
          <w:szCs w:val="28"/>
        </w:rPr>
        <w:t xml:space="preserve"> тыс.</w:t>
      </w:r>
      <w:r w:rsidR="00C268B0" w:rsidRPr="00D903B7">
        <w:rPr>
          <w:rFonts w:ascii="Times New Roman" w:hAnsi="Times New Roman"/>
          <w:sz w:val="28"/>
          <w:szCs w:val="28"/>
        </w:rPr>
        <w:t xml:space="preserve"> руб.  </w:t>
      </w:r>
    </w:p>
    <w:p w:rsidR="00097C3C" w:rsidRPr="00D903B7" w:rsidRDefault="00097C3C" w:rsidP="00097C3C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Соглашения с Министерством экологии  в 2023 году были оборудованы (обустроены) контейнерные площадки  для сбора ТКО  по следующим адресам: ул. </w:t>
      </w:r>
      <w:proofErr w:type="spellStart"/>
      <w:r w:rsidRPr="00D903B7">
        <w:rPr>
          <w:rFonts w:ascii="Times New Roman" w:hAnsi="Times New Roman"/>
          <w:sz w:val="28"/>
          <w:szCs w:val="28"/>
        </w:rPr>
        <w:t>Лепсе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16,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Зубова 41, </w:t>
      </w:r>
      <w:proofErr w:type="spellStart"/>
      <w:r w:rsidRPr="00D903B7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Зубова 80а, </w:t>
      </w:r>
      <w:proofErr w:type="spellStart"/>
      <w:r w:rsidRPr="00D903B7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Калинина 23, </w:t>
      </w:r>
      <w:proofErr w:type="spellStart"/>
      <w:r w:rsidRPr="00D903B7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</w:t>
      </w:r>
      <w:proofErr w:type="spellStart"/>
      <w:r w:rsidRPr="00D903B7">
        <w:rPr>
          <w:rFonts w:ascii="Times New Roman" w:hAnsi="Times New Roman"/>
          <w:sz w:val="28"/>
          <w:szCs w:val="28"/>
        </w:rPr>
        <w:t>Приокская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11, М. Окулово; ул. Пионерская 1а, М. Окулово; ул. Советская 34, с. </w:t>
      </w:r>
      <w:proofErr w:type="spellStart"/>
      <w:r w:rsidRPr="00D903B7">
        <w:rPr>
          <w:rFonts w:ascii="Times New Roman" w:hAnsi="Times New Roman"/>
          <w:sz w:val="28"/>
          <w:szCs w:val="28"/>
        </w:rPr>
        <w:t>Новошино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Пролетарская 33, с. </w:t>
      </w:r>
      <w:proofErr w:type="spellStart"/>
      <w:r w:rsidRPr="00D903B7">
        <w:rPr>
          <w:rFonts w:ascii="Times New Roman" w:hAnsi="Times New Roman"/>
          <w:sz w:val="28"/>
          <w:szCs w:val="28"/>
        </w:rPr>
        <w:t>Новошино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ул. Колхозная 35, с. </w:t>
      </w:r>
      <w:proofErr w:type="spellStart"/>
      <w:r w:rsidRPr="00D903B7">
        <w:rPr>
          <w:rFonts w:ascii="Times New Roman" w:hAnsi="Times New Roman"/>
          <w:sz w:val="28"/>
          <w:szCs w:val="28"/>
        </w:rPr>
        <w:t>Новошино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;  на общую сумму 1 605,270 тыс. руб., из них областные средства 1 335,100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>., местный бюджет 270,170</w:t>
      </w:r>
      <w:r w:rsidR="00B9226B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тыс. руб.</w:t>
      </w:r>
    </w:p>
    <w:p w:rsidR="00B67A5E" w:rsidRPr="00D903B7" w:rsidRDefault="00FF3CA1" w:rsidP="00C459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iCs/>
          <w:sz w:val="28"/>
          <w:szCs w:val="28"/>
        </w:rPr>
        <w:t>По итогам 202</w:t>
      </w:r>
      <w:r w:rsidR="008D61F8" w:rsidRPr="00D903B7">
        <w:rPr>
          <w:rFonts w:ascii="Times New Roman" w:hAnsi="Times New Roman"/>
          <w:iCs/>
          <w:sz w:val="28"/>
          <w:szCs w:val="28"/>
        </w:rPr>
        <w:t>3</w:t>
      </w:r>
      <w:r w:rsidRPr="00D903B7">
        <w:rPr>
          <w:rFonts w:ascii="Times New Roman" w:hAnsi="Times New Roman"/>
          <w:iCs/>
          <w:sz w:val="28"/>
          <w:szCs w:val="28"/>
        </w:rPr>
        <w:t xml:space="preserve"> года городской округ </w:t>
      </w:r>
      <w:proofErr w:type="spellStart"/>
      <w:r w:rsidRPr="00D903B7">
        <w:rPr>
          <w:rFonts w:ascii="Times New Roman" w:hAnsi="Times New Roman"/>
          <w:iCs/>
          <w:sz w:val="28"/>
          <w:szCs w:val="28"/>
        </w:rPr>
        <w:t>Навашинский</w:t>
      </w:r>
      <w:proofErr w:type="spellEnd"/>
      <w:r w:rsidR="00B9226B" w:rsidRPr="00D903B7">
        <w:rPr>
          <w:rFonts w:ascii="Times New Roman" w:hAnsi="Times New Roman"/>
          <w:iCs/>
          <w:sz w:val="28"/>
          <w:szCs w:val="28"/>
        </w:rPr>
        <w:t xml:space="preserve"> </w:t>
      </w:r>
      <w:r w:rsidR="008D61F8" w:rsidRPr="00D903B7">
        <w:rPr>
          <w:rFonts w:ascii="Times New Roman" w:hAnsi="Times New Roman"/>
          <w:iCs/>
          <w:sz w:val="28"/>
          <w:szCs w:val="28"/>
        </w:rPr>
        <w:t>занял второе</w:t>
      </w:r>
      <w:r w:rsidR="00044D5B" w:rsidRPr="00D903B7">
        <w:rPr>
          <w:rFonts w:ascii="Times New Roman" w:hAnsi="Times New Roman"/>
          <w:iCs/>
          <w:sz w:val="28"/>
          <w:szCs w:val="28"/>
        </w:rPr>
        <w:t xml:space="preserve"> место</w:t>
      </w:r>
      <w:r w:rsidRPr="00D903B7">
        <w:rPr>
          <w:rFonts w:ascii="Times New Roman" w:hAnsi="Times New Roman"/>
          <w:iCs/>
          <w:sz w:val="28"/>
          <w:szCs w:val="28"/>
        </w:rPr>
        <w:t xml:space="preserve"> в</w:t>
      </w:r>
      <w:r w:rsidRPr="00D903B7">
        <w:rPr>
          <w:rFonts w:ascii="Times New Roman" w:hAnsi="Times New Roman"/>
          <w:sz w:val="28"/>
          <w:szCs w:val="28"/>
        </w:rPr>
        <w:t xml:space="preserve"> областном смотре – конкурсе «Лучшее муниципальное образование Нижегородской области в сфере благоустройства и дорожной деятельности» (2 группа участников).</w:t>
      </w:r>
      <w:r w:rsidR="00044D5B" w:rsidRPr="00D903B7">
        <w:rPr>
          <w:rFonts w:ascii="Times New Roman" w:hAnsi="Times New Roman"/>
          <w:sz w:val="28"/>
          <w:szCs w:val="28"/>
        </w:rPr>
        <w:t xml:space="preserve"> За победу в конкурсе выделен грант в размере 1 </w:t>
      </w:r>
      <w:r w:rsidR="008D61F8" w:rsidRPr="00D903B7">
        <w:rPr>
          <w:rFonts w:ascii="Times New Roman" w:hAnsi="Times New Roman"/>
          <w:sz w:val="28"/>
          <w:szCs w:val="28"/>
        </w:rPr>
        <w:t>2</w:t>
      </w:r>
      <w:r w:rsidR="00044D5B" w:rsidRPr="00D903B7">
        <w:rPr>
          <w:rFonts w:ascii="Times New Roman" w:hAnsi="Times New Roman"/>
          <w:sz w:val="28"/>
          <w:szCs w:val="28"/>
        </w:rPr>
        <w:t>00 тыс. руб. Денежные средства бу</w:t>
      </w:r>
      <w:r w:rsidR="007F5967" w:rsidRPr="00D903B7">
        <w:rPr>
          <w:rFonts w:ascii="Times New Roman" w:hAnsi="Times New Roman"/>
          <w:sz w:val="28"/>
          <w:szCs w:val="28"/>
        </w:rPr>
        <w:t xml:space="preserve">дут потрачены на ремонт </w:t>
      </w:r>
      <w:r w:rsidR="008D61F8" w:rsidRPr="00D903B7">
        <w:rPr>
          <w:rFonts w:ascii="Times New Roman" w:hAnsi="Times New Roman"/>
          <w:sz w:val="28"/>
          <w:szCs w:val="28"/>
        </w:rPr>
        <w:t>тротуара</w:t>
      </w:r>
      <w:r w:rsidR="00B9226B" w:rsidRPr="00D903B7">
        <w:rPr>
          <w:rFonts w:ascii="Times New Roman" w:hAnsi="Times New Roman"/>
          <w:sz w:val="28"/>
          <w:szCs w:val="28"/>
        </w:rPr>
        <w:t xml:space="preserve"> от д.18 до д.26 по </w:t>
      </w:r>
      <w:proofErr w:type="spellStart"/>
      <w:r w:rsidR="00B9226B" w:rsidRPr="00D903B7">
        <w:rPr>
          <w:rFonts w:ascii="Times New Roman" w:hAnsi="Times New Roman"/>
          <w:sz w:val="28"/>
          <w:szCs w:val="28"/>
        </w:rPr>
        <w:t>ул</w:t>
      </w:r>
      <w:proofErr w:type="gramStart"/>
      <w:r w:rsidR="00B9226B" w:rsidRPr="00D903B7">
        <w:rPr>
          <w:rFonts w:ascii="Times New Roman" w:hAnsi="Times New Roman"/>
          <w:sz w:val="28"/>
          <w:szCs w:val="28"/>
        </w:rPr>
        <w:t>.</w:t>
      </w:r>
      <w:r w:rsidR="007F5967" w:rsidRPr="00D903B7">
        <w:rPr>
          <w:rFonts w:ascii="Times New Roman" w:hAnsi="Times New Roman"/>
          <w:sz w:val="28"/>
          <w:szCs w:val="28"/>
        </w:rPr>
        <w:t>Л</w:t>
      </w:r>
      <w:proofErr w:type="gramEnd"/>
      <w:r w:rsidR="007F5967" w:rsidRPr="00D903B7">
        <w:rPr>
          <w:rFonts w:ascii="Times New Roman" w:hAnsi="Times New Roman"/>
          <w:sz w:val="28"/>
          <w:szCs w:val="28"/>
        </w:rPr>
        <w:t>енина</w:t>
      </w:r>
      <w:proofErr w:type="spellEnd"/>
      <w:r w:rsidR="007F5967" w:rsidRPr="00D903B7">
        <w:rPr>
          <w:rFonts w:ascii="Times New Roman" w:hAnsi="Times New Roman"/>
          <w:sz w:val="28"/>
          <w:szCs w:val="28"/>
        </w:rPr>
        <w:t xml:space="preserve"> в г. Навашино.</w:t>
      </w:r>
    </w:p>
    <w:p w:rsidR="006F15EA" w:rsidRPr="00D903B7" w:rsidRDefault="006F15EA" w:rsidP="00C459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AE7" w:rsidRPr="00D903B7" w:rsidRDefault="00916AE7" w:rsidP="008D7AB7">
      <w:pPr>
        <w:pStyle w:val="1"/>
        <w:spacing w:before="0" w:after="0" w:line="240" w:lineRule="auto"/>
        <w:ind w:firstLine="851"/>
        <w:rPr>
          <w:rFonts w:ascii="Times New Roman" w:hAnsi="Times New Roman"/>
          <w:i/>
          <w:color w:val="050C15"/>
          <w:sz w:val="28"/>
          <w:szCs w:val="28"/>
        </w:rPr>
      </w:pPr>
      <w:bookmarkStart w:id="13" w:name="_Toc381024571"/>
      <w:r w:rsidRPr="00D903B7">
        <w:rPr>
          <w:rFonts w:ascii="Times New Roman" w:hAnsi="Times New Roman"/>
          <w:i/>
          <w:color w:val="050C15"/>
          <w:sz w:val="28"/>
          <w:szCs w:val="28"/>
        </w:rPr>
        <w:lastRenderedPageBreak/>
        <w:t>Жилищное строительство и реализация жилищных программ</w:t>
      </w:r>
      <w:bookmarkEnd w:id="13"/>
    </w:p>
    <w:p w:rsidR="00FC2125" w:rsidRPr="00D903B7" w:rsidRDefault="00FC2125" w:rsidP="00FC212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230DD5" w:rsidRPr="00D903B7" w:rsidRDefault="008D1408" w:rsidP="00230DD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03B7">
        <w:rPr>
          <w:color w:val="auto"/>
          <w:sz w:val="28"/>
          <w:szCs w:val="28"/>
        </w:rPr>
        <w:t>За 2023</w:t>
      </w:r>
      <w:r w:rsidR="00230DD5" w:rsidRPr="00D903B7">
        <w:rPr>
          <w:color w:val="auto"/>
          <w:sz w:val="28"/>
          <w:szCs w:val="28"/>
        </w:rPr>
        <w:t xml:space="preserve"> год введено </w:t>
      </w:r>
      <w:r w:rsidR="00B9226B" w:rsidRPr="00D903B7">
        <w:rPr>
          <w:color w:val="auto"/>
          <w:sz w:val="28"/>
          <w:szCs w:val="28"/>
        </w:rPr>
        <w:t xml:space="preserve">в эксплуатацию </w:t>
      </w:r>
      <w:r w:rsidR="00230DD5" w:rsidRPr="00D903B7">
        <w:rPr>
          <w:color w:val="auto"/>
          <w:sz w:val="28"/>
          <w:szCs w:val="28"/>
        </w:rPr>
        <w:t>1</w:t>
      </w:r>
      <w:r w:rsidRPr="00D903B7">
        <w:rPr>
          <w:color w:val="auto"/>
          <w:sz w:val="28"/>
          <w:szCs w:val="28"/>
        </w:rPr>
        <w:t>7</w:t>
      </w:r>
      <w:r w:rsidR="00230DD5" w:rsidRPr="00D903B7">
        <w:rPr>
          <w:color w:val="auto"/>
          <w:sz w:val="28"/>
          <w:szCs w:val="28"/>
        </w:rPr>
        <w:t xml:space="preserve"> индивидуальных жилых домов общей площадью </w:t>
      </w:r>
      <w:r w:rsidRPr="00D903B7">
        <w:rPr>
          <w:color w:val="auto"/>
          <w:sz w:val="28"/>
          <w:szCs w:val="28"/>
        </w:rPr>
        <w:t>1889</w:t>
      </w:r>
      <w:r w:rsidR="00230DD5" w:rsidRPr="00D903B7">
        <w:rPr>
          <w:color w:val="auto"/>
          <w:sz w:val="28"/>
          <w:szCs w:val="28"/>
        </w:rPr>
        <w:t xml:space="preserve"> кв. м. и 1 многоквартирный жилой дом общей площадью </w:t>
      </w:r>
      <w:r w:rsidR="00280344" w:rsidRPr="00D903B7">
        <w:rPr>
          <w:color w:val="auto"/>
          <w:sz w:val="28"/>
          <w:szCs w:val="28"/>
        </w:rPr>
        <w:t>43</w:t>
      </w:r>
      <w:r w:rsidRPr="00D903B7">
        <w:rPr>
          <w:color w:val="auto"/>
          <w:sz w:val="28"/>
          <w:szCs w:val="28"/>
        </w:rPr>
        <w:t>34</w:t>
      </w:r>
      <w:r w:rsidR="00230DD5" w:rsidRPr="00D903B7">
        <w:rPr>
          <w:color w:val="auto"/>
          <w:sz w:val="28"/>
          <w:szCs w:val="28"/>
        </w:rPr>
        <w:t xml:space="preserve"> кв. м. </w:t>
      </w:r>
    </w:p>
    <w:p w:rsidR="008D1408" w:rsidRPr="00D903B7" w:rsidRDefault="00230DD5" w:rsidP="008D1408">
      <w:pPr>
        <w:pStyle w:val="Default"/>
        <w:ind w:firstLine="851"/>
        <w:jc w:val="both"/>
      </w:pPr>
      <w:r w:rsidRPr="00D903B7">
        <w:rPr>
          <w:color w:val="auto"/>
          <w:sz w:val="28"/>
          <w:szCs w:val="28"/>
        </w:rPr>
        <w:t xml:space="preserve">В настоящее время также действует упрощенная система учета объектов индивидуального жилищного строительства, в соответствии с </w:t>
      </w:r>
      <w:proofErr w:type="gramStart"/>
      <w:r w:rsidRPr="00D903B7">
        <w:rPr>
          <w:color w:val="auto"/>
          <w:sz w:val="28"/>
          <w:szCs w:val="28"/>
        </w:rPr>
        <w:t>которой</w:t>
      </w:r>
      <w:proofErr w:type="gramEnd"/>
      <w:r w:rsidRPr="00D903B7">
        <w:rPr>
          <w:color w:val="auto"/>
          <w:sz w:val="28"/>
          <w:szCs w:val="28"/>
        </w:rPr>
        <w:t xml:space="preserve">  ввод осуществляется </w:t>
      </w:r>
      <w:r w:rsidR="008D1408" w:rsidRPr="00D903B7">
        <w:rPr>
          <w:color w:val="auto"/>
          <w:sz w:val="28"/>
          <w:szCs w:val="28"/>
        </w:rPr>
        <w:t xml:space="preserve">непосредственно через </w:t>
      </w:r>
      <w:proofErr w:type="spellStart"/>
      <w:r w:rsidR="008D1408" w:rsidRPr="00D903B7">
        <w:rPr>
          <w:color w:val="auto"/>
          <w:sz w:val="28"/>
          <w:szCs w:val="28"/>
        </w:rPr>
        <w:t>Росреестр</w:t>
      </w:r>
      <w:proofErr w:type="spellEnd"/>
      <w:r w:rsidR="008D1408" w:rsidRPr="00D903B7">
        <w:rPr>
          <w:color w:val="auto"/>
          <w:sz w:val="28"/>
          <w:szCs w:val="28"/>
        </w:rPr>
        <w:t xml:space="preserve">, общая площадь всех объектов жилищного строительства за отчетный год по городскому округу </w:t>
      </w:r>
      <w:proofErr w:type="spellStart"/>
      <w:r w:rsidR="008D1408" w:rsidRPr="00D903B7">
        <w:rPr>
          <w:color w:val="auto"/>
          <w:sz w:val="28"/>
          <w:szCs w:val="28"/>
        </w:rPr>
        <w:t>Навашинский</w:t>
      </w:r>
      <w:proofErr w:type="spellEnd"/>
      <w:r w:rsidR="008D1408" w:rsidRPr="00D903B7">
        <w:rPr>
          <w:color w:val="auto"/>
          <w:sz w:val="28"/>
          <w:szCs w:val="28"/>
        </w:rPr>
        <w:t xml:space="preserve"> составила около 5 тыс. кв. м.</w:t>
      </w:r>
    </w:p>
    <w:p w:rsidR="00230DD5" w:rsidRPr="00D903B7" w:rsidRDefault="00230DD5" w:rsidP="00230DD5">
      <w:pPr>
        <w:pStyle w:val="Default"/>
        <w:ind w:firstLine="851"/>
        <w:jc w:val="both"/>
      </w:pPr>
    </w:p>
    <w:p w:rsidR="0021326E" w:rsidRPr="00D903B7" w:rsidRDefault="0021326E" w:rsidP="004314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326E" w:rsidRPr="00D903B7" w:rsidRDefault="0021326E" w:rsidP="00431401">
      <w:pPr>
        <w:pStyle w:val="31"/>
        <w:spacing w:after="0" w:line="240" w:lineRule="auto"/>
        <w:ind w:left="0" w:firstLine="851"/>
        <w:outlineLvl w:val="1"/>
        <w:rPr>
          <w:rFonts w:ascii="Times New Roman" w:hAnsi="Times New Roman"/>
          <w:b/>
          <w:i/>
          <w:iCs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iCs/>
          <w:color w:val="050C15"/>
          <w:sz w:val="28"/>
          <w:szCs w:val="28"/>
        </w:rPr>
        <w:t>Реализация жилищных программ</w:t>
      </w:r>
    </w:p>
    <w:p w:rsidR="0021326E" w:rsidRPr="00D903B7" w:rsidRDefault="0021326E" w:rsidP="00431401">
      <w:pPr>
        <w:pStyle w:val="Style1"/>
        <w:widowControl/>
        <w:spacing w:line="240" w:lineRule="auto"/>
        <w:ind w:firstLine="851"/>
        <w:rPr>
          <w:color w:val="050C15"/>
          <w:sz w:val="28"/>
          <w:szCs w:val="28"/>
        </w:rPr>
      </w:pPr>
    </w:p>
    <w:p w:rsidR="007C2EA2" w:rsidRPr="00D903B7" w:rsidRDefault="007C2EA2" w:rsidP="00431401">
      <w:pPr>
        <w:pStyle w:val="Style1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D903B7">
        <w:rPr>
          <w:sz w:val="28"/>
          <w:szCs w:val="28"/>
        </w:rPr>
        <w:t>В 202</w:t>
      </w:r>
      <w:r w:rsidR="0053714B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году н</w:t>
      </w:r>
      <w:r w:rsidRPr="00D903B7">
        <w:rPr>
          <w:rStyle w:val="FontStyle13"/>
          <w:sz w:val="28"/>
          <w:szCs w:val="28"/>
        </w:rPr>
        <w:t xml:space="preserve">а территории городского округа </w:t>
      </w:r>
      <w:proofErr w:type="spellStart"/>
      <w:r w:rsidRPr="00D903B7">
        <w:rPr>
          <w:rStyle w:val="FontStyle13"/>
          <w:sz w:val="28"/>
          <w:szCs w:val="28"/>
        </w:rPr>
        <w:t>Навашинский</w:t>
      </w:r>
      <w:proofErr w:type="spellEnd"/>
      <w:r w:rsidRPr="00D903B7">
        <w:rPr>
          <w:rStyle w:val="FontStyle13"/>
          <w:sz w:val="28"/>
          <w:szCs w:val="28"/>
        </w:rPr>
        <w:t xml:space="preserve"> был реализован ряд программ, направленных на улучшение жилищных условий различных категорий граждан. </w:t>
      </w:r>
    </w:p>
    <w:p w:rsidR="00B22475" w:rsidRPr="00D903B7" w:rsidRDefault="004D4296" w:rsidP="00431401">
      <w:pPr>
        <w:pStyle w:val="2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рамках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</w:t>
      </w:r>
      <w:r w:rsidR="00B22475" w:rsidRPr="00D903B7">
        <w:rPr>
          <w:rFonts w:ascii="Times New Roman" w:hAnsi="Times New Roman"/>
          <w:sz w:val="28"/>
          <w:szCs w:val="28"/>
        </w:rPr>
        <w:t>:</w:t>
      </w:r>
    </w:p>
    <w:p w:rsidR="00B22475" w:rsidRPr="00D903B7" w:rsidRDefault="00B22475" w:rsidP="00431401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– 1 в</w:t>
      </w:r>
      <w:r w:rsidR="007A7DEB" w:rsidRPr="00D903B7">
        <w:rPr>
          <w:rFonts w:ascii="Times New Roman" w:hAnsi="Times New Roman"/>
          <w:sz w:val="28"/>
          <w:szCs w:val="28"/>
        </w:rPr>
        <w:t>етеран боевых действий приобрел</w:t>
      </w:r>
      <w:r w:rsidRPr="00D903B7">
        <w:rPr>
          <w:rFonts w:ascii="Times New Roman" w:hAnsi="Times New Roman"/>
          <w:sz w:val="28"/>
          <w:szCs w:val="28"/>
        </w:rPr>
        <w:t xml:space="preserve"> жилое помещение (квартиру) и 1</w:t>
      </w:r>
      <w:r w:rsidR="007A7DEB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ребенок-инвалид приобрел жилой дом на средства федерального бюджета, </w:t>
      </w:r>
      <w:r w:rsidR="007A7DEB" w:rsidRPr="00D903B7">
        <w:rPr>
          <w:rFonts w:ascii="Times New Roman" w:hAnsi="Times New Roman"/>
          <w:sz w:val="28"/>
          <w:szCs w:val="28"/>
        </w:rPr>
        <w:t>общая сумма</w:t>
      </w:r>
      <w:r w:rsidRPr="00D903B7">
        <w:rPr>
          <w:rFonts w:ascii="Times New Roman" w:hAnsi="Times New Roman"/>
          <w:sz w:val="28"/>
          <w:szCs w:val="28"/>
        </w:rPr>
        <w:t xml:space="preserve"> 4</w:t>
      </w:r>
      <w:r w:rsidR="00A26F4D" w:rsidRPr="00D903B7">
        <w:rPr>
          <w:rFonts w:ascii="Times New Roman" w:hAnsi="Times New Roman"/>
          <w:sz w:val="28"/>
          <w:szCs w:val="28"/>
        </w:rPr>
        <w:t> </w:t>
      </w:r>
      <w:r w:rsidRPr="00D903B7">
        <w:rPr>
          <w:rFonts w:ascii="Times New Roman" w:hAnsi="Times New Roman"/>
          <w:sz w:val="28"/>
          <w:szCs w:val="28"/>
        </w:rPr>
        <w:t>034</w:t>
      </w:r>
      <w:r w:rsidR="00A26F4D" w:rsidRPr="00D903B7">
        <w:rPr>
          <w:rFonts w:ascii="Times New Roman" w:hAnsi="Times New Roman"/>
          <w:sz w:val="28"/>
          <w:szCs w:val="28"/>
        </w:rPr>
        <w:t>,</w:t>
      </w:r>
      <w:r w:rsidRPr="00D903B7">
        <w:rPr>
          <w:rFonts w:ascii="Times New Roman" w:hAnsi="Times New Roman"/>
          <w:sz w:val="28"/>
          <w:szCs w:val="28"/>
        </w:rPr>
        <w:t>556</w:t>
      </w:r>
      <w:r w:rsidR="007A7DEB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F4D"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="00A26F4D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>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>.</w:t>
      </w:r>
    </w:p>
    <w:p w:rsidR="004D4296" w:rsidRPr="00D903B7" w:rsidRDefault="00B22475" w:rsidP="00431401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–5</w:t>
      </w:r>
      <w:r w:rsidR="004D4296" w:rsidRPr="00D903B7">
        <w:rPr>
          <w:rFonts w:ascii="Times New Roman" w:hAnsi="Times New Roman"/>
          <w:sz w:val="28"/>
          <w:szCs w:val="28"/>
        </w:rPr>
        <w:t xml:space="preserve"> гражданам, состоящим на учете на получение жилья из числа детей-сирот и детей, оставшихся без попечения родителей, на вторичном рынке жилья приобретено </w:t>
      </w:r>
      <w:r w:rsidRPr="00D903B7">
        <w:rPr>
          <w:rFonts w:ascii="Times New Roman" w:hAnsi="Times New Roman"/>
          <w:sz w:val="28"/>
          <w:szCs w:val="28"/>
        </w:rPr>
        <w:t>5</w:t>
      </w:r>
      <w:r w:rsidR="004D4296" w:rsidRPr="00D903B7">
        <w:rPr>
          <w:rFonts w:ascii="Times New Roman" w:hAnsi="Times New Roman"/>
          <w:sz w:val="28"/>
          <w:szCs w:val="28"/>
        </w:rPr>
        <w:t xml:space="preserve"> квартиры на </w:t>
      </w:r>
      <w:r w:rsidR="00A26F4D" w:rsidRPr="00D903B7">
        <w:rPr>
          <w:rFonts w:ascii="Times New Roman" w:hAnsi="Times New Roman"/>
          <w:sz w:val="28"/>
          <w:szCs w:val="28"/>
        </w:rPr>
        <w:t>средства областного бюджета</w:t>
      </w:r>
      <w:r w:rsidR="007A7DEB" w:rsidRPr="00D903B7">
        <w:rPr>
          <w:rFonts w:ascii="Times New Roman" w:hAnsi="Times New Roman"/>
          <w:sz w:val="28"/>
          <w:szCs w:val="28"/>
        </w:rPr>
        <w:t xml:space="preserve"> в сумме</w:t>
      </w:r>
      <w:r w:rsidR="00A26F4D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8 908,02</w:t>
      </w:r>
      <w:r w:rsidR="007A7DEB" w:rsidRPr="00D903B7">
        <w:rPr>
          <w:rFonts w:ascii="Times New Roman" w:hAnsi="Times New Roman"/>
          <w:sz w:val="28"/>
          <w:szCs w:val="28"/>
        </w:rPr>
        <w:t xml:space="preserve"> </w:t>
      </w:r>
      <w:r w:rsidR="004D4296" w:rsidRPr="00D903B7">
        <w:rPr>
          <w:rFonts w:ascii="Times New Roman" w:hAnsi="Times New Roman"/>
          <w:sz w:val="28"/>
          <w:szCs w:val="28"/>
        </w:rPr>
        <w:t xml:space="preserve">тыс. руб. Средняя стоимость 1 квартиры составила </w:t>
      </w:r>
      <w:r w:rsidRPr="00D903B7">
        <w:rPr>
          <w:rFonts w:ascii="Times New Roman" w:hAnsi="Times New Roman"/>
          <w:sz w:val="28"/>
          <w:szCs w:val="28"/>
        </w:rPr>
        <w:t xml:space="preserve">1 781,604  </w:t>
      </w:r>
      <w:r w:rsidR="004D4296" w:rsidRPr="00D903B7">
        <w:rPr>
          <w:rFonts w:ascii="Times New Roman" w:hAnsi="Times New Roman"/>
          <w:sz w:val="28"/>
          <w:szCs w:val="28"/>
        </w:rPr>
        <w:t>тыс. руб.</w:t>
      </w:r>
    </w:p>
    <w:p w:rsidR="004D4296" w:rsidRPr="00D903B7" w:rsidRDefault="00A26F4D" w:rsidP="004314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По состоянию на 01.01.2024</w:t>
      </w:r>
      <w:r w:rsidR="004D4296" w:rsidRPr="00D903B7">
        <w:rPr>
          <w:rFonts w:ascii="Times New Roman" w:eastAsia="Times New Roman" w:hAnsi="Times New Roman"/>
          <w:sz w:val="28"/>
          <w:szCs w:val="28"/>
        </w:rPr>
        <w:t xml:space="preserve"> в списке граждан на улучшение жилищных условий из числа детей-сирот и детей, оставшихся без попечения родителей, состоит 2</w:t>
      </w:r>
      <w:r w:rsidRPr="00D903B7">
        <w:rPr>
          <w:rFonts w:ascii="Times New Roman" w:eastAsia="Times New Roman" w:hAnsi="Times New Roman"/>
          <w:sz w:val="28"/>
          <w:szCs w:val="28"/>
        </w:rPr>
        <w:t>8</w:t>
      </w:r>
      <w:r w:rsidR="004D4296" w:rsidRPr="00D903B7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4D4296" w:rsidRPr="00D903B7" w:rsidRDefault="007C2EA2" w:rsidP="004314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D4296" w:rsidRPr="00D903B7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spellStart"/>
      <w:r w:rsidR="004D429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4D4296" w:rsidRPr="00D903B7">
        <w:rPr>
          <w:rFonts w:ascii="Times New Roman" w:hAnsi="Times New Roman"/>
          <w:sz w:val="28"/>
          <w:szCs w:val="28"/>
        </w:rPr>
        <w:t xml:space="preserve"> принимает участие в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годы», утвержденной постановлением Правительства Нижегородской области от 29 марта 2019 г. № 168 в рамках национального проекта «Жилье и городская среда».</w:t>
      </w:r>
    </w:p>
    <w:p w:rsidR="00431401" w:rsidRPr="00D903B7" w:rsidRDefault="00431401" w:rsidP="004314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D903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рамках 3 этапа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, был произведен снос расселенных в 2022 году, 2 аварийных домов</w:t>
      </w:r>
      <w:r w:rsidR="007A7DEB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расположенных по адресам: г. Навашино, ул. Железнодорожная, д.7, ул. Кирова, д.28.</w:t>
      </w:r>
      <w:proofErr w:type="gramEnd"/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Общая</w:t>
      </w:r>
      <w:r w:rsidR="007A7DEB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сумма контрактов составила 999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092,30 руб. </w:t>
      </w:r>
    </w:p>
    <w:p w:rsidR="003813B5" w:rsidRPr="00D903B7" w:rsidRDefault="00431401" w:rsidP="003813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903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рамках 4 этапа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Администрацией городского округа </w:t>
      </w:r>
      <w:proofErr w:type="spellStart"/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Навашинский</w:t>
      </w:r>
      <w:proofErr w:type="spellEnd"/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2022 году были заключены 3 контракта с ООО «Град» на приобретение 32 жилых помещений в доме №1 по ул. Калинина г. Навашино. Общая сумма контрактов составила</w:t>
      </w:r>
      <w:r w:rsidR="007A7DEB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112 172 544,00 рублей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В результате запланированных мероприятий в 2023 году в г. Навашино расселены аварийные дома по ул. 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Калинина дома №№ 4,6,8.</w:t>
      </w:r>
      <w:r w:rsidR="007A7DEB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Общая площадь расселяемых помещений составила 1571</w:t>
      </w:r>
      <w:r w:rsidR="003813B5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кв. м., </w:t>
      </w:r>
      <w:proofErr w:type="gramStart"/>
      <w:r w:rsidR="003813B5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переселены</w:t>
      </w:r>
      <w:proofErr w:type="gramEnd"/>
      <w:r w:rsidR="003813B5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74 человека</w:t>
      </w:r>
    </w:p>
    <w:p w:rsidR="0048288B" w:rsidRPr="00D903B7" w:rsidRDefault="0048288B" w:rsidP="003813B5">
      <w:pPr>
        <w:pStyle w:val="afb"/>
        <w:numPr>
          <w:ilvl w:val="0"/>
          <w:numId w:val="35"/>
        </w:numPr>
        <w:tabs>
          <w:tab w:val="left" w:pos="0"/>
          <w:tab w:val="left" w:pos="720"/>
          <w:tab w:val="left" w:pos="1260"/>
          <w:tab w:val="left" w:pos="144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Продолжена реализация региональной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программы проведения капитального ремонта общего имущества многоквартирных домов</w:t>
      </w:r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1401" w:rsidRPr="00D903B7" w:rsidRDefault="00431401" w:rsidP="003813B5">
      <w:pPr>
        <w:pStyle w:val="afc"/>
        <w:tabs>
          <w:tab w:val="left" w:pos="0"/>
        </w:tabs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В 2023 году Фондом капитального ремонта Нижегородской области проведен капитальный ремонт кровли 5 многоквартирных домов, по 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улице Калинина (дома №12 и 16), по улицам Пионерская в доме №6, Тургенева в доме №23 и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Шверника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в доме №3, </w:t>
      </w:r>
      <w:r w:rsidRPr="00D903B7">
        <w:rPr>
          <w:rFonts w:ascii="Times New Roman" w:hAnsi="Times New Roman"/>
          <w:sz w:val="28"/>
          <w:szCs w:val="28"/>
        </w:rPr>
        <w:t>на общую сумму 28</w:t>
      </w:r>
      <w:r w:rsidR="003813B5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389,656 тыс. руб. за счет средств граждан, перечисленных в Фонд капитального ремонта Нижегородской области. </w:t>
      </w:r>
      <w:proofErr w:type="gramEnd"/>
    </w:p>
    <w:p w:rsidR="00431401" w:rsidRPr="00D903B7" w:rsidRDefault="003813B5" w:rsidP="003813B5">
      <w:pPr>
        <w:tabs>
          <w:tab w:val="left" w:pos="72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ab/>
        <w:t xml:space="preserve">4. </w:t>
      </w:r>
      <w:r w:rsidR="00431401" w:rsidRPr="00D903B7">
        <w:rPr>
          <w:rFonts w:ascii="Times New Roman" w:eastAsia="Times New Roman" w:hAnsi="Times New Roman"/>
          <w:sz w:val="28"/>
          <w:szCs w:val="28"/>
        </w:rPr>
        <w:t xml:space="preserve">В рамках реализации муниципальной программы «Обеспечение населения городского округа </w:t>
      </w:r>
      <w:proofErr w:type="spellStart"/>
      <w:r w:rsidR="00431401"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="00431401" w:rsidRPr="00D903B7">
        <w:rPr>
          <w:rFonts w:ascii="Times New Roman" w:eastAsia="Times New Roman" w:hAnsi="Times New Roman"/>
          <w:sz w:val="28"/>
          <w:szCs w:val="28"/>
        </w:rPr>
        <w:t xml:space="preserve"> доступным и комфо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ртным жильем на 2023-2028 годы» </w:t>
      </w:r>
      <w:r w:rsidR="00431401" w:rsidRPr="00D903B7">
        <w:rPr>
          <w:rFonts w:ascii="Times New Roman" w:eastAsia="Times New Roman" w:hAnsi="Times New Roman"/>
          <w:sz w:val="28"/>
          <w:szCs w:val="28"/>
        </w:rPr>
        <w:t xml:space="preserve">выполнены работы по замене газового оборудования, в одном муниципальном  жилом помещение (квартире) на сумму 20 </w:t>
      </w:r>
      <w:proofErr w:type="spellStart"/>
      <w:r w:rsidR="00431401" w:rsidRPr="00D903B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431401" w:rsidRPr="00D903B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431401" w:rsidRPr="00D903B7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="00431401" w:rsidRPr="00D903B7">
        <w:rPr>
          <w:rFonts w:ascii="Times New Roman" w:eastAsia="Times New Roman" w:hAnsi="Times New Roman"/>
          <w:sz w:val="28"/>
          <w:szCs w:val="28"/>
        </w:rPr>
        <w:t>.</w:t>
      </w:r>
    </w:p>
    <w:p w:rsidR="004D7633" w:rsidRPr="00D903B7" w:rsidRDefault="00F22B7B" w:rsidP="00247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5</w:t>
      </w:r>
      <w:r w:rsidR="00002AEB" w:rsidRPr="00D903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7633" w:rsidRPr="00D903B7">
        <w:rPr>
          <w:rFonts w:ascii="Times New Roman" w:hAnsi="Times New Roman"/>
          <w:sz w:val="28"/>
          <w:szCs w:val="28"/>
        </w:rPr>
        <w:t>В целях реализации требований закона Нижегородской области №168-З от 01.12.</w:t>
      </w:r>
      <w:r w:rsidR="00E24AAA" w:rsidRPr="00D903B7">
        <w:rPr>
          <w:rFonts w:ascii="Times New Roman" w:hAnsi="Times New Roman"/>
          <w:sz w:val="28"/>
          <w:szCs w:val="28"/>
        </w:rPr>
        <w:t>2011</w:t>
      </w:r>
      <w:r w:rsidR="004D7633" w:rsidRPr="00D903B7">
        <w:rPr>
          <w:rFonts w:ascii="Times New Roman" w:hAnsi="Times New Roman"/>
          <w:sz w:val="28"/>
          <w:szCs w:val="28"/>
        </w:rPr>
        <w:t xml:space="preserve"> «О предоставлении земельных участков многодетным семьям в собственность бесплатно на те</w:t>
      </w:r>
      <w:r w:rsidR="00E24AAA" w:rsidRPr="00D903B7">
        <w:rPr>
          <w:rFonts w:ascii="Times New Roman" w:hAnsi="Times New Roman"/>
          <w:sz w:val="28"/>
          <w:szCs w:val="28"/>
        </w:rPr>
        <w:t>рритории Нижегородской области»</w:t>
      </w:r>
      <w:r w:rsidR="004D7633" w:rsidRPr="00D903B7">
        <w:rPr>
          <w:rFonts w:ascii="Times New Roman" w:hAnsi="Times New Roman"/>
          <w:sz w:val="28"/>
          <w:szCs w:val="28"/>
        </w:rPr>
        <w:t xml:space="preserve"> в 202</w:t>
      </w:r>
      <w:r w:rsidR="00FE5645" w:rsidRPr="00D903B7">
        <w:rPr>
          <w:rFonts w:ascii="Times New Roman" w:hAnsi="Times New Roman"/>
          <w:sz w:val="28"/>
          <w:szCs w:val="28"/>
        </w:rPr>
        <w:t>3</w:t>
      </w:r>
      <w:r w:rsidR="004D7633" w:rsidRPr="00D903B7">
        <w:rPr>
          <w:rFonts w:ascii="Times New Roman" w:hAnsi="Times New Roman"/>
          <w:sz w:val="28"/>
          <w:szCs w:val="28"/>
        </w:rPr>
        <w:t xml:space="preserve"> году на учете состояли </w:t>
      </w:r>
      <w:r w:rsidR="00FE5645" w:rsidRPr="00D903B7">
        <w:rPr>
          <w:rFonts w:ascii="Times New Roman" w:hAnsi="Times New Roman"/>
          <w:sz w:val="28"/>
          <w:szCs w:val="28"/>
        </w:rPr>
        <w:t>8</w:t>
      </w:r>
      <w:r w:rsidR="004D7633" w:rsidRPr="00D903B7">
        <w:rPr>
          <w:rFonts w:ascii="Times New Roman" w:hAnsi="Times New Roman"/>
          <w:sz w:val="28"/>
          <w:szCs w:val="28"/>
        </w:rPr>
        <w:t xml:space="preserve"> многодетны</w:t>
      </w:r>
      <w:r w:rsidR="00FE5645" w:rsidRPr="00D903B7">
        <w:rPr>
          <w:rFonts w:ascii="Times New Roman" w:hAnsi="Times New Roman"/>
          <w:sz w:val="28"/>
          <w:szCs w:val="28"/>
        </w:rPr>
        <w:t>х</w:t>
      </w:r>
      <w:r w:rsidR="004D7633" w:rsidRPr="00D903B7">
        <w:rPr>
          <w:rFonts w:ascii="Times New Roman" w:hAnsi="Times New Roman"/>
          <w:sz w:val="28"/>
          <w:szCs w:val="28"/>
        </w:rPr>
        <w:t xml:space="preserve"> сем</w:t>
      </w:r>
      <w:r w:rsidR="00FE5645" w:rsidRPr="00D903B7">
        <w:rPr>
          <w:rFonts w:ascii="Times New Roman" w:hAnsi="Times New Roman"/>
          <w:sz w:val="28"/>
          <w:szCs w:val="28"/>
        </w:rPr>
        <w:t>ей</w:t>
      </w:r>
      <w:r w:rsidR="003813B5" w:rsidRPr="00D903B7">
        <w:rPr>
          <w:rFonts w:ascii="Times New Roman" w:hAnsi="Times New Roman"/>
          <w:sz w:val="28"/>
          <w:szCs w:val="28"/>
        </w:rPr>
        <w:t>.</w:t>
      </w:r>
      <w:r w:rsidR="004D7633" w:rsidRPr="00D903B7">
        <w:rPr>
          <w:rFonts w:ascii="Times New Roman" w:hAnsi="Times New Roman"/>
          <w:sz w:val="28"/>
          <w:szCs w:val="28"/>
        </w:rPr>
        <w:t xml:space="preserve"> </w:t>
      </w:r>
      <w:r w:rsidR="00FE5645" w:rsidRPr="00D903B7">
        <w:rPr>
          <w:rFonts w:ascii="Times New Roman" w:hAnsi="Times New Roman"/>
          <w:sz w:val="28"/>
          <w:szCs w:val="28"/>
        </w:rPr>
        <w:t>5 семей</w:t>
      </w:r>
      <w:r w:rsidR="003813B5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по результатам проведенных в течение отчетного периода жеребьевок, получили в собственность бесплатно земельные участки с видом разрешенного использования «для ведения личного подсобного хозяйства»</w:t>
      </w:r>
      <w:r w:rsidR="00FE5645" w:rsidRPr="00D903B7">
        <w:rPr>
          <w:rFonts w:ascii="Times New Roman" w:hAnsi="Times New Roman"/>
          <w:sz w:val="28"/>
          <w:szCs w:val="28"/>
        </w:rPr>
        <w:t>, 1 семья с</w:t>
      </w:r>
      <w:proofErr w:type="gramEnd"/>
      <w:r w:rsidR="00FE5645" w:rsidRPr="00D903B7">
        <w:rPr>
          <w:rFonts w:ascii="Times New Roman" w:hAnsi="Times New Roman"/>
          <w:sz w:val="28"/>
          <w:szCs w:val="28"/>
        </w:rPr>
        <w:t xml:space="preserve"> видом разрешенного использования </w:t>
      </w:r>
      <w:proofErr w:type="gramStart"/>
      <w:r w:rsidR="00FE5645" w:rsidRPr="00D903B7">
        <w:rPr>
          <w:rFonts w:ascii="Times New Roman" w:hAnsi="Times New Roman"/>
          <w:sz w:val="28"/>
          <w:szCs w:val="28"/>
        </w:rPr>
        <w:t>–«</w:t>
      </w:r>
      <w:proofErr w:type="gramEnd"/>
      <w:r w:rsidR="00FE5645" w:rsidRPr="00D903B7">
        <w:rPr>
          <w:rFonts w:ascii="Times New Roman" w:hAnsi="Times New Roman"/>
          <w:sz w:val="28"/>
          <w:szCs w:val="28"/>
        </w:rPr>
        <w:t>для ведения садоводства», 2 семьи сняты с учета на основании заявления</w:t>
      </w:r>
    </w:p>
    <w:p w:rsidR="00F22B7B" w:rsidRPr="00D903B7" w:rsidRDefault="00F22B7B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6</w:t>
      </w:r>
      <w:r w:rsidR="007C32D3" w:rsidRPr="00D903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7633" w:rsidRPr="00D903B7">
        <w:rPr>
          <w:rFonts w:ascii="Times New Roman" w:hAnsi="Times New Roman"/>
          <w:sz w:val="28"/>
          <w:szCs w:val="28"/>
        </w:rPr>
        <w:t>В соответствии с Законом Нижегородской области от 02.04.2020 №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</w:t>
      </w:r>
      <w:r w:rsidR="00E24AAA" w:rsidRPr="00D903B7">
        <w:rPr>
          <w:rFonts w:ascii="Times New Roman" w:hAnsi="Times New Roman"/>
          <w:sz w:val="28"/>
          <w:szCs w:val="28"/>
        </w:rPr>
        <w:t xml:space="preserve"> области»</w:t>
      </w:r>
      <w:r w:rsidR="003813B5" w:rsidRPr="00D903B7">
        <w:rPr>
          <w:rFonts w:ascii="Times New Roman" w:hAnsi="Times New Roman"/>
          <w:sz w:val="28"/>
          <w:szCs w:val="28"/>
        </w:rPr>
        <w:t xml:space="preserve"> </w:t>
      </w:r>
      <w:r w:rsidR="00FE5645" w:rsidRPr="00D903B7">
        <w:rPr>
          <w:rFonts w:ascii="Times New Roman" w:hAnsi="Times New Roman"/>
          <w:sz w:val="28"/>
          <w:szCs w:val="28"/>
        </w:rPr>
        <w:t>6</w:t>
      </w:r>
      <w:r w:rsidRPr="00D903B7">
        <w:rPr>
          <w:rFonts w:ascii="Times New Roman" w:hAnsi="Times New Roman"/>
          <w:sz w:val="28"/>
          <w:szCs w:val="28"/>
        </w:rPr>
        <w:t xml:space="preserve"> многодетны</w:t>
      </w:r>
      <w:r w:rsidR="00FE5645" w:rsidRPr="00D903B7">
        <w:rPr>
          <w:rFonts w:ascii="Times New Roman" w:hAnsi="Times New Roman"/>
          <w:sz w:val="28"/>
          <w:szCs w:val="28"/>
        </w:rPr>
        <w:t>х</w:t>
      </w:r>
      <w:r w:rsidRPr="00D903B7">
        <w:rPr>
          <w:rFonts w:ascii="Times New Roman" w:hAnsi="Times New Roman"/>
          <w:sz w:val="28"/>
          <w:szCs w:val="28"/>
        </w:rPr>
        <w:t xml:space="preserve"> се</w:t>
      </w:r>
      <w:r w:rsidR="00FE5645" w:rsidRPr="00D903B7">
        <w:rPr>
          <w:rFonts w:ascii="Times New Roman" w:hAnsi="Times New Roman"/>
          <w:sz w:val="28"/>
          <w:szCs w:val="28"/>
        </w:rPr>
        <w:t>мей</w:t>
      </w:r>
      <w:r w:rsidRPr="00D903B7">
        <w:rPr>
          <w:rFonts w:ascii="Times New Roman" w:hAnsi="Times New Roman"/>
          <w:sz w:val="28"/>
          <w:szCs w:val="28"/>
        </w:rPr>
        <w:t xml:space="preserve"> обратились с заявлением о выдаче сертификата на улучшение жилищных условий взамен предоставления земельного участка в собственность бесплатно для индивидуального жилищного строительства.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Заявления многодетных семей с пакетами документов направлены в Министерство имущественных и земельных отношений Нижегородской области.</w:t>
      </w:r>
    </w:p>
    <w:p w:rsidR="00552E1A" w:rsidRPr="00D903B7" w:rsidRDefault="00FE5645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состоянию на 01.01.2024</w:t>
      </w:r>
      <w:r w:rsidR="00552E1A" w:rsidRPr="00D903B7">
        <w:rPr>
          <w:rFonts w:ascii="Times New Roman" w:hAnsi="Times New Roman"/>
          <w:sz w:val="28"/>
          <w:szCs w:val="28"/>
        </w:rPr>
        <w:t xml:space="preserve"> на учете в целях бесплатного предоставления земельных участков многодетные семьи не состоят. В Перечень земельных участков, планируемых к предоставлению</w:t>
      </w:r>
      <w:r w:rsidR="0043132F" w:rsidRPr="00D903B7">
        <w:rPr>
          <w:rFonts w:ascii="Times New Roman" w:hAnsi="Times New Roman"/>
          <w:sz w:val="28"/>
          <w:szCs w:val="28"/>
        </w:rPr>
        <w:t>,</w:t>
      </w:r>
      <w:r w:rsidR="00552E1A" w:rsidRPr="00D903B7">
        <w:rPr>
          <w:rFonts w:ascii="Times New Roman" w:hAnsi="Times New Roman"/>
          <w:sz w:val="28"/>
          <w:szCs w:val="28"/>
        </w:rPr>
        <w:t xml:space="preserve"> включены: с видом разрешенного использования для ведения личного подсобного хозяйства - </w:t>
      </w:r>
      <w:r w:rsidRPr="00D903B7">
        <w:rPr>
          <w:rFonts w:ascii="Times New Roman" w:hAnsi="Times New Roman"/>
          <w:sz w:val="28"/>
          <w:szCs w:val="28"/>
        </w:rPr>
        <w:t>7</w:t>
      </w:r>
      <w:r w:rsidR="00552E1A" w:rsidRPr="00D903B7">
        <w:rPr>
          <w:rFonts w:ascii="Times New Roman" w:hAnsi="Times New Roman"/>
          <w:sz w:val="28"/>
          <w:szCs w:val="28"/>
        </w:rPr>
        <w:t xml:space="preserve"> земельных участка, для индивидуального жилищного строительства - 2 земельных участка</w:t>
      </w:r>
    </w:p>
    <w:p w:rsidR="00247261" w:rsidRPr="00D903B7" w:rsidRDefault="00247261" w:rsidP="00381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45" w:rsidRPr="00D903B7" w:rsidRDefault="00B975D5" w:rsidP="00247261">
      <w:pPr>
        <w:pStyle w:val="2"/>
        <w:spacing w:before="0" w:after="0" w:line="240" w:lineRule="auto"/>
        <w:ind w:firstLine="709"/>
        <w:rPr>
          <w:rFonts w:ascii="Times New Roman" w:hAnsi="Times New Roman"/>
          <w:color w:val="050C15"/>
        </w:rPr>
      </w:pPr>
      <w:bookmarkStart w:id="14" w:name="_Toc381024573"/>
      <w:r w:rsidRPr="00D903B7">
        <w:rPr>
          <w:rFonts w:ascii="Times New Roman" w:hAnsi="Times New Roman"/>
          <w:color w:val="050C15"/>
        </w:rPr>
        <w:t>Жилищно-коммунальное хозяйство</w:t>
      </w:r>
      <w:bookmarkEnd w:id="14"/>
    </w:p>
    <w:p w:rsidR="00FE4809" w:rsidRPr="00D903B7" w:rsidRDefault="00FE4809" w:rsidP="00247261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2E0043" w:rsidRPr="00D903B7" w:rsidRDefault="002E0043" w:rsidP="00247261">
      <w:pPr>
        <w:pStyle w:val="a6"/>
        <w:ind w:firstLine="709"/>
        <w:rPr>
          <w:color w:val="000000"/>
          <w:sz w:val="28"/>
          <w:szCs w:val="28"/>
        </w:rPr>
      </w:pPr>
      <w:bookmarkStart w:id="15" w:name="_Toc381024570"/>
      <w:r w:rsidRPr="00D903B7">
        <w:rPr>
          <w:color w:val="000000"/>
          <w:sz w:val="28"/>
          <w:szCs w:val="28"/>
        </w:rPr>
        <w:t>На территории городского округа в сфере жилищно-коммунального хозяйства в 20</w:t>
      </w:r>
      <w:r w:rsidR="00431401" w:rsidRPr="00D903B7">
        <w:rPr>
          <w:color w:val="000000"/>
          <w:sz w:val="28"/>
          <w:szCs w:val="28"/>
        </w:rPr>
        <w:t>23</w:t>
      </w:r>
      <w:r w:rsidRPr="00D903B7">
        <w:rPr>
          <w:color w:val="000000"/>
          <w:sz w:val="28"/>
          <w:szCs w:val="28"/>
        </w:rPr>
        <w:t xml:space="preserve"> году свою деятельность осуществляло 7 предприятий, 1 из которых имеет статус муниципального, 6 - частных. Численность работников на предприятиях жилищно-коммунального хозяйства в 20</w:t>
      </w:r>
      <w:r w:rsidR="00431401" w:rsidRPr="00D903B7">
        <w:rPr>
          <w:color w:val="000000"/>
          <w:sz w:val="28"/>
          <w:szCs w:val="28"/>
        </w:rPr>
        <w:t>23</w:t>
      </w:r>
      <w:r w:rsidRPr="00D903B7">
        <w:rPr>
          <w:color w:val="000000"/>
          <w:sz w:val="28"/>
          <w:szCs w:val="28"/>
        </w:rPr>
        <w:t xml:space="preserve"> году составила </w:t>
      </w:r>
      <w:r w:rsidRPr="00D903B7">
        <w:rPr>
          <w:sz w:val="28"/>
          <w:szCs w:val="28"/>
        </w:rPr>
        <w:t>3</w:t>
      </w:r>
      <w:r w:rsidR="00431401" w:rsidRPr="00D903B7">
        <w:rPr>
          <w:sz w:val="28"/>
          <w:szCs w:val="28"/>
        </w:rPr>
        <w:t>29</w:t>
      </w:r>
      <w:r w:rsidRPr="00D903B7">
        <w:rPr>
          <w:color w:val="000000"/>
          <w:sz w:val="28"/>
          <w:szCs w:val="28"/>
        </w:rPr>
        <w:t> человек, среднемесячная заработная плата в отрасли по состоянию на 01.01.202</w:t>
      </w:r>
      <w:r w:rsidR="00431401" w:rsidRPr="00D903B7">
        <w:rPr>
          <w:color w:val="000000"/>
          <w:sz w:val="28"/>
          <w:szCs w:val="28"/>
        </w:rPr>
        <w:t xml:space="preserve">4 </w:t>
      </w:r>
      <w:r w:rsidRPr="00D903B7">
        <w:rPr>
          <w:color w:val="000000"/>
          <w:sz w:val="28"/>
          <w:szCs w:val="28"/>
        </w:rPr>
        <w:t xml:space="preserve"> составила </w:t>
      </w:r>
      <w:r w:rsidR="00431401" w:rsidRPr="00D903B7">
        <w:rPr>
          <w:color w:val="000000"/>
          <w:sz w:val="28"/>
          <w:szCs w:val="28"/>
        </w:rPr>
        <w:t>27530,0</w:t>
      </w:r>
      <w:r w:rsidRPr="00D903B7">
        <w:rPr>
          <w:sz w:val="28"/>
          <w:szCs w:val="28"/>
        </w:rPr>
        <w:t xml:space="preserve"> руб., что ниже</w:t>
      </w:r>
      <w:r w:rsidRPr="00D903B7">
        <w:rPr>
          <w:color w:val="000000"/>
          <w:sz w:val="28"/>
          <w:szCs w:val="28"/>
        </w:rPr>
        <w:t xml:space="preserve"> средней заработной платы по </w:t>
      </w:r>
      <w:r w:rsidRPr="00D903B7">
        <w:rPr>
          <w:color w:val="000000"/>
          <w:sz w:val="28"/>
          <w:szCs w:val="28"/>
        </w:rPr>
        <w:lastRenderedPageBreak/>
        <w:t>округу.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Всего в городском округе 21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5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многоквартирных домов общей площадью 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 xml:space="preserve">239,56 тыс. </w:t>
      </w:r>
      <w:proofErr w:type="spellStart"/>
      <w:r w:rsidR="007812C7" w:rsidRPr="00D903B7">
        <w:rPr>
          <w:rFonts w:ascii="Times New Roman" w:eastAsia="Times New Roman" w:hAnsi="Times New Roman"/>
          <w:sz w:val="28"/>
          <w:szCs w:val="28"/>
        </w:rPr>
        <w:t>кв.</w:t>
      </w:r>
      <w:r w:rsidRPr="00D903B7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. На обслуживании и управлении управляющих организаций находится 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200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домов. Общая 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 xml:space="preserve">площадь жилищного фонда, </w:t>
      </w:r>
      <w:r w:rsidRPr="00D903B7">
        <w:rPr>
          <w:rFonts w:ascii="Times New Roman" w:eastAsia="Times New Roman" w:hAnsi="Times New Roman"/>
          <w:sz w:val="28"/>
          <w:szCs w:val="28"/>
        </w:rPr>
        <w:t>обслуживаемая управляющими организациями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, составляет</w:t>
      </w:r>
      <w:r w:rsidR="003813B5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233,4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тыс. кв. м. 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Фактическая собираемость установленных платежей за жилищно-коммунальные услуги в 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г. составила 95,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 xml:space="preserve">7 </w:t>
      </w:r>
      <w:r w:rsidRPr="00D903B7">
        <w:rPr>
          <w:rFonts w:ascii="Times New Roman" w:eastAsia="Times New Roman" w:hAnsi="Times New Roman"/>
          <w:sz w:val="28"/>
          <w:szCs w:val="28"/>
        </w:rPr>
        <w:t>% (202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2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год –9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 xml:space="preserve">5,1 </w:t>
      </w:r>
      <w:r w:rsidRPr="00D903B7">
        <w:rPr>
          <w:rFonts w:ascii="Times New Roman" w:eastAsia="Times New Roman" w:hAnsi="Times New Roman"/>
          <w:sz w:val="28"/>
          <w:szCs w:val="28"/>
        </w:rPr>
        <w:t>%).</w:t>
      </w:r>
    </w:p>
    <w:p w:rsidR="002E0043" w:rsidRPr="00D903B7" w:rsidRDefault="002E0043" w:rsidP="00247261">
      <w:pPr>
        <w:tabs>
          <w:tab w:val="left" w:pos="108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С мая по октябрь 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года под руководством 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а</w:t>
      </w:r>
      <w:r w:rsidRPr="00D903B7">
        <w:rPr>
          <w:rFonts w:ascii="Times New Roman" w:eastAsia="Times New Roman" w:hAnsi="Times New Roman"/>
          <w:sz w:val="28"/>
          <w:szCs w:val="28"/>
        </w:rPr>
        <w:t>дминистрации городского округа осуществлялась подготовка объектов жилищно-коммунального хозяйства и социальной сферы к предстоящему осенне-зимнему периоду 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– 20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24</w:t>
      </w:r>
      <w:r w:rsidR="003813B5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. По результатам проверки Волжско-Окского управления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Ростехнадзора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в установленные сроки без замечаний был получен паспорт готовности городского округа к осенне-зимнему периоду 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>-20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 xml:space="preserve">24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г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D903B7">
        <w:rPr>
          <w:rFonts w:ascii="Times New Roman" w:eastAsia="Times New Roman" w:hAnsi="Times New Roman"/>
          <w:sz w:val="28"/>
          <w:szCs w:val="28"/>
        </w:rPr>
        <w:t>г</w:t>
      </w:r>
      <w:proofErr w:type="spellEnd"/>
      <w:proofErr w:type="gramEnd"/>
      <w:r w:rsidRPr="00D903B7">
        <w:rPr>
          <w:rFonts w:ascii="Times New Roman" w:eastAsia="Times New Roman" w:hAnsi="Times New Roman"/>
          <w:sz w:val="28"/>
          <w:szCs w:val="28"/>
        </w:rPr>
        <w:t>.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В городском округе без технологических срывов проходит отопительный сезон. Стабильно работают предприятия, обеспечивающие поставку тепла потребителям. 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Предприятиями и организациями жилищно-коммунального комплекса произведены работы по капитальному и текущему ремонту жилищного фонда и инженерной инфраструктуры.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Капитальный ремонт инженерной инфраструктуры в 202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году выполнен на общую сумму 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7 134,7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тыс. руб. - 100 % от запланированных объемов. Источником финансирования являются средства граждан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средства бюджета городского округа.  </w:t>
      </w:r>
    </w:p>
    <w:p w:rsidR="002E0043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Текущий ремонт инженерной инфраструктуры выполнен на сумму </w:t>
      </w:r>
      <w:r w:rsidR="007812C7" w:rsidRPr="00D903B7">
        <w:rPr>
          <w:rFonts w:ascii="Times New Roman" w:eastAsia="Times New Roman" w:hAnsi="Times New Roman"/>
          <w:sz w:val="28"/>
          <w:szCs w:val="28"/>
        </w:rPr>
        <w:t>1 964,4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тыс. руб. - 100% от запланированных объемов. В результате произведены работы по замене ветхих тепловых, водопроводных и канализационных сетей, отремонтированы котлы на котельных, установлены приборы учета.</w:t>
      </w:r>
    </w:p>
    <w:p w:rsidR="00E372F1" w:rsidRPr="00D903B7" w:rsidRDefault="002E0043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Мероприятия, проводимые в рамках подготовки к отопительному сезону, позволяют в значительной степени сократить количество аварийных ситуаций и планомерно провести отопительный сезон.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 w:val="0"/>
          <w:i/>
          <w:color w:val="050C15"/>
          <w:sz w:val="28"/>
          <w:szCs w:val="28"/>
        </w:rPr>
        <w:t>Водоснабжение и водоотведение</w:t>
      </w:r>
    </w:p>
    <w:p w:rsidR="0021326E" w:rsidRPr="00D903B7" w:rsidRDefault="0021326E" w:rsidP="00247261">
      <w:pPr>
        <w:spacing w:after="0" w:line="240" w:lineRule="auto"/>
        <w:ind w:firstLine="709"/>
        <w:rPr>
          <w:color w:val="31849B"/>
        </w:rPr>
      </w:pPr>
    </w:p>
    <w:p w:rsidR="006A4C97" w:rsidRPr="00D903B7" w:rsidRDefault="006A4C97" w:rsidP="00247261">
      <w:pPr>
        <w:pStyle w:val="a6"/>
        <w:ind w:firstLine="709"/>
        <w:rPr>
          <w:sz w:val="28"/>
          <w:szCs w:val="28"/>
        </w:rPr>
      </w:pPr>
      <w:r w:rsidRPr="00D903B7">
        <w:rPr>
          <w:sz w:val="28"/>
          <w:szCs w:val="28"/>
        </w:rPr>
        <w:t xml:space="preserve">Источниками водоснабжения 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являются 19 артезианских скважин, из них 6 находятся в г. Навашино, 11 на территории сельских поселений, 2 скважины на территории </w:t>
      </w:r>
      <w:proofErr w:type="spellStart"/>
      <w:r w:rsidRPr="00D903B7">
        <w:rPr>
          <w:sz w:val="28"/>
          <w:szCs w:val="28"/>
        </w:rPr>
        <w:t>Навашинского</w:t>
      </w:r>
      <w:proofErr w:type="spellEnd"/>
      <w:r w:rsidRPr="00D903B7">
        <w:rPr>
          <w:sz w:val="28"/>
          <w:szCs w:val="28"/>
        </w:rPr>
        <w:t xml:space="preserve"> участка Южно-Горьковского месторождения подземных вод. Скважины находятся в муниципальной собственности, обслуживание осуществляет МП «</w:t>
      </w:r>
      <w:proofErr w:type="spellStart"/>
      <w:r w:rsidRPr="00D903B7">
        <w:rPr>
          <w:sz w:val="28"/>
          <w:szCs w:val="28"/>
        </w:rPr>
        <w:t>Жилкомсервис</w:t>
      </w:r>
      <w:proofErr w:type="spellEnd"/>
      <w:r w:rsidRPr="00D903B7">
        <w:rPr>
          <w:sz w:val="28"/>
          <w:szCs w:val="28"/>
        </w:rPr>
        <w:t xml:space="preserve">». Протяженность водопроводных сетей составляет 69,555 км, в </w:t>
      </w:r>
      <w:proofErr w:type="spellStart"/>
      <w:r w:rsidRPr="00D903B7">
        <w:rPr>
          <w:sz w:val="28"/>
          <w:szCs w:val="28"/>
        </w:rPr>
        <w:t>т.ч</w:t>
      </w:r>
      <w:proofErr w:type="spellEnd"/>
      <w:r w:rsidRPr="00D903B7">
        <w:rPr>
          <w:sz w:val="28"/>
          <w:szCs w:val="28"/>
        </w:rPr>
        <w:t>. 48,228 км</w:t>
      </w:r>
      <w:proofErr w:type="gramStart"/>
      <w:r w:rsidRPr="00D903B7">
        <w:rPr>
          <w:sz w:val="28"/>
          <w:szCs w:val="28"/>
        </w:rPr>
        <w:t>.</w:t>
      </w:r>
      <w:proofErr w:type="gramEnd"/>
      <w:r w:rsidR="003813B5" w:rsidRPr="00D903B7">
        <w:rPr>
          <w:sz w:val="28"/>
          <w:szCs w:val="28"/>
        </w:rPr>
        <w:t xml:space="preserve"> </w:t>
      </w:r>
      <w:proofErr w:type="gramStart"/>
      <w:r w:rsidRPr="00D903B7">
        <w:rPr>
          <w:sz w:val="28"/>
          <w:szCs w:val="28"/>
        </w:rPr>
        <w:t>п</w:t>
      </w:r>
      <w:proofErr w:type="gramEnd"/>
      <w:r w:rsidRPr="00D903B7">
        <w:rPr>
          <w:sz w:val="28"/>
          <w:szCs w:val="28"/>
        </w:rPr>
        <w:t>о г. Навашино и 21,327 км. по сельским поселениям, обслуживаемые МП «</w:t>
      </w:r>
      <w:proofErr w:type="spellStart"/>
      <w:r w:rsidRPr="00D903B7">
        <w:rPr>
          <w:sz w:val="28"/>
          <w:szCs w:val="28"/>
        </w:rPr>
        <w:t>Жилкомсервис</w:t>
      </w:r>
      <w:proofErr w:type="spellEnd"/>
      <w:r w:rsidRPr="00D903B7">
        <w:rPr>
          <w:sz w:val="28"/>
          <w:szCs w:val="28"/>
        </w:rPr>
        <w:t xml:space="preserve">». </w:t>
      </w:r>
    </w:p>
    <w:p w:rsidR="006A4C97" w:rsidRPr="00D903B7" w:rsidRDefault="006A4C97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На водопроводных сетях городского ок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руга выполнены ремонтные работы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по обслуживанию ветхих сетей и устранению утечек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.</w:t>
      </w:r>
      <w:r w:rsidR="003813B5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О</w:t>
      </w:r>
      <w:r w:rsidRPr="00D903B7">
        <w:rPr>
          <w:rFonts w:ascii="Times New Roman" w:eastAsia="Times New Roman" w:hAnsi="Times New Roman"/>
          <w:sz w:val="28"/>
          <w:szCs w:val="28"/>
        </w:rPr>
        <w:t>бщ</w:t>
      </w:r>
      <w:r w:rsidR="0043132F" w:rsidRPr="00D903B7">
        <w:rPr>
          <w:rFonts w:ascii="Times New Roman" w:eastAsia="Times New Roman" w:hAnsi="Times New Roman"/>
          <w:sz w:val="28"/>
          <w:szCs w:val="28"/>
        </w:rPr>
        <w:t>ая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протяженность отремонтированных водопроводных сетей составила 6</w:t>
      </w:r>
      <w:r w:rsidR="00E9248E" w:rsidRPr="00D903B7">
        <w:rPr>
          <w:rFonts w:ascii="Times New Roman" w:eastAsia="Times New Roman" w:hAnsi="Times New Roman"/>
          <w:sz w:val="28"/>
          <w:szCs w:val="28"/>
        </w:rPr>
        <w:t xml:space="preserve">20 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м., на сумму </w:t>
      </w:r>
      <w:r w:rsidR="00E9248E" w:rsidRPr="00D903B7">
        <w:rPr>
          <w:rFonts w:ascii="Times New Roman" w:eastAsia="Times New Roman" w:hAnsi="Times New Roman"/>
          <w:sz w:val="28"/>
          <w:szCs w:val="28"/>
        </w:rPr>
        <w:t>1397,6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6A4C97" w:rsidRPr="00D903B7" w:rsidRDefault="006A4C97" w:rsidP="006721C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lastRenderedPageBreak/>
        <w:t xml:space="preserve">Водоотведение 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обеспечивают две организации: МП «</w:t>
      </w:r>
      <w:proofErr w:type="spellStart"/>
      <w:r w:rsidRPr="00D903B7">
        <w:rPr>
          <w:sz w:val="28"/>
          <w:szCs w:val="28"/>
        </w:rPr>
        <w:t>Жилкомсервис</w:t>
      </w:r>
      <w:proofErr w:type="spellEnd"/>
      <w:r w:rsidRPr="00D903B7">
        <w:rPr>
          <w:sz w:val="28"/>
          <w:szCs w:val="28"/>
        </w:rPr>
        <w:t>», ООО «</w:t>
      </w:r>
      <w:proofErr w:type="spellStart"/>
      <w:r w:rsidRPr="00D903B7">
        <w:rPr>
          <w:sz w:val="28"/>
          <w:szCs w:val="28"/>
        </w:rPr>
        <w:t>Стройсервис</w:t>
      </w:r>
      <w:proofErr w:type="spellEnd"/>
      <w:r w:rsidRPr="00D903B7">
        <w:rPr>
          <w:sz w:val="28"/>
          <w:szCs w:val="28"/>
        </w:rPr>
        <w:t>». В городе Навашино имеется два биол</w:t>
      </w:r>
      <w:r w:rsidR="006721C4">
        <w:rPr>
          <w:sz w:val="28"/>
          <w:szCs w:val="28"/>
        </w:rPr>
        <w:t xml:space="preserve">огических очистных сооружения. </w:t>
      </w:r>
      <w:r w:rsidRPr="00D903B7">
        <w:rPr>
          <w:sz w:val="28"/>
          <w:szCs w:val="28"/>
        </w:rPr>
        <w:t>Общая протяженность канализационных сетей в целом по городу составляет 31,577 км.</w:t>
      </w:r>
    </w:p>
    <w:p w:rsidR="00E9248E" w:rsidRPr="00D903B7" w:rsidRDefault="006A4C97" w:rsidP="00E9248E">
      <w:pPr>
        <w:pStyle w:val="ConsPlusNormal"/>
        <w:widowControl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D903B7">
        <w:rPr>
          <w:sz w:val="28"/>
          <w:szCs w:val="28"/>
        </w:rPr>
        <w:t xml:space="preserve">Проведен текущий ремонт объектов системы водоотведения на общую сумму – </w:t>
      </w:r>
      <w:r w:rsidR="00E9248E" w:rsidRPr="00D903B7">
        <w:rPr>
          <w:sz w:val="28"/>
          <w:szCs w:val="28"/>
        </w:rPr>
        <w:t>3224,0</w:t>
      </w:r>
      <w:r w:rsidRPr="00D903B7">
        <w:rPr>
          <w:sz w:val="28"/>
          <w:szCs w:val="28"/>
        </w:rPr>
        <w:t xml:space="preserve"> тыс. руб.</w:t>
      </w:r>
      <w:r w:rsidR="00E9248E" w:rsidRPr="00D903B7">
        <w:rPr>
          <w:sz w:val="28"/>
          <w:szCs w:val="28"/>
        </w:rPr>
        <w:t xml:space="preserve"> Произведены работы по замене самотечного коллектора 60 м., в районе дома 11 по ул. Московская, замене участка канализационной трубы на ул. Воровского, замене коллектора на пл. Ленина, д.4, замене канализационной трубы около КНС №6, замене коллектора во дворе ул. Почтовая, д.1;</w:t>
      </w:r>
      <w:proofErr w:type="gramEnd"/>
      <w:r w:rsidR="00E9248E" w:rsidRPr="00D903B7">
        <w:rPr>
          <w:sz w:val="28"/>
          <w:szCs w:val="28"/>
        </w:rPr>
        <w:t xml:space="preserve"> выполнены ремонт и замена насосов на </w:t>
      </w:r>
      <w:r w:rsidR="00E9248E" w:rsidRPr="00D903B7">
        <w:rPr>
          <w:bCs/>
          <w:color w:val="000000"/>
          <w:sz w:val="28"/>
          <w:szCs w:val="28"/>
          <w:shd w:val="clear" w:color="auto" w:fill="FFFFFF"/>
        </w:rPr>
        <w:t xml:space="preserve">КНС №№3,4,5,6, по адресам </w:t>
      </w:r>
      <w:proofErr w:type="spellStart"/>
      <w:r w:rsidR="00E9248E" w:rsidRPr="00D903B7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 w:rsidR="00E9248E" w:rsidRPr="00D903B7">
        <w:rPr>
          <w:bCs/>
          <w:color w:val="000000"/>
          <w:sz w:val="28"/>
          <w:szCs w:val="28"/>
          <w:shd w:val="clear" w:color="auto" w:fill="FFFFFF"/>
        </w:rPr>
        <w:t>.Н</w:t>
      </w:r>
      <w:proofErr w:type="gramEnd"/>
      <w:r w:rsidR="00E9248E" w:rsidRPr="00D903B7">
        <w:rPr>
          <w:bCs/>
          <w:color w:val="000000"/>
          <w:sz w:val="28"/>
          <w:szCs w:val="28"/>
          <w:shd w:val="clear" w:color="auto" w:fill="FFFFFF"/>
        </w:rPr>
        <w:t>авашино</w:t>
      </w:r>
      <w:proofErr w:type="spellEnd"/>
      <w:r w:rsidR="003813B5" w:rsidRPr="00D903B7">
        <w:rPr>
          <w:bCs/>
          <w:color w:val="000000"/>
          <w:sz w:val="28"/>
          <w:szCs w:val="28"/>
          <w:shd w:val="clear" w:color="auto" w:fill="FFFFFF"/>
        </w:rPr>
        <w:t>:</w:t>
      </w:r>
      <w:r w:rsidR="00E9248E" w:rsidRPr="00D903B7">
        <w:rPr>
          <w:bCs/>
          <w:color w:val="000000"/>
          <w:sz w:val="28"/>
          <w:szCs w:val="28"/>
          <w:shd w:val="clear" w:color="auto" w:fill="FFFFFF"/>
        </w:rPr>
        <w:t xml:space="preserve"> пр. Корабелов, 10кс, пр. Корабелов, 2, ул. Калинина д.29 кс, ул. Трудовая 100кс; выполнена промывка канализационных сетей по городу Навашино, а также был произведен ремонт канализационных колодцев по городу.</w:t>
      </w:r>
    </w:p>
    <w:p w:rsidR="00E9248E" w:rsidRPr="00D903B7" w:rsidRDefault="00E9248E" w:rsidP="00E9248E">
      <w:pPr>
        <w:pStyle w:val="ConsPlusNormal"/>
        <w:widowControl/>
        <w:ind w:firstLine="851"/>
        <w:jc w:val="both"/>
        <w:rPr>
          <w:b/>
          <w:sz w:val="28"/>
          <w:szCs w:val="28"/>
        </w:rPr>
      </w:pPr>
      <w:r w:rsidRPr="00D903B7">
        <w:rPr>
          <w:sz w:val="28"/>
          <w:szCs w:val="28"/>
        </w:rPr>
        <w:t xml:space="preserve">В рамках проведения капитальных работ произведены работы по ремонту напорного коллектора на ул. Калинина (в районе </w:t>
      </w:r>
      <w:r w:rsidR="003813B5" w:rsidRPr="00D903B7">
        <w:rPr>
          <w:sz w:val="28"/>
          <w:szCs w:val="28"/>
        </w:rPr>
        <w:t>Мемориала погибшим</w:t>
      </w:r>
      <w:r w:rsidRPr="00D903B7">
        <w:rPr>
          <w:sz w:val="28"/>
          <w:szCs w:val="28"/>
        </w:rPr>
        <w:t xml:space="preserve">), и ремонту 1 линии </w:t>
      </w:r>
      <w:proofErr w:type="spellStart"/>
      <w:r w:rsidRPr="00D903B7">
        <w:rPr>
          <w:sz w:val="28"/>
          <w:szCs w:val="28"/>
        </w:rPr>
        <w:t>аэротенок</w:t>
      </w:r>
      <w:proofErr w:type="spellEnd"/>
      <w:r w:rsidRPr="00D903B7">
        <w:rPr>
          <w:sz w:val="28"/>
          <w:szCs w:val="28"/>
        </w:rPr>
        <w:t>, системы аэрации, эрлифтов</w:t>
      </w:r>
      <w:r w:rsidRPr="00D903B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D903B7">
        <w:rPr>
          <w:sz w:val="28"/>
          <w:szCs w:val="28"/>
        </w:rPr>
        <w:t>на общую сумму – 1034,0 тыс. руб.</w:t>
      </w:r>
    </w:p>
    <w:p w:rsidR="0021326E" w:rsidRPr="00D903B7" w:rsidRDefault="0021326E" w:rsidP="00247261">
      <w:pPr>
        <w:pStyle w:val="ConsPlusNonformat"/>
        <w:ind w:firstLine="709"/>
        <w:jc w:val="both"/>
        <w:rPr>
          <w:rFonts w:ascii="Times New Roman" w:hAnsi="Times New Roman"/>
          <w:color w:val="632423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i/>
          <w:color w:val="050C15"/>
          <w:sz w:val="28"/>
          <w:szCs w:val="28"/>
        </w:rPr>
        <w:t>Теплоснабжение</w:t>
      </w:r>
    </w:p>
    <w:p w:rsidR="0021326E" w:rsidRPr="00D903B7" w:rsidRDefault="0021326E" w:rsidP="00247261">
      <w:pPr>
        <w:spacing w:after="0" w:line="240" w:lineRule="auto"/>
        <w:ind w:firstLine="709"/>
      </w:pPr>
    </w:p>
    <w:p w:rsidR="00BD33EB" w:rsidRPr="00D903B7" w:rsidRDefault="00BD33EB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функционирует 34 котельных (21 газовая котельная и 13 угольных). Все котельные  были подготовлены к отопительному сезону в установленный срок. </w:t>
      </w:r>
    </w:p>
    <w:p w:rsidR="00BD33EB" w:rsidRPr="00D903B7" w:rsidRDefault="00BD33EB" w:rsidP="00BA6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Для подачи тепла потребителям города используется 12,88 км тепловых сетей. </w:t>
      </w:r>
    </w:p>
    <w:p w:rsidR="00BD33EB" w:rsidRPr="00D903B7" w:rsidRDefault="00BD33EB" w:rsidP="00BA6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В 202</w:t>
      </w:r>
      <w:r w:rsidR="00E9248E" w:rsidRPr="00D903B7">
        <w:rPr>
          <w:rFonts w:ascii="Times New Roman" w:eastAsia="Times New Roman" w:hAnsi="Times New Roman"/>
          <w:sz w:val="28"/>
          <w:szCs w:val="28"/>
        </w:rPr>
        <w:t>3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году теплоснабжающими организациями в городском округе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были установлены МП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Жилкомсервис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>», ООО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тепловой центр», АО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завод стройматериалов».</w:t>
      </w:r>
    </w:p>
    <w:p w:rsidR="00BD33EB" w:rsidRPr="00D903B7" w:rsidRDefault="00BD33EB" w:rsidP="00BA6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Затраты на подготовку тепловых сетей и котел</w:t>
      </w:r>
      <w:r w:rsidR="00E9248E" w:rsidRPr="00D903B7">
        <w:rPr>
          <w:rFonts w:ascii="Times New Roman" w:eastAsia="Times New Roman" w:hAnsi="Times New Roman"/>
          <w:sz w:val="28"/>
          <w:szCs w:val="28"/>
        </w:rPr>
        <w:t>ьных к отопительному сезону 2023</w:t>
      </w:r>
      <w:r w:rsidRPr="00D903B7">
        <w:rPr>
          <w:rFonts w:ascii="Times New Roman" w:eastAsia="Times New Roman" w:hAnsi="Times New Roman"/>
          <w:sz w:val="28"/>
          <w:szCs w:val="28"/>
        </w:rPr>
        <w:t>-202</w:t>
      </w:r>
      <w:r w:rsidR="00E9248E" w:rsidRPr="00D903B7">
        <w:rPr>
          <w:rFonts w:ascii="Times New Roman" w:eastAsia="Times New Roman" w:hAnsi="Times New Roman"/>
          <w:sz w:val="28"/>
          <w:szCs w:val="28"/>
        </w:rPr>
        <w:t xml:space="preserve">4 гг. составили 5 837,1 </w:t>
      </w:r>
      <w:r w:rsidRPr="00D903B7">
        <w:rPr>
          <w:rFonts w:ascii="Times New Roman" w:eastAsia="Times New Roman" w:hAnsi="Times New Roman"/>
          <w:sz w:val="28"/>
          <w:szCs w:val="28"/>
        </w:rPr>
        <w:t>тыс. руб.</w:t>
      </w:r>
    </w:p>
    <w:p w:rsidR="00CC12BF" w:rsidRPr="00D903B7" w:rsidRDefault="00BD33EB" w:rsidP="00BA6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</w:rPr>
        <w:t xml:space="preserve">Все потребители тепла и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</w:rPr>
        <w:t>ресурсоснабжающие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получили паспорта готовности.</w:t>
      </w:r>
    </w:p>
    <w:p w:rsidR="0021326E" w:rsidRPr="00D903B7" w:rsidRDefault="0021326E" w:rsidP="00BA6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ab/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eastAsia="Times New Roman" w:hAnsi="Times New Roman"/>
          <w:i/>
          <w:color w:val="050C15"/>
          <w:sz w:val="28"/>
          <w:szCs w:val="28"/>
        </w:rPr>
        <w:t>Обеспечение топливом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50C15"/>
          <w:sz w:val="28"/>
          <w:szCs w:val="28"/>
          <w:u w:val="single"/>
        </w:rPr>
      </w:pPr>
    </w:p>
    <w:p w:rsidR="00557C02" w:rsidRPr="00D903B7" w:rsidRDefault="00557C0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Для обеспечения бесперебойного проведения отопительного сезона на объектах социальной сферы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в 202</w:t>
      </w:r>
      <w:r w:rsidR="00724A0F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заключены муниципальные контракты на поставку дров в объеме </w:t>
      </w:r>
      <w:r w:rsidR="00724A0F" w:rsidRPr="00D903B7">
        <w:rPr>
          <w:rFonts w:ascii="Times New Roman" w:hAnsi="Times New Roman"/>
          <w:sz w:val="28"/>
          <w:szCs w:val="28"/>
        </w:rPr>
        <w:t>212,9</w:t>
      </w:r>
      <w:r w:rsidRPr="00D903B7">
        <w:rPr>
          <w:rFonts w:ascii="Times New Roman" w:hAnsi="Times New Roman"/>
          <w:sz w:val="28"/>
          <w:szCs w:val="28"/>
        </w:rPr>
        <w:t xml:space="preserve"> куб. м. на сумму </w:t>
      </w:r>
      <w:r w:rsidR="00724A0F" w:rsidRPr="00D903B7">
        <w:rPr>
          <w:rFonts w:ascii="Times New Roman" w:hAnsi="Times New Roman"/>
          <w:sz w:val="28"/>
          <w:szCs w:val="28"/>
        </w:rPr>
        <w:t>304,873</w:t>
      </w:r>
      <w:r w:rsidRPr="00D903B7">
        <w:rPr>
          <w:rFonts w:ascii="Times New Roman" w:hAnsi="Times New Roman"/>
          <w:sz w:val="28"/>
          <w:szCs w:val="28"/>
        </w:rPr>
        <w:t xml:space="preserve"> тыс. руб., каменного угля в объеме </w:t>
      </w:r>
      <w:r w:rsidR="00724A0F" w:rsidRPr="00D903B7">
        <w:rPr>
          <w:rFonts w:ascii="Times New Roman" w:hAnsi="Times New Roman"/>
          <w:sz w:val="28"/>
          <w:szCs w:val="28"/>
        </w:rPr>
        <w:t>226</w:t>
      </w:r>
      <w:r w:rsidRPr="00D903B7">
        <w:rPr>
          <w:rFonts w:ascii="Times New Roman" w:hAnsi="Times New Roman"/>
          <w:sz w:val="28"/>
          <w:szCs w:val="28"/>
        </w:rPr>
        <w:t xml:space="preserve"> тонн на сумму </w:t>
      </w:r>
      <w:r w:rsidR="00724A0F" w:rsidRPr="00D903B7">
        <w:rPr>
          <w:rFonts w:ascii="Times New Roman" w:hAnsi="Times New Roman"/>
          <w:sz w:val="28"/>
          <w:szCs w:val="28"/>
        </w:rPr>
        <w:t>1442,290</w:t>
      </w:r>
      <w:r w:rsidRPr="00D903B7">
        <w:rPr>
          <w:rFonts w:ascii="Times New Roman" w:hAnsi="Times New Roman"/>
          <w:sz w:val="28"/>
          <w:szCs w:val="28"/>
        </w:rPr>
        <w:t xml:space="preserve"> тыс. руб., природного газа  в объеме </w:t>
      </w:r>
      <w:r w:rsidR="00724A0F" w:rsidRPr="00D903B7">
        <w:rPr>
          <w:rFonts w:ascii="Times New Roman" w:hAnsi="Times New Roman"/>
          <w:sz w:val="28"/>
          <w:szCs w:val="28"/>
        </w:rPr>
        <w:t xml:space="preserve">319,601 тыс. </w:t>
      </w:r>
      <w:proofErr w:type="spellStart"/>
      <w:r w:rsidR="00724A0F" w:rsidRPr="00D903B7">
        <w:rPr>
          <w:rFonts w:ascii="Times New Roman" w:hAnsi="Times New Roman"/>
          <w:sz w:val="28"/>
          <w:szCs w:val="28"/>
        </w:rPr>
        <w:t>куб.м</w:t>
      </w:r>
      <w:proofErr w:type="spellEnd"/>
      <w:r w:rsidR="00724A0F" w:rsidRPr="00D903B7">
        <w:rPr>
          <w:rFonts w:ascii="Times New Roman" w:hAnsi="Times New Roman"/>
          <w:sz w:val="28"/>
          <w:szCs w:val="28"/>
        </w:rPr>
        <w:t>. на сумму  2 669,731</w:t>
      </w:r>
      <w:r w:rsidRPr="00D903B7">
        <w:rPr>
          <w:rFonts w:ascii="Times New Roman" w:hAnsi="Times New Roman"/>
          <w:sz w:val="28"/>
          <w:szCs w:val="28"/>
        </w:rPr>
        <w:t xml:space="preserve"> тыс. руб. за счет средств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бюджета городского округа. </w:t>
      </w:r>
    </w:p>
    <w:p w:rsidR="0021326E" w:rsidRPr="00D903B7" w:rsidRDefault="00557C0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До</w:t>
      </w:r>
      <w:r w:rsidR="00724A0F" w:rsidRPr="00D903B7">
        <w:rPr>
          <w:rFonts w:ascii="Times New Roman" w:hAnsi="Times New Roman"/>
          <w:sz w:val="28"/>
          <w:szCs w:val="28"/>
        </w:rPr>
        <w:t xml:space="preserve"> начала отопительного сезона 20</w:t>
      </w:r>
      <w:r w:rsidR="00BF59DC" w:rsidRPr="00D903B7">
        <w:rPr>
          <w:rFonts w:ascii="Times New Roman" w:hAnsi="Times New Roman"/>
          <w:sz w:val="28"/>
          <w:szCs w:val="28"/>
        </w:rPr>
        <w:t>23</w:t>
      </w:r>
      <w:r w:rsidRPr="00D903B7">
        <w:rPr>
          <w:rFonts w:ascii="Times New Roman" w:hAnsi="Times New Roman"/>
          <w:sz w:val="28"/>
          <w:szCs w:val="28"/>
        </w:rPr>
        <w:t>-2</w:t>
      </w:r>
      <w:r w:rsidR="0043132F" w:rsidRPr="00D903B7">
        <w:rPr>
          <w:rFonts w:ascii="Times New Roman" w:hAnsi="Times New Roman"/>
          <w:sz w:val="28"/>
          <w:szCs w:val="28"/>
        </w:rPr>
        <w:t>02</w:t>
      </w:r>
      <w:r w:rsidR="00724A0F" w:rsidRPr="00D903B7">
        <w:rPr>
          <w:rFonts w:ascii="Times New Roman" w:hAnsi="Times New Roman"/>
          <w:sz w:val="28"/>
          <w:szCs w:val="28"/>
        </w:rPr>
        <w:t>4</w:t>
      </w:r>
      <w:r w:rsidR="0043132F" w:rsidRPr="00D903B7">
        <w:rPr>
          <w:rFonts w:ascii="Times New Roman" w:hAnsi="Times New Roman"/>
          <w:sz w:val="28"/>
          <w:szCs w:val="28"/>
        </w:rPr>
        <w:t xml:space="preserve"> гг. каменный уголь и дрова для муниципальных котельных</w:t>
      </w:r>
      <w:r w:rsidRPr="00D903B7">
        <w:rPr>
          <w:rFonts w:ascii="Times New Roman" w:hAnsi="Times New Roman"/>
          <w:sz w:val="28"/>
          <w:szCs w:val="28"/>
        </w:rPr>
        <w:t xml:space="preserve"> в необходимом объеме поступили бюджетным потребителям городского округа. Оплата энергоресурсов производится в </w:t>
      </w:r>
      <w:r w:rsidRPr="00D903B7">
        <w:rPr>
          <w:rFonts w:ascii="Times New Roman" w:hAnsi="Times New Roman"/>
          <w:sz w:val="28"/>
          <w:szCs w:val="28"/>
        </w:rPr>
        <w:lastRenderedPageBreak/>
        <w:t>объемах лимитов бюджетных обязательств.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21C4" w:rsidRDefault="006721C4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Cs w:val="0"/>
          <w:i/>
          <w:color w:val="050C15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Cs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Cs w:val="0"/>
          <w:i/>
          <w:color w:val="050C15"/>
          <w:sz w:val="28"/>
          <w:szCs w:val="28"/>
        </w:rPr>
        <w:t>Транспортное обслуживание</w:t>
      </w:r>
    </w:p>
    <w:p w:rsidR="0021326E" w:rsidRPr="00D903B7" w:rsidRDefault="0021326E" w:rsidP="00247261">
      <w:pPr>
        <w:spacing w:after="0" w:line="240" w:lineRule="auto"/>
        <w:ind w:firstLine="709"/>
        <w:rPr>
          <w:color w:val="632423"/>
        </w:rPr>
      </w:pPr>
    </w:p>
    <w:p w:rsidR="00557C02" w:rsidRPr="00D903B7" w:rsidRDefault="00724A0F" w:rsidP="00724A0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Единственным лицензированным предприятием, 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осуществляющим </w:t>
      </w:r>
      <w:r w:rsidRPr="00D903B7">
        <w:rPr>
          <w:rFonts w:ascii="Times New Roman" w:eastAsia="Times New Roman" w:hAnsi="Times New Roman"/>
          <w:sz w:val="28"/>
          <w:szCs w:val="28"/>
        </w:rPr>
        <w:t>перевозку пассажиров на территории городского округа,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является МУ "Центр обслуживания системы образования".</w:t>
      </w:r>
    </w:p>
    <w:p w:rsidR="00557C02" w:rsidRPr="00D903B7" w:rsidRDefault="00557C02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Перевозка пассажиров осуществлялась по 4 маршрутам в рамках реестра муниципальных маршрутов по 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утвержденному расписанию. За 20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>2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3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МУ "Центр об</w:t>
      </w:r>
      <w:r w:rsidR="003813B5" w:rsidRPr="00D903B7">
        <w:rPr>
          <w:rFonts w:ascii="Times New Roman" w:eastAsia="Times New Roman" w:hAnsi="Times New Roman"/>
          <w:bCs/>
          <w:sz w:val="28"/>
          <w:szCs w:val="28"/>
        </w:rPr>
        <w:t>служивания системы образования"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организовано</w:t>
      </w:r>
      <w:r w:rsidR="003813B5" w:rsidRPr="00D903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>2</w:t>
      </w:r>
      <w:r w:rsidR="00A67E80" w:rsidRPr="00D903B7">
        <w:rPr>
          <w:rFonts w:ascii="Times New Roman" w:eastAsia="Times New Roman" w:hAnsi="Times New Roman"/>
          <w:bCs/>
          <w:sz w:val="28"/>
          <w:szCs w:val="28"/>
        </w:rPr>
        <w:t>2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>623 регулярных рейсов автобусов в городском и пригородном сообщениях. Количество перевезенных пассажиров по вс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ем маршрутам в 2023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году составило 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–</w:t>
      </w:r>
      <w:r w:rsidR="003813B5" w:rsidRPr="00D903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24A0F" w:rsidRPr="00D903B7">
        <w:rPr>
          <w:rFonts w:ascii="Times New Roman" w:eastAsia="Times New Roman" w:hAnsi="Times New Roman"/>
          <w:bCs/>
          <w:sz w:val="28"/>
          <w:szCs w:val="28"/>
        </w:rPr>
        <w:t>292,026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тыс. чел. </w:t>
      </w:r>
    </w:p>
    <w:p w:rsidR="00557C02" w:rsidRPr="00D903B7" w:rsidRDefault="0043132F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На 01.0</w:t>
      </w:r>
      <w:r w:rsidR="004728E1" w:rsidRPr="00D903B7">
        <w:rPr>
          <w:rFonts w:ascii="Times New Roman" w:eastAsia="Times New Roman" w:hAnsi="Times New Roman"/>
          <w:sz w:val="28"/>
          <w:szCs w:val="28"/>
        </w:rPr>
        <w:t>1</w:t>
      </w:r>
      <w:r w:rsidRPr="00D903B7">
        <w:rPr>
          <w:rFonts w:ascii="Times New Roman" w:eastAsia="Times New Roman" w:hAnsi="Times New Roman"/>
          <w:sz w:val="28"/>
          <w:szCs w:val="28"/>
        </w:rPr>
        <w:t>.202</w:t>
      </w:r>
      <w:r w:rsidR="00724A0F" w:rsidRPr="00D903B7">
        <w:rPr>
          <w:rFonts w:ascii="Times New Roman" w:eastAsia="Times New Roman" w:hAnsi="Times New Roman"/>
          <w:sz w:val="28"/>
          <w:szCs w:val="28"/>
        </w:rPr>
        <w:t>4</w:t>
      </w:r>
      <w:r w:rsidR="003813B5" w:rsidRPr="00D903B7">
        <w:rPr>
          <w:rFonts w:ascii="Times New Roman" w:eastAsia="Times New Roman" w:hAnsi="Times New Roman"/>
          <w:sz w:val="28"/>
          <w:szCs w:val="28"/>
        </w:rPr>
        <w:t xml:space="preserve"> </w:t>
      </w:r>
      <w:r w:rsidR="00557C02" w:rsidRPr="00D903B7">
        <w:rPr>
          <w:rFonts w:ascii="Times New Roman" w:eastAsia="Times New Roman" w:hAnsi="Times New Roman"/>
          <w:sz w:val="28"/>
          <w:szCs w:val="28"/>
        </w:rPr>
        <w:t xml:space="preserve">автобусный парк насчитывает </w:t>
      </w:r>
      <w:r w:rsidR="00724A0F" w:rsidRPr="00D903B7">
        <w:rPr>
          <w:rFonts w:ascii="Times New Roman" w:eastAsia="Times New Roman" w:hAnsi="Times New Roman"/>
          <w:sz w:val="28"/>
          <w:szCs w:val="28"/>
        </w:rPr>
        <w:t>9</w:t>
      </w:r>
      <w:r w:rsidR="00557C02" w:rsidRPr="00D903B7">
        <w:rPr>
          <w:rFonts w:ascii="Times New Roman" w:eastAsia="Times New Roman" w:hAnsi="Times New Roman"/>
          <w:sz w:val="28"/>
          <w:szCs w:val="28"/>
        </w:rPr>
        <w:t xml:space="preserve"> автобусов. Все транспортные средства полностью оснащены аппаратурой спутниковой навигационной  системы ГЛОНАСС.</w:t>
      </w:r>
    </w:p>
    <w:p w:rsidR="0021326E" w:rsidRPr="00D903B7" w:rsidRDefault="00FB05AA" w:rsidP="00247261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903B7">
        <w:rPr>
          <w:rFonts w:ascii="Times New Roman" w:eastAsia="Arial" w:hAnsi="Times New Roman"/>
          <w:sz w:val="28"/>
          <w:szCs w:val="28"/>
        </w:rPr>
        <w:t>О</w:t>
      </w:r>
      <w:r w:rsidR="008313DA" w:rsidRPr="00D903B7">
        <w:rPr>
          <w:rFonts w:ascii="Times New Roman" w:eastAsia="Arial" w:hAnsi="Times New Roman"/>
          <w:sz w:val="28"/>
          <w:szCs w:val="28"/>
        </w:rPr>
        <w:t>беспечение надежного и качественного транспортного обслуживания жит</w:t>
      </w:r>
      <w:r w:rsidR="00BB54D7" w:rsidRPr="00D903B7">
        <w:rPr>
          <w:rFonts w:ascii="Times New Roman" w:eastAsia="Arial" w:hAnsi="Times New Roman"/>
          <w:sz w:val="28"/>
          <w:szCs w:val="28"/>
        </w:rPr>
        <w:t>елей городского округа остается</w:t>
      </w:r>
      <w:r w:rsidR="008313DA" w:rsidRPr="00D903B7">
        <w:rPr>
          <w:rFonts w:ascii="Times New Roman" w:eastAsia="Arial" w:hAnsi="Times New Roman"/>
          <w:sz w:val="28"/>
          <w:szCs w:val="28"/>
        </w:rPr>
        <w:t xml:space="preserve"> приоритетной задачей на ближайшую перспективу</w:t>
      </w:r>
      <w:r w:rsidR="00EF2F43" w:rsidRPr="00D903B7">
        <w:rPr>
          <w:rFonts w:ascii="Times New Roman" w:eastAsia="Arial" w:hAnsi="Times New Roman"/>
          <w:sz w:val="28"/>
          <w:szCs w:val="28"/>
        </w:rPr>
        <w:t>.</w:t>
      </w:r>
    </w:p>
    <w:p w:rsidR="0021326E" w:rsidRPr="00D903B7" w:rsidRDefault="0021326E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31849B"/>
          <w:sz w:val="28"/>
          <w:szCs w:val="28"/>
        </w:rPr>
      </w:pPr>
    </w:p>
    <w:p w:rsidR="0021326E" w:rsidRPr="00D903B7" w:rsidRDefault="0021326E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i/>
          <w:color w:val="050C15"/>
          <w:sz w:val="28"/>
          <w:szCs w:val="28"/>
        </w:rPr>
        <w:t xml:space="preserve">Организация ритуальных услуг </w:t>
      </w:r>
    </w:p>
    <w:p w:rsidR="0043132F" w:rsidRPr="00D903B7" w:rsidRDefault="0043132F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50C15"/>
          <w:sz w:val="28"/>
          <w:szCs w:val="28"/>
        </w:rPr>
      </w:pPr>
    </w:p>
    <w:p w:rsidR="001430F4" w:rsidRDefault="00EF2F43" w:rsidP="006721C4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3B7">
        <w:rPr>
          <w:sz w:val="28"/>
          <w:szCs w:val="28"/>
        </w:rPr>
        <w:t xml:space="preserve">На территории 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услуги по захоронению оказывает МУП «Гранд-ритуал» городск</w:t>
      </w:r>
      <w:r w:rsidR="004313D2" w:rsidRPr="00D903B7">
        <w:rPr>
          <w:sz w:val="28"/>
          <w:szCs w:val="28"/>
        </w:rPr>
        <w:t xml:space="preserve">ого округа </w:t>
      </w:r>
      <w:proofErr w:type="spellStart"/>
      <w:r w:rsidR="004313D2" w:rsidRPr="00D903B7">
        <w:rPr>
          <w:sz w:val="28"/>
          <w:szCs w:val="28"/>
        </w:rPr>
        <w:t>Навашинский</w:t>
      </w:r>
      <w:proofErr w:type="spellEnd"/>
      <w:r w:rsidR="004313D2" w:rsidRPr="00D903B7">
        <w:rPr>
          <w:sz w:val="28"/>
          <w:szCs w:val="28"/>
        </w:rPr>
        <w:t xml:space="preserve">. За 2023 </w:t>
      </w:r>
      <w:r w:rsidRPr="00D903B7">
        <w:rPr>
          <w:sz w:val="28"/>
          <w:szCs w:val="28"/>
        </w:rPr>
        <w:t xml:space="preserve">год было произведено </w:t>
      </w:r>
      <w:r w:rsidR="004313D2" w:rsidRPr="00D903B7">
        <w:rPr>
          <w:sz w:val="28"/>
          <w:szCs w:val="28"/>
        </w:rPr>
        <w:t>272</w:t>
      </w:r>
      <w:r w:rsidRPr="00D903B7">
        <w:rPr>
          <w:sz w:val="28"/>
          <w:szCs w:val="28"/>
        </w:rPr>
        <w:t xml:space="preserve"> единиц захоронений на кладбищах городского округа. </w:t>
      </w:r>
      <w:r w:rsidRPr="00D903B7">
        <w:rPr>
          <w:color w:val="000000"/>
          <w:sz w:val="28"/>
          <w:szCs w:val="28"/>
        </w:rPr>
        <w:t xml:space="preserve">Средняя стоимость похорон составляет </w:t>
      </w:r>
      <w:r w:rsidR="004313D2" w:rsidRPr="00D903B7">
        <w:rPr>
          <w:color w:val="000000"/>
          <w:sz w:val="28"/>
          <w:szCs w:val="28"/>
        </w:rPr>
        <w:t>42391,68</w:t>
      </w:r>
      <w:r w:rsidRPr="00D903B7">
        <w:rPr>
          <w:color w:val="000000"/>
          <w:sz w:val="28"/>
          <w:szCs w:val="28"/>
        </w:rPr>
        <w:t xml:space="preserve"> руб.</w:t>
      </w:r>
      <w:bookmarkStart w:id="16" w:name="_Toc381024574"/>
      <w:bookmarkEnd w:id="15"/>
    </w:p>
    <w:p w:rsidR="006721C4" w:rsidRPr="006721C4" w:rsidRDefault="006721C4" w:rsidP="006721C4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73DE" w:rsidRPr="00D903B7" w:rsidRDefault="001673DE" w:rsidP="00BA62E5">
      <w:pPr>
        <w:pStyle w:val="1"/>
        <w:spacing w:before="0" w:after="0" w:line="240" w:lineRule="auto"/>
        <w:ind w:firstLine="851"/>
        <w:rPr>
          <w:rFonts w:ascii="Times New Roman" w:hAnsi="Times New Roman"/>
          <w:color w:val="050C15"/>
          <w:u w:val="single"/>
        </w:rPr>
      </w:pPr>
      <w:r w:rsidRPr="00D903B7">
        <w:rPr>
          <w:rFonts w:ascii="Times New Roman" w:hAnsi="Times New Roman"/>
          <w:color w:val="050C15"/>
          <w:u w:val="single"/>
        </w:rPr>
        <w:t>Социальная сфера</w:t>
      </w:r>
      <w:bookmarkEnd w:id="16"/>
    </w:p>
    <w:p w:rsidR="009F172C" w:rsidRPr="00D903B7" w:rsidRDefault="009F172C" w:rsidP="00BA62E5">
      <w:pPr>
        <w:spacing w:after="0" w:line="240" w:lineRule="auto"/>
        <w:rPr>
          <w:color w:val="050C15"/>
        </w:rPr>
      </w:pPr>
    </w:p>
    <w:p w:rsidR="003813B5" w:rsidRPr="00D903B7" w:rsidRDefault="001673DE" w:rsidP="00F1782F">
      <w:pPr>
        <w:pStyle w:val="2"/>
        <w:spacing w:before="0" w:after="0" w:line="240" w:lineRule="auto"/>
        <w:ind w:firstLine="851"/>
        <w:rPr>
          <w:rFonts w:ascii="Times New Roman" w:hAnsi="Times New Roman"/>
          <w:color w:val="050C15"/>
        </w:rPr>
      </w:pPr>
      <w:bookmarkStart w:id="17" w:name="_Toc381024575"/>
      <w:r w:rsidRPr="00D903B7">
        <w:rPr>
          <w:rFonts w:ascii="Times New Roman" w:hAnsi="Times New Roman"/>
          <w:color w:val="050C15"/>
        </w:rPr>
        <w:t>Образование</w:t>
      </w:r>
      <w:bookmarkStart w:id="18" w:name="_Toc381024576"/>
      <w:bookmarkEnd w:id="17"/>
    </w:p>
    <w:p w:rsidR="00674ED0" w:rsidRPr="00D903B7" w:rsidRDefault="00674ED0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/>
          <w:sz w:val="28"/>
          <w:szCs w:val="28"/>
        </w:rPr>
        <w:t>Сеть образовательных учреждений,</w:t>
      </w:r>
      <w:r w:rsidRPr="00D903B7">
        <w:rPr>
          <w:rFonts w:ascii="Times New Roman" w:hAnsi="Times New Roman"/>
          <w:sz w:val="28"/>
          <w:szCs w:val="28"/>
        </w:rPr>
        <w:t xml:space="preserve"> подведомственных Управлению образования </w:t>
      </w:r>
      <w:r w:rsidR="008F227C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</w:t>
      </w:r>
      <w:r w:rsidR="00B97D3D" w:rsidRPr="00D903B7">
        <w:rPr>
          <w:rFonts w:ascii="Times New Roman" w:hAnsi="Times New Roman"/>
          <w:sz w:val="28"/>
          <w:szCs w:val="28"/>
        </w:rPr>
        <w:t>ский</w:t>
      </w:r>
      <w:proofErr w:type="spellEnd"/>
      <w:r w:rsidR="00B97D3D" w:rsidRPr="00D903B7">
        <w:rPr>
          <w:rFonts w:ascii="Times New Roman" w:hAnsi="Times New Roman"/>
          <w:sz w:val="28"/>
          <w:szCs w:val="28"/>
        </w:rPr>
        <w:t>, по состоянию на 01.01.202</w:t>
      </w:r>
      <w:r w:rsidR="00FE5645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 представ</w:t>
      </w:r>
      <w:r w:rsidR="00FE5645" w:rsidRPr="00D903B7">
        <w:rPr>
          <w:rFonts w:ascii="Times New Roman" w:hAnsi="Times New Roman"/>
          <w:sz w:val="28"/>
          <w:szCs w:val="28"/>
        </w:rPr>
        <w:t>лена 17</w:t>
      </w:r>
      <w:r w:rsidRPr="00D903B7">
        <w:rPr>
          <w:rFonts w:ascii="Times New Roman" w:hAnsi="Times New Roman"/>
          <w:sz w:val="28"/>
          <w:szCs w:val="28"/>
        </w:rPr>
        <w:t xml:space="preserve"> учреждениями, среди которых:</w:t>
      </w:r>
    </w:p>
    <w:p w:rsidR="00E75847" w:rsidRPr="00D903B7" w:rsidRDefault="00674ED0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- 7 образовательных учреждений, реализующих программы дошкольного образования. МБДОУ Детский сад №1 «Василек» реализует программы дошкольного образования на базе своих филиалов, расположенных в</w:t>
      </w:r>
      <w:r w:rsidR="00B97D3D" w:rsidRPr="00D903B7">
        <w:rPr>
          <w:rFonts w:ascii="Times New Roman" w:hAnsi="Times New Roman"/>
          <w:sz w:val="28"/>
          <w:szCs w:val="28"/>
        </w:rPr>
        <w:t xml:space="preserve"> сельской местности (</w:t>
      </w:r>
      <w:r w:rsidRPr="00D903B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903B7">
        <w:rPr>
          <w:rFonts w:ascii="Times New Roman" w:hAnsi="Times New Roman"/>
          <w:sz w:val="28"/>
          <w:szCs w:val="28"/>
        </w:rPr>
        <w:t>Поздняково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D903B7">
        <w:rPr>
          <w:rFonts w:ascii="Times New Roman" w:hAnsi="Times New Roman"/>
          <w:sz w:val="28"/>
          <w:szCs w:val="28"/>
        </w:rPr>
        <w:t>Коробково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). МБДОУ </w:t>
      </w:r>
      <w:r w:rsidR="00206EF6" w:rsidRPr="00D903B7">
        <w:rPr>
          <w:rFonts w:ascii="Times New Roman" w:hAnsi="Times New Roman"/>
          <w:sz w:val="28"/>
          <w:szCs w:val="28"/>
        </w:rPr>
        <w:t>Д</w:t>
      </w:r>
      <w:r w:rsidRPr="00D903B7">
        <w:rPr>
          <w:rFonts w:ascii="Times New Roman" w:hAnsi="Times New Roman"/>
          <w:sz w:val="28"/>
          <w:szCs w:val="28"/>
        </w:rPr>
        <w:t>етск</w:t>
      </w:r>
      <w:r w:rsidR="00206EF6" w:rsidRPr="00D903B7">
        <w:rPr>
          <w:rFonts w:ascii="Times New Roman" w:hAnsi="Times New Roman"/>
          <w:sz w:val="28"/>
          <w:szCs w:val="28"/>
        </w:rPr>
        <w:t>ий сад комбинированного вида №8</w:t>
      </w:r>
      <w:r w:rsidRPr="00D903B7">
        <w:rPr>
          <w:rFonts w:ascii="Times New Roman" w:hAnsi="Times New Roman"/>
          <w:sz w:val="28"/>
          <w:szCs w:val="28"/>
        </w:rPr>
        <w:t xml:space="preserve"> «Ласточка» реализует программы дошкольного образования </w:t>
      </w:r>
      <w:r w:rsidR="00206EF6" w:rsidRPr="00D903B7">
        <w:rPr>
          <w:rFonts w:ascii="Times New Roman" w:hAnsi="Times New Roman"/>
          <w:sz w:val="28"/>
          <w:szCs w:val="28"/>
        </w:rPr>
        <w:t>кроме</w:t>
      </w:r>
      <w:r w:rsidRPr="00D903B7">
        <w:rPr>
          <w:rFonts w:ascii="Times New Roman" w:hAnsi="Times New Roman"/>
          <w:sz w:val="28"/>
          <w:szCs w:val="28"/>
        </w:rPr>
        <w:t xml:space="preserve"> собственной базы, на базе своего структурного подразделения Детский сад «Аленка» и филиал</w:t>
      </w:r>
      <w:r w:rsidR="00206EF6" w:rsidRPr="00D903B7">
        <w:rPr>
          <w:rFonts w:ascii="Times New Roman" w:hAnsi="Times New Roman"/>
          <w:sz w:val="28"/>
          <w:szCs w:val="28"/>
        </w:rPr>
        <w:t>а Детский сад «Звездочка»</w:t>
      </w:r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674ED0" w:rsidRPr="00D903B7" w:rsidRDefault="00674ED0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гимназия (реализует программы начального общего, основного общего, среднего общего образования по основным общеобразовательным программам, кроме того, на уровнях основного и среднего образования реализуются общеобразовательные программы с углубленным изучением английского языка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и предметов гуманитарного цикла); </w:t>
      </w:r>
    </w:p>
    <w:p w:rsidR="00E808F2" w:rsidRPr="00D903B7" w:rsidRDefault="00674ED0" w:rsidP="00E808F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E808F2" w:rsidRPr="00D903B7">
        <w:rPr>
          <w:rFonts w:ascii="Times New Roman" w:hAnsi="Times New Roman"/>
          <w:sz w:val="28"/>
          <w:szCs w:val="28"/>
        </w:rPr>
        <w:t>6</w:t>
      </w:r>
      <w:r w:rsidRPr="00D903B7">
        <w:rPr>
          <w:rFonts w:ascii="Times New Roman" w:hAnsi="Times New Roman"/>
          <w:sz w:val="28"/>
          <w:szCs w:val="28"/>
        </w:rPr>
        <w:t xml:space="preserve"> общеобразовательных школ, реализующих программы начального общего, основного общего, среднего общего образования по основным общеобразовательным программам, и три филиала, осуществляющих </w:t>
      </w:r>
      <w:proofErr w:type="gramStart"/>
      <w:r w:rsidRPr="00D903B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начального общего и основного общего образования. Кроме того, МБОУ «</w:t>
      </w:r>
      <w:proofErr w:type="spellStart"/>
      <w:r w:rsidRPr="00D903B7">
        <w:rPr>
          <w:rFonts w:ascii="Times New Roman" w:hAnsi="Times New Roman"/>
          <w:sz w:val="28"/>
          <w:szCs w:val="28"/>
        </w:rPr>
        <w:t>Тёшинская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средняя школа» имеет в своей структуре два филиала, реализующие программы дошкольного образования («</w:t>
      </w:r>
      <w:proofErr w:type="spellStart"/>
      <w:r w:rsidRPr="00D903B7">
        <w:rPr>
          <w:rFonts w:ascii="Times New Roman" w:hAnsi="Times New Roman"/>
          <w:sz w:val="28"/>
          <w:szCs w:val="28"/>
        </w:rPr>
        <w:t>Тёшинский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детский сад</w:t>
      </w:r>
      <w:r w:rsidR="00E808F2" w:rsidRPr="00D903B7">
        <w:rPr>
          <w:rFonts w:ascii="Times New Roman" w:hAnsi="Times New Roman"/>
          <w:sz w:val="28"/>
          <w:szCs w:val="28"/>
        </w:rPr>
        <w:t>» и «</w:t>
      </w:r>
      <w:proofErr w:type="spellStart"/>
      <w:r w:rsidR="00E808F2" w:rsidRPr="00D903B7">
        <w:rPr>
          <w:rFonts w:ascii="Times New Roman" w:hAnsi="Times New Roman"/>
          <w:sz w:val="28"/>
          <w:szCs w:val="28"/>
        </w:rPr>
        <w:t>Натальинский</w:t>
      </w:r>
      <w:proofErr w:type="spellEnd"/>
      <w:r w:rsidR="00E808F2" w:rsidRPr="00D903B7">
        <w:rPr>
          <w:rFonts w:ascii="Times New Roman" w:hAnsi="Times New Roman"/>
          <w:sz w:val="28"/>
          <w:szCs w:val="28"/>
        </w:rPr>
        <w:t xml:space="preserve"> детский сад»);</w:t>
      </w:r>
    </w:p>
    <w:p w:rsidR="00206EF6" w:rsidRPr="00D903B7" w:rsidRDefault="00674ED0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- 3 учреждения дополнительного образования детей, реализующих  дополнительны</w:t>
      </w:r>
      <w:r w:rsidR="00AF017B" w:rsidRPr="00D903B7">
        <w:rPr>
          <w:rFonts w:ascii="Times New Roman" w:hAnsi="Times New Roman"/>
          <w:sz w:val="28"/>
          <w:szCs w:val="28"/>
        </w:rPr>
        <w:t>е общеобразовательные программы на базе 11 общеобразовательных учреждений, и</w:t>
      </w:r>
      <w:r w:rsidRPr="00D903B7">
        <w:rPr>
          <w:rFonts w:ascii="Times New Roman" w:hAnsi="Times New Roman"/>
          <w:sz w:val="28"/>
          <w:szCs w:val="28"/>
        </w:rPr>
        <w:t xml:space="preserve"> филиал МБОУ ДО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детей» - «Детский оздоровительно-образовательный центр «Озеро Свято». 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2023 году прекратили свою деятельность: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в системе дошкольного образования: филиал МБДОУ Детский сад №1 «Василек» - «</w:t>
      </w:r>
      <w:proofErr w:type="spellStart"/>
      <w:r w:rsidRPr="00D903B7">
        <w:rPr>
          <w:rFonts w:ascii="Times New Roman" w:hAnsi="Times New Roman"/>
          <w:sz w:val="28"/>
          <w:szCs w:val="28"/>
        </w:rPr>
        <w:t>Ефановский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детский сад» и структурное подразделение «Семейный детский сад» МБДОУ Детский сад №1 «Василек».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в системе общего образования: МБОУ «Роговская основная школа», а её филиал «</w:t>
      </w:r>
      <w:proofErr w:type="spellStart"/>
      <w:r w:rsidRPr="00D903B7">
        <w:rPr>
          <w:rFonts w:ascii="Times New Roman" w:hAnsi="Times New Roman"/>
          <w:sz w:val="28"/>
          <w:szCs w:val="28"/>
        </w:rPr>
        <w:t>Салавирская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основная школа» стал филиалом МБОУ «</w:t>
      </w:r>
      <w:proofErr w:type="spellStart"/>
      <w:r w:rsidRPr="00D903B7">
        <w:rPr>
          <w:rFonts w:ascii="Times New Roman" w:hAnsi="Times New Roman"/>
          <w:sz w:val="28"/>
          <w:szCs w:val="28"/>
        </w:rPr>
        <w:t>Большеокуловская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206EF6" w:rsidRPr="00D903B7" w:rsidRDefault="00206EF6" w:rsidP="002472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903B7">
        <w:rPr>
          <w:rFonts w:ascii="Times New Roman" w:hAnsi="Times New Roman"/>
          <w:bCs/>
          <w:sz w:val="28"/>
          <w:szCs w:val="28"/>
          <w:u w:val="single"/>
        </w:rPr>
        <w:t xml:space="preserve">Расходы </w:t>
      </w:r>
      <w:r w:rsidRPr="00D903B7">
        <w:rPr>
          <w:rFonts w:ascii="Times New Roman" w:hAnsi="Times New Roman"/>
          <w:bCs/>
          <w:sz w:val="28"/>
          <w:szCs w:val="28"/>
        </w:rPr>
        <w:t>на отрасль «Образование» в 2023 году составили 555864,0 тыс. руб. из них: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средства федерального бюджета – 19306,6 тыс. руб. (3,5 % от общего объема средств);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средства областного бюджета – 324356,7 тыс. руб. (58,5 % от общего объема средств);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средства муниципального бюджета – 210934,9 тыс. руб. (38,0% от общего объема средств).</w:t>
      </w:r>
    </w:p>
    <w:p w:rsidR="00E808F2" w:rsidRPr="00D903B7" w:rsidRDefault="00E808F2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>Средства были направлены:</w:t>
      </w:r>
    </w:p>
    <w:p w:rsidR="00E808F2" w:rsidRPr="00D903B7" w:rsidRDefault="00E808F2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 xml:space="preserve">-  381165,3 </w:t>
      </w:r>
      <w:r w:rsidRPr="00D903B7">
        <w:rPr>
          <w:rFonts w:ascii="Times New Roman" w:hAnsi="Times New Roman"/>
          <w:sz w:val="28"/>
          <w:szCs w:val="28"/>
        </w:rPr>
        <w:t xml:space="preserve">тыс. руб. </w:t>
      </w:r>
      <w:r w:rsidRPr="00D903B7">
        <w:rPr>
          <w:rFonts w:ascii="Times New Roman" w:hAnsi="Times New Roman"/>
          <w:bCs/>
          <w:sz w:val="28"/>
          <w:szCs w:val="28"/>
        </w:rPr>
        <w:t xml:space="preserve">-  </w:t>
      </w:r>
      <w:r w:rsidRPr="00D903B7">
        <w:rPr>
          <w:rFonts w:ascii="Times New Roman" w:hAnsi="Times New Roman"/>
          <w:sz w:val="28"/>
          <w:szCs w:val="28"/>
        </w:rPr>
        <w:t>на выплату заработной платы с начислениями;</w:t>
      </w:r>
    </w:p>
    <w:p w:rsidR="00E808F2" w:rsidRPr="00D903B7" w:rsidRDefault="00E808F2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- 14242,1 тыс. руб. средства на капитальные вложения и укрепление материально - технической базы образовательных организаций;</w:t>
      </w:r>
    </w:p>
    <w:p w:rsidR="00E808F2" w:rsidRPr="00D903B7" w:rsidRDefault="00E808F2" w:rsidP="00E808F2">
      <w:pPr>
        <w:tabs>
          <w:tab w:val="left" w:pos="142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- 121191,6 тыс. руб. - на ремонт и содержание имущества образовательных организаций;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- 4595,5 тыс. руб. - на компенсацию части родительской платы за присмотр и уход в дошкольных образовательных организациях.</w:t>
      </w:r>
    </w:p>
    <w:p w:rsidR="00F1782F" w:rsidRPr="00D903B7" w:rsidRDefault="00F1782F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08F2" w:rsidRPr="00D903B7" w:rsidRDefault="00E808F2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Кроме того, были привлечены внебюджетные средства в сумме – 40701,0 тыс. руб., из которых:</w:t>
      </w:r>
    </w:p>
    <w:p w:rsidR="00E808F2" w:rsidRPr="00D903B7" w:rsidRDefault="00E808F2" w:rsidP="00E808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- 7200,3 тыс. руб.</w:t>
      </w:r>
      <w:r w:rsidR="00E75847" w:rsidRPr="00D903B7">
        <w:rPr>
          <w:rFonts w:ascii="Times New Roman" w:hAnsi="Times New Roman"/>
          <w:sz w:val="28"/>
          <w:szCs w:val="28"/>
        </w:rPr>
        <w:t xml:space="preserve"> –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5847" w:rsidRPr="00D903B7">
        <w:rPr>
          <w:rFonts w:ascii="Times New Roman" w:hAnsi="Times New Roman"/>
          <w:sz w:val="28"/>
          <w:szCs w:val="28"/>
        </w:rPr>
        <w:t>направлены</w:t>
      </w:r>
      <w:proofErr w:type="gramEnd"/>
      <w:r w:rsidR="00E75847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на заработную плату и начисление на заработную плату;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- 26602,8 тыс. руб. –</w:t>
      </w:r>
      <w:r w:rsidR="00E75847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на организацию питания детей (родительская плата);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- 300,0 тыс. руб. – </w:t>
      </w:r>
      <w:proofErr w:type="spellStart"/>
      <w:r w:rsidRPr="00D903B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поддержка образовательных организаций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по итогам конкурса благотворительных проектов Инжинирингового дивизиона </w:t>
      </w:r>
      <w:proofErr w:type="spellStart"/>
      <w:r w:rsidR="00182D50" w:rsidRPr="00D903B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182D50" w:rsidRPr="00D903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2D50" w:rsidRPr="00D903B7">
        <w:rPr>
          <w:rFonts w:ascii="Times New Roman" w:hAnsi="Times New Roman"/>
          <w:sz w:val="28"/>
          <w:szCs w:val="28"/>
        </w:rPr>
        <w:t>Росатом</w:t>
      </w:r>
      <w:proofErr w:type="spellEnd"/>
      <w:r w:rsidR="00182D50" w:rsidRPr="00D903B7">
        <w:rPr>
          <w:rFonts w:ascii="Times New Roman" w:hAnsi="Times New Roman"/>
          <w:sz w:val="28"/>
          <w:szCs w:val="28"/>
        </w:rPr>
        <w:t xml:space="preserve">» </w:t>
      </w:r>
      <w:r w:rsidRPr="00D903B7">
        <w:rPr>
          <w:rFonts w:ascii="Times New Roman" w:hAnsi="Times New Roman"/>
          <w:sz w:val="28"/>
          <w:szCs w:val="28"/>
        </w:rPr>
        <w:t xml:space="preserve">(МБОУДО «Дворец детского творчества» на реализацию проекта 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903B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ориентирование.</w:t>
      </w:r>
      <w:proofErr w:type="gramEnd"/>
      <w:r w:rsidR="006B1C30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здоровье»</w:t>
      </w:r>
      <w:r w:rsidRPr="00D903B7">
        <w:rPr>
          <w:rFonts w:ascii="Times New Roman" w:hAnsi="Times New Roman"/>
          <w:sz w:val="28"/>
          <w:szCs w:val="28"/>
        </w:rPr>
        <w:t xml:space="preserve"> (приобретение оборудования для спортивного ориентирования и туризма);</w:t>
      </w:r>
    </w:p>
    <w:p w:rsidR="00E808F2" w:rsidRPr="00D903B7" w:rsidRDefault="00E808F2" w:rsidP="00E80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- 6597,9 тыс. руб. </w:t>
      </w:r>
      <w:r w:rsidR="006B1C30" w:rsidRPr="00D903B7">
        <w:rPr>
          <w:rFonts w:ascii="Times New Roman" w:hAnsi="Times New Roman"/>
          <w:sz w:val="28"/>
          <w:szCs w:val="28"/>
        </w:rPr>
        <w:t xml:space="preserve">- </w:t>
      </w:r>
      <w:r w:rsidRPr="00D903B7">
        <w:rPr>
          <w:rFonts w:ascii="Times New Roman" w:hAnsi="Times New Roman"/>
          <w:sz w:val="28"/>
          <w:szCs w:val="28"/>
        </w:rPr>
        <w:t>иные внебюджетные средства на текущую деятельность образовательных учреждений.</w:t>
      </w:r>
    </w:p>
    <w:p w:rsidR="001430F4" w:rsidRPr="00D903B7" w:rsidRDefault="001430F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7B" w:rsidRPr="00D903B7" w:rsidRDefault="00AF017B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E808F2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образовательным организациям </w:t>
      </w:r>
      <w:r w:rsidR="00C52217" w:rsidRPr="00D903B7">
        <w:rPr>
          <w:rFonts w:ascii="Times New Roman" w:hAnsi="Times New Roman"/>
          <w:sz w:val="28"/>
          <w:szCs w:val="28"/>
        </w:rPr>
        <w:t>депутатами Законодательного С</w:t>
      </w:r>
      <w:r w:rsidR="0045408B" w:rsidRPr="00D903B7">
        <w:rPr>
          <w:rFonts w:ascii="Times New Roman" w:hAnsi="Times New Roman"/>
          <w:sz w:val="28"/>
          <w:szCs w:val="28"/>
        </w:rPr>
        <w:t xml:space="preserve">обрания Нижегородской области Тюриным И.А. и Антоновым А.А. </w:t>
      </w:r>
      <w:r w:rsidRPr="00D903B7">
        <w:rPr>
          <w:rFonts w:ascii="Times New Roman" w:hAnsi="Times New Roman"/>
          <w:sz w:val="28"/>
          <w:szCs w:val="28"/>
        </w:rPr>
        <w:t>была оказана финансовая помощь из фонда поддержки т</w:t>
      </w:r>
      <w:r w:rsidR="00C52217" w:rsidRPr="00D903B7">
        <w:rPr>
          <w:rFonts w:ascii="Times New Roman" w:hAnsi="Times New Roman"/>
          <w:sz w:val="28"/>
          <w:szCs w:val="28"/>
        </w:rPr>
        <w:t>ерриторий Нижегородской области</w:t>
      </w:r>
      <w:r w:rsidRPr="00D903B7">
        <w:rPr>
          <w:rFonts w:ascii="Times New Roman" w:hAnsi="Times New Roman"/>
          <w:sz w:val="28"/>
          <w:szCs w:val="28"/>
        </w:rPr>
        <w:t xml:space="preserve"> на сумму </w:t>
      </w:r>
      <w:r w:rsidR="00E808F2" w:rsidRPr="00D903B7">
        <w:rPr>
          <w:rFonts w:ascii="Times New Roman" w:hAnsi="Times New Roman"/>
          <w:sz w:val="28"/>
          <w:szCs w:val="28"/>
        </w:rPr>
        <w:t>1054,48165</w:t>
      </w:r>
      <w:r w:rsidRPr="00D903B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приобретение новогодних подарков и билетов для воспитанников МБОУДО «Дворец детского творчества» (43,20 тыс. руб.), </w:t>
      </w:r>
    </w:p>
    <w:p w:rsidR="00E808F2" w:rsidRPr="00D903B7" w:rsidRDefault="00E808F2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на награждени</w:t>
      </w:r>
      <w:r w:rsidR="006B1C30" w:rsidRPr="00D903B7">
        <w:rPr>
          <w:rFonts w:ascii="Times New Roman" w:hAnsi="Times New Roman"/>
          <w:sz w:val="28"/>
          <w:szCs w:val="28"/>
        </w:rPr>
        <w:t>е</w:t>
      </w:r>
      <w:r w:rsidRPr="00D903B7">
        <w:rPr>
          <w:rFonts w:ascii="Times New Roman" w:hAnsi="Times New Roman"/>
          <w:sz w:val="28"/>
          <w:szCs w:val="28"/>
        </w:rPr>
        <w:t xml:space="preserve"> участников конкурса рисунков «С чего начинается Родина» МБО</w:t>
      </w:r>
      <w:r w:rsidR="006B1C30" w:rsidRPr="00D903B7">
        <w:rPr>
          <w:rFonts w:ascii="Times New Roman" w:hAnsi="Times New Roman"/>
          <w:sz w:val="28"/>
          <w:szCs w:val="28"/>
        </w:rPr>
        <w:t>УДО «Дворец детского творчества»</w:t>
      </w:r>
      <w:r w:rsidRPr="00D903B7">
        <w:rPr>
          <w:rFonts w:ascii="Times New Roman" w:hAnsi="Times New Roman"/>
          <w:sz w:val="28"/>
          <w:szCs w:val="28"/>
        </w:rPr>
        <w:t xml:space="preserve"> (50,0 тыс. руб.), </w:t>
      </w:r>
    </w:p>
    <w:p w:rsidR="00E808F2" w:rsidRPr="00D903B7" w:rsidRDefault="00E808F2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на приобретение</w:t>
      </w:r>
      <w:r w:rsidR="006B1C30" w:rsidRPr="00D903B7">
        <w:rPr>
          <w:rFonts w:ascii="Times New Roman" w:hAnsi="Times New Roman"/>
          <w:sz w:val="28"/>
          <w:szCs w:val="28"/>
        </w:rPr>
        <w:t xml:space="preserve"> новогодних подарков для детей-</w:t>
      </w:r>
      <w:r w:rsidRPr="00D903B7">
        <w:rPr>
          <w:rFonts w:ascii="Times New Roman" w:hAnsi="Times New Roman"/>
          <w:sz w:val="28"/>
          <w:szCs w:val="28"/>
        </w:rPr>
        <w:t xml:space="preserve">сирот и детей из семей, находящихся в трудной ситуации (50,0 тыс. руб.);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приобретение спортивной формы для детской футбольной команды МАОУДО «ДЮЦ г. Навашино» (34,296 тыс. руб.), 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ремонт внутренних помещений лыжной базы МАОУДО «ДЮЦ г. Навашино» (576,98565 тыс. руб.),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благоустройство территории в рамках реализации проекта «Зеленый десант» МБДОУ Детский сад №1«Василек (50,0 тыс. руб.), 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на приобретение и установку оконных блоков в филиале МБДОУ Детский сад №1«Василек» - «</w:t>
      </w:r>
      <w:proofErr w:type="spellStart"/>
      <w:r w:rsidRPr="00D903B7">
        <w:rPr>
          <w:rFonts w:ascii="Times New Roman" w:hAnsi="Times New Roman"/>
          <w:sz w:val="28"/>
          <w:szCs w:val="28"/>
        </w:rPr>
        <w:t>Поздняковский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детский сал» (50,0 тыс. руб.),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установку домофонов в МБДОУ Детский сад комбинированного вида №8 «Ласточка» (50,0 тыс. руб.),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на ремонт веранды ясельной группы в МБДОУ Детский сад №10 «Сказка» (50,0 тыс. руб.), </w:t>
      </w:r>
    </w:p>
    <w:p w:rsidR="00E808F2" w:rsidRPr="00D903B7" w:rsidRDefault="00E808F2" w:rsidP="00E80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на обустройство детской игровой площадки и приобретение инвентаря в филиале МБОУ «</w:t>
      </w:r>
      <w:proofErr w:type="spellStart"/>
      <w:r w:rsidRPr="00D903B7">
        <w:rPr>
          <w:rFonts w:ascii="Times New Roman" w:hAnsi="Times New Roman"/>
          <w:sz w:val="28"/>
          <w:szCs w:val="28"/>
        </w:rPr>
        <w:t>Тешинская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средняя школа» - «</w:t>
      </w:r>
      <w:proofErr w:type="spellStart"/>
      <w:r w:rsidRPr="00D903B7">
        <w:rPr>
          <w:rFonts w:ascii="Times New Roman" w:hAnsi="Times New Roman"/>
          <w:sz w:val="28"/>
          <w:szCs w:val="28"/>
        </w:rPr>
        <w:t>Тешинский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детский сад» (50,0 тыс. руб.), </w:t>
      </w:r>
    </w:p>
    <w:p w:rsidR="00E808F2" w:rsidRPr="00D903B7" w:rsidRDefault="00E808F2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на благоустройство детской прогулочной веранды в филиале МБОУ «</w:t>
      </w:r>
      <w:proofErr w:type="spellStart"/>
      <w:r w:rsidRPr="00D903B7">
        <w:rPr>
          <w:rFonts w:ascii="Times New Roman" w:hAnsi="Times New Roman"/>
          <w:sz w:val="28"/>
          <w:szCs w:val="28"/>
        </w:rPr>
        <w:t>Тешинская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средняя школа» -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Натальинский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детский сад» (50,0 тыс. руб.).</w:t>
      </w:r>
    </w:p>
    <w:p w:rsidR="00D021CE" w:rsidRPr="00D903B7" w:rsidRDefault="00D021CE" w:rsidP="002472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017B" w:rsidRPr="00D903B7" w:rsidRDefault="00AF017B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  <w:r w:rsidRPr="00D903B7">
        <w:rPr>
          <w:rFonts w:ascii="Times New Roman" w:hAnsi="Times New Roman"/>
          <w:b/>
          <w:sz w:val="28"/>
          <w:szCs w:val="28"/>
        </w:rPr>
        <w:t>«</w:t>
      </w:r>
      <w:r w:rsidRPr="00D903B7">
        <w:rPr>
          <w:rFonts w:ascii="Times New Roman" w:hAnsi="Times New Roman"/>
          <w:sz w:val="28"/>
          <w:szCs w:val="28"/>
        </w:rPr>
        <w:t>Капитальный ремонт образовательных организаций Нижегородской области» произведены:</w:t>
      </w:r>
    </w:p>
    <w:p w:rsidR="00943AFF" w:rsidRPr="00D903B7" w:rsidRDefault="00943AFF" w:rsidP="0094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капитальный ремонт системы отопления МБОУ «Средняя школа №2 г. Навашино» на сумму 4 378,5 тыс. руб., </w:t>
      </w:r>
    </w:p>
    <w:p w:rsidR="00943AFF" w:rsidRPr="00D903B7" w:rsidRDefault="00943AFF" w:rsidP="0094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капитальный ремонт фасада МБОУ «Средняя школа №3 г. Навашино» на сумму 16341,1 тыс. руб., </w:t>
      </w:r>
    </w:p>
    <w:p w:rsidR="00206EF6" w:rsidRPr="00D903B7" w:rsidRDefault="00943AFF" w:rsidP="0094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капитальный ремонт фасада на сумму 2 953,2 тыс. руб. и капитальный ремонт системы водоотведения на сумму 1 507,2 тыс. руб. в МБДОУ Детск</w:t>
      </w:r>
      <w:r w:rsidR="0057603C" w:rsidRPr="00D903B7">
        <w:rPr>
          <w:rFonts w:ascii="Times New Roman" w:hAnsi="Times New Roman"/>
          <w:sz w:val="28"/>
          <w:szCs w:val="28"/>
        </w:rPr>
        <w:t>ий сад</w:t>
      </w:r>
      <w:r w:rsidRPr="00D903B7">
        <w:rPr>
          <w:rFonts w:ascii="Times New Roman" w:hAnsi="Times New Roman"/>
          <w:sz w:val="28"/>
          <w:szCs w:val="28"/>
        </w:rPr>
        <w:t xml:space="preserve"> №4 </w:t>
      </w:r>
      <w:r w:rsidRPr="00D903B7">
        <w:rPr>
          <w:rFonts w:ascii="Times New Roman" w:hAnsi="Times New Roman"/>
          <w:b/>
          <w:sz w:val="28"/>
          <w:szCs w:val="28"/>
        </w:rPr>
        <w:t>«</w:t>
      </w:r>
      <w:r w:rsidRPr="00D903B7">
        <w:rPr>
          <w:rFonts w:ascii="Times New Roman" w:hAnsi="Times New Roman"/>
          <w:sz w:val="28"/>
          <w:szCs w:val="28"/>
        </w:rPr>
        <w:t xml:space="preserve">Ромашка». </w:t>
      </w:r>
    </w:p>
    <w:p w:rsidR="00943AFF" w:rsidRPr="00D903B7" w:rsidRDefault="00943AFF" w:rsidP="00943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 xml:space="preserve">В рамках адресной инвестиционной программы Нижегородской области произведен капитальный ремонт </w:t>
      </w:r>
      <w:r w:rsidR="0057603C" w:rsidRPr="00D903B7">
        <w:rPr>
          <w:rFonts w:ascii="Times New Roman" w:hAnsi="Times New Roman"/>
          <w:sz w:val="28"/>
          <w:szCs w:val="28"/>
        </w:rPr>
        <w:t xml:space="preserve">крыши и фасада </w:t>
      </w:r>
      <w:r w:rsidRPr="00D903B7">
        <w:rPr>
          <w:rFonts w:ascii="Times New Roman" w:hAnsi="Times New Roman"/>
          <w:sz w:val="28"/>
          <w:szCs w:val="28"/>
        </w:rPr>
        <w:t>здания МБОУДО «Дворец детского творчества» на сумму 48 212,5 тыс. руб.</w:t>
      </w:r>
    </w:p>
    <w:p w:rsidR="00D021CE" w:rsidRPr="00D903B7" w:rsidRDefault="00AF017B" w:rsidP="0094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 </w:t>
      </w:r>
      <w:r w:rsidR="004F3C69" w:rsidRPr="00D903B7">
        <w:rPr>
          <w:rFonts w:ascii="Times New Roman" w:hAnsi="Times New Roman"/>
          <w:sz w:val="28"/>
          <w:szCs w:val="28"/>
        </w:rPr>
        <w:t xml:space="preserve">на реализацию </w:t>
      </w:r>
      <w:r w:rsidRPr="00D903B7">
        <w:rPr>
          <w:rFonts w:ascii="Times New Roman" w:hAnsi="Times New Roman"/>
          <w:sz w:val="28"/>
          <w:szCs w:val="28"/>
        </w:rPr>
        <w:t>деятельност</w:t>
      </w:r>
      <w:r w:rsidR="004F3C69" w:rsidRPr="00D903B7">
        <w:rPr>
          <w:rFonts w:ascii="Times New Roman" w:hAnsi="Times New Roman"/>
          <w:sz w:val="28"/>
          <w:szCs w:val="28"/>
        </w:rPr>
        <w:t>и</w:t>
      </w:r>
      <w:r w:rsidRPr="00D903B7">
        <w:rPr>
          <w:rFonts w:ascii="Times New Roman" w:hAnsi="Times New Roman"/>
          <w:sz w:val="28"/>
          <w:szCs w:val="28"/>
        </w:rPr>
        <w:t xml:space="preserve"> центров образования цифрового и гуманитарного профилей «Точка роста» (МБОУ «Средняя школа №4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</w:t>
      </w:r>
      <w:r w:rsidR="006A144F" w:rsidRPr="00D903B7">
        <w:rPr>
          <w:rFonts w:ascii="Times New Roman" w:hAnsi="Times New Roman"/>
          <w:sz w:val="28"/>
          <w:szCs w:val="28"/>
        </w:rPr>
        <w:t>шино</w:t>
      </w:r>
      <w:proofErr w:type="spellEnd"/>
      <w:r w:rsidR="006A144F" w:rsidRPr="00D903B7">
        <w:rPr>
          <w:rFonts w:ascii="Times New Roman" w:hAnsi="Times New Roman"/>
          <w:sz w:val="28"/>
          <w:szCs w:val="28"/>
        </w:rPr>
        <w:t>», МАОУ «</w:t>
      </w:r>
      <w:proofErr w:type="spellStart"/>
      <w:r w:rsidR="006A144F" w:rsidRPr="00D903B7">
        <w:rPr>
          <w:rFonts w:ascii="Times New Roman" w:hAnsi="Times New Roman"/>
          <w:sz w:val="28"/>
          <w:szCs w:val="28"/>
        </w:rPr>
        <w:t>Натальинская</w:t>
      </w:r>
      <w:proofErr w:type="spellEnd"/>
      <w:r w:rsidR="006A144F" w:rsidRPr="00D903B7">
        <w:rPr>
          <w:rFonts w:ascii="Times New Roman" w:hAnsi="Times New Roman"/>
          <w:sz w:val="28"/>
          <w:szCs w:val="28"/>
        </w:rPr>
        <w:t xml:space="preserve"> СШ»</w:t>
      </w:r>
      <w:r w:rsidR="00C52217" w:rsidRPr="00D903B7">
        <w:rPr>
          <w:rFonts w:ascii="Times New Roman" w:hAnsi="Times New Roman"/>
          <w:sz w:val="28"/>
          <w:szCs w:val="28"/>
        </w:rPr>
        <w:t>)</w:t>
      </w:r>
      <w:r w:rsidR="006B1C30" w:rsidRPr="00D903B7">
        <w:rPr>
          <w:rFonts w:ascii="Times New Roman" w:hAnsi="Times New Roman"/>
          <w:sz w:val="28"/>
          <w:szCs w:val="28"/>
        </w:rPr>
        <w:t xml:space="preserve"> </w:t>
      </w:r>
      <w:r w:rsidR="00206EF6" w:rsidRPr="00D903B7">
        <w:rPr>
          <w:rFonts w:ascii="Times New Roman" w:hAnsi="Times New Roman"/>
          <w:sz w:val="28"/>
          <w:szCs w:val="28"/>
        </w:rPr>
        <w:t>направлено</w:t>
      </w:r>
      <w:r w:rsidR="00943AFF" w:rsidRPr="00D903B7">
        <w:rPr>
          <w:rFonts w:ascii="Times New Roman" w:hAnsi="Times New Roman"/>
          <w:sz w:val="28"/>
          <w:szCs w:val="28"/>
        </w:rPr>
        <w:t>3 049,8</w:t>
      </w:r>
      <w:r w:rsidR="006A144F" w:rsidRPr="00D903B7">
        <w:rPr>
          <w:rFonts w:ascii="Times New Roman" w:hAnsi="Times New Roman"/>
          <w:sz w:val="28"/>
          <w:szCs w:val="28"/>
        </w:rPr>
        <w:t xml:space="preserve"> тыс. руб.</w:t>
      </w:r>
    </w:p>
    <w:p w:rsidR="00D021CE" w:rsidRPr="00D903B7" w:rsidRDefault="00D021C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3AFF" w:rsidRPr="00D903B7" w:rsidRDefault="00943AFF" w:rsidP="00943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За счет средств местного бюджета для создания и деятельности центра образования </w:t>
      </w:r>
      <w:proofErr w:type="gramStart"/>
      <w:r w:rsidRPr="00D903B7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и технологической направленности «Точка роста» в МБОУ «Гимназия г. Навашино» произведен ремонт кабинетов и закуплена мебель на сумму 1 902,1 тыс. руб. </w:t>
      </w:r>
    </w:p>
    <w:p w:rsidR="00AF017B" w:rsidRPr="00D903B7" w:rsidRDefault="00AF017B" w:rsidP="00943A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903B7">
        <w:rPr>
          <w:rFonts w:ascii="Times New Roman" w:hAnsi="Times New Roman"/>
          <w:sz w:val="28"/>
        </w:rPr>
        <w:t>С 1 сентября 2020 года</w:t>
      </w:r>
      <w:r w:rsidR="006A144F" w:rsidRPr="00D903B7">
        <w:rPr>
          <w:rFonts w:ascii="Times New Roman" w:hAnsi="Times New Roman"/>
          <w:sz w:val="28"/>
        </w:rPr>
        <w:t>,</w:t>
      </w:r>
      <w:r w:rsidRPr="00D903B7">
        <w:rPr>
          <w:rFonts w:ascii="Times New Roman" w:hAnsi="Times New Roman"/>
          <w:sz w:val="28"/>
        </w:rPr>
        <w:t> в соответствии с поручениями Президента РФ       В.В. Путина</w:t>
      </w:r>
      <w:r w:rsidR="006A144F" w:rsidRPr="00D903B7">
        <w:rPr>
          <w:rFonts w:ascii="Times New Roman" w:hAnsi="Times New Roman"/>
          <w:sz w:val="28"/>
        </w:rPr>
        <w:t>,</w:t>
      </w:r>
      <w:r w:rsidR="00943AFF" w:rsidRPr="00D903B7">
        <w:rPr>
          <w:rFonts w:ascii="Times New Roman" w:hAnsi="Times New Roman"/>
          <w:sz w:val="28"/>
        </w:rPr>
        <w:t xml:space="preserve"> продолжают </w:t>
      </w:r>
      <w:r w:rsidRPr="00D903B7">
        <w:rPr>
          <w:rFonts w:ascii="Times New Roman" w:hAnsi="Times New Roman"/>
          <w:sz w:val="28"/>
        </w:rPr>
        <w:t>осуществля</w:t>
      </w:r>
      <w:r w:rsidR="00943AFF" w:rsidRPr="00D903B7">
        <w:rPr>
          <w:rFonts w:ascii="Times New Roman" w:hAnsi="Times New Roman"/>
          <w:sz w:val="28"/>
        </w:rPr>
        <w:t>ться</w:t>
      </w:r>
      <w:r w:rsidRPr="00D903B7">
        <w:rPr>
          <w:rFonts w:ascii="Times New Roman" w:hAnsi="Times New Roman"/>
          <w:sz w:val="28"/>
        </w:rPr>
        <w:t xml:space="preserve"> выплаты ежемесячного денежного вознаграждения педагогическим работникам школ за классное руководство в размере не менее 5000 рублей с сохранением ранее установленных на муниципальном и региональном уровнях доплат за эту работу.</w:t>
      </w:r>
      <w:proofErr w:type="gramEnd"/>
      <w:r w:rsidRPr="00D903B7">
        <w:rPr>
          <w:rFonts w:ascii="Times New Roman" w:hAnsi="Times New Roman"/>
          <w:sz w:val="28"/>
        </w:rPr>
        <w:t xml:space="preserve"> В городском округе </w:t>
      </w:r>
      <w:proofErr w:type="spellStart"/>
      <w:r w:rsidRPr="00D903B7">
        <w:rPr>
          <w:rFonts w:ascii="Times New Roman" w:hAnsi="Times New Roman"/>
          <w:sz w:val="28"/>
        </w:rPr>
        <w:t>Н</w:t>
      </w:r>
      <w:r w:rsidR="00943AFF" w:rsidRPr="00D903B7">
        <w:rPr>
          <w:rFonts w:ascii="Times New Roman" w:hAnsi="Times New Roman"/>
          <w:sz w:val="28"/>
        </w:rPr>
        <w:t>авашинский</w:t>
      </w:r>
      <w:proofErr w:type="spellEnd"/>
      <w:r w:rsidR="00943AFF" w:rsidRPr="00D903B7">
        <w:rPr>
          <w:rFonts w:ascii="Times New Roman" w:hAnsi="Times New Roman"/>
          <w:sz w:val="28"/>
        </w:rPr>
        <w:t xml:space="preserve"> данные выплаты в 2023</w:t>
      </w:r>
      <w:r w:rsidRPr="00D903B7">
        <w:rPr>
          <w:rFonts w:ascii="Times New Roman" w:hAnsi="Times New Roman"/>
          <w:sz w:val="28"/>
        </w:rPr>
        <w:t xml:space="preserve"> году получали 11</w:t>
      </w:r>
      <w:r w:rsidR="00943AFF" w:rsidRPr="00D903B7">
        <w:rPr>
          <w:rFonts w:ascii="Times New Roman" w:hAnsi="Times New Roman"/>
          <w:sz w:val="28"/>
        </w:rPr>
        <w:t>2</w:t>
      </w:r>
      <w:r w:rsidRPr="00D903B7">
        <w:rPr>
          <w:rFonts w:ascii="Times New Roman" w:hAnsi="Times New Roman"/>
          <w:sz w:val="28"/>
        </w:rPr>
        <w:t xml:space="preserve"> классных руковод</w:t>
      </w:r>
      <w:r w:rsidR="006A144F" w:rsidRPr="00D903B7">
        <w:rPr>
          <w:rFonts w:ascii="Times New Roman" w:hAnsi="Times New Roman"/>
          <w:sz w:val="28"/>
        </w:rPr>
        <w:t>ителей, сумма выплат</w:t>
      </w:r>
      <w:r w:rsidRPr="00D903B7">
        <w:rPr>
          <w:rFonts w:ascii="Times New Roman" w:hAnsi="Times New Roman"/>
          <w:sz w:val="28"/>
        </w:rPr>
        <w:t xml:space="preserve"> составила 9</w:t>
      </w:r>
      <w:r w:rsidR="00943AFF" w:rsidRPr="00D903B7">
        <w:rPr>
          <w:rFonts w:ascii="Times New Roman" w:hAnsi="Times New Roman"/>
          <w:sz w:val="28"/>
        </w:rPr>
        <w:t> 121,6</w:t>
      </w:r>
      <w:r w:rsidRPr="00D903B7">
        <w:rPr>
          <w:rFonts w:ascii="Times New Roman" w:hAnsi="Times New Roman"/>
          <w:sz w:val="28"/>
        </w:rPr>
        <w:t xml:space="preserve"> тыс. руб.</w:t>
      </w:r>
    </w:p>
    <w:p w:rsidR="00D021CE" w:rsidRPr="00D903B7" w:rsidRDefault="00D021C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A144F" w:rsidRPr="00D903B7" w:rsidRDefault="006A144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В</w:t>
      </w:r>
      <w:r w:rsidR="00AF017B" w:rsidRPr="00D903B7">
        <w:rPr>
          <w:rFonts w:ascii="Times New Roman" w:hAnsi="Times New Roman"/>
          <w:sz w:val="28"/>
        </w:rPr>
        <w:t xml:space="preserve"> соответствии с </w:t>
      </w:r>
      <w:r w:rsidRPr="00D903B7">
        <w:rPr>
          <w:rFonts w:ascii="Times New Roman" w:hAnsi="Times New Roman"/>
          <w:sz w:val="28"/>
        </w:rPr>
        <w:t xml:space="preserve">поручениями Президента РФ </w:t>
      </w:r>
      <w:r w:rsidR="00AF017B" w:rsidRPr="00D903B7">
        <w:rPr>
          <w:rFonts w:ascii="Times New Roman" w:hAnsi="Times New Roman"/>
          <w:sz w:val="28"/>
        </w:rPr>
        <w:t>В.В. Путина организовано бесплатное горячее питание для обучающихся начальных классов. В 202</w:t>
      </w:r>
      <w:r w:rsidR="00943AFF" w:rsidRPr="00D903B7">
        <w:rPr>
          <w:rFonts w:ascii="Times New Roman" w:hAnsi="Times New Roman"/>
          <w:sz w:val="28"/>
        </w:rPr>
        <w:t>3</w:t>
      </w:r>
      <w:r w:rsidR="00AF017B" w:rsidRPr="00D903B7">
        <w:rPr>
          <w:rFonts w:ascii="Times New Roman" w:hAnsi="Times New Roman"/>
          <w:sz w:val="28"/>
        </w:rPr>
        <w:t xml:space="preserve"> году в городском округе </w:t>
      </w:r>
      <w:proofErr w:type="spellStart"/>
      <w:r w:rsidR="00AF017B" w:rsidRPr="00D903B7">
        <w:rPr>
          <w:rFonts w:ascii="Times New Roman" w:hAnsi="Times New Roman"/>
          <w:sz w:val="28"/>
        </w:rPr>
        <w:t>Навашинский</w:t>
      </w:r>
      <w:proofErr w:type="spellEnd"/>
      <w:r w:rsidR="00AF017B" w:rsidRPr="00D903B7">
        <w:rPr>
          <w:rFonts w:ascii="Times New Roman" w:hAnsi="Times New Roman"/>
          <w:sz w:val="28"/>
        </w:rPr>
        <w:t xml:space="preserve"> бесплатным горячим питанием обеспеч</w:t>
      </w:r>
      <w:r w:rsidRPr="00D903B7">
        <w:rPr>
          <w:rFonts w:ascii="Times New Roman" w:hAnsi="Times New Roman"/>
          <w:sz w:val="28"/>
        </w:rPr>
        <w:t xml:space="preserve">ено </w:t>
      </w:r>
      <w:r w:rsidR="00943AFF" w:rsidRPr="00D903B7">
        <w:rPr>
          <w:rFonts w:ascii="Times New Roman" w:hAnsi="Times New Roman"/>
          <w:sz w:val="28"/>
        </w:rPr>
        <w:t>897</w:t>
      </w:r>
      <w:r w:rsidRPr="00D903B7">
        <w:rPr>
          <w:rFonts w:ascii="Times New Roman" w:hAnsi="Times New Roman"/>
          <w:sz w:val="28"/>
        </w:rPr>
        <w:t xml:space="preserve"> обучающихся 1-4 классов. С</w:t>
      </w:r>
      <w:r w:rsidR="00AF017B" w:rsidRPr="00D903B7">
        <w:rPr>
          <w:rFonts w:ascii="Times New Roman" w:hAnsi="Times New Roman"/>
          <w:sz w:val="28"/>
        </w:rPr>
        <w:t>умма средств за 202</w:t>
      </w:r>
      <w:r w:rsidR="00943AFF" w:rsidRPr="00D903B7">
        <w:rPr>
          <w:rFonts w:ascii="Times New Roman" w:hAnsi="Times New Roman"/>
          <w:sz w:val="28"/>
        </w:rPr>
        <w:t>3</w:t>
      </w:r>
      <w:r w:rsidR="0057603C" w:rsidRPr="00D903B7">
        <w:rPr>
          <w:rFonts w:ascii="Times New Roman" w:hAnsi="Times New Roman"/>
          <w:sz w:val="28"/>
        </w:rPr>
        <w:t xml:space="preserve"> </w:t>
      </w:r>
      <w:r w:rsidRPr="00D903B7">
        <w:rPr>
          <w:rFonts w:ascii="Times New Roman" w:hAnsi="Times New Roman"/>
          <w:sz w:val="28"/>
        </w:rPr>
        <w:t xml:space="preserve">год составила </w:t>
      </w:r>
      <w:r w:rsidR="00943AFF" w:rsidRPr="00D903B7">
        <w:rPr>
          <w:rFonts w:ascii="Times New Roman" w:hAnsi="Times New Roman"/>
          <w:sz w:val="28"/>
        </w:rPr>
        <w:t>9912,1</w:t>
      </w:r>
      <w:r w:rsidRPr="00D903B7">
        <w:rPr>
          <w:rFonts w:ascii="Times New Roman" w:hAnsi="Times New Roman"/>
          <w:sz w:val="28"/>
        </w:rPr>
        <w:t xml:space="preserve"> тыс. руб.,</w:t>
      </w:r>
      <w:r w:rsidR="00AF017B" w:rsidRPr="00D903B7">
        <w:rPr>
          <w:rFonts w:ascii="Times New Roman" w:hAnsi="Times New Roman"/>
          <w:sz w:val="28"/>
        </w:rPr>
        <w:t xml:space="preserve"> из которых: </w:t>
      </w:r>
    </w:p>
    <w:p w:rsidR="006A144F" w:rsidRPr="00D903B7" w:rsidRDefault="006A144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- </w:t>
      </w:r>
      <w:r w:rsidR="00943AFF" w:rsidRPr="00D903B7">
        <w:rPr>
          <w:rFonts w:ascii="Times New Roman" w:hAnsi="Times New Roman"/>
          <w:sz w:val="28"/>
        </w:rPr>
        <w:t>7 069,5</w:t>
      </w:r>
      <w:r w:rsidR="00AF017B" w:rsidRPr="00D903B7">
        <w:rPr>
          <w:rFonts w:ascii="Times New Roman" w:hAnsi="Times New Roman"/>
          <w:sz w:val="28"/>
        </w:rPr>
        <w:t xml:space="preserve"> тыс. руб. - средства федерального бюджета, </w:t>
      </w:r>
    </w:p>
    <w:p w:rsidR="006A144F" w:rsidRPr="00D903B7" w:rsidRDefault="006A144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- </w:t>
      </w:r>
      <w:r w:rsidR="00943AFF" w:rsidRPr="00D903B7">
        <w:rPr>
          <w:rFonts w:ascii="Times New Roman" w:hAnsi="Times New Roman"/>
          <w:sz w:val="28"/>
        </w:rPr>
        <w:t>2 232,6</w:t>
      </w:r>
      <w:r w:rsidR="00AF017B" w:rsidRPr="00D903B7">
        <w:rPr>
          <w:rFonts w:ascii="Times New Roman" w:hAnsi="Times New Roman"/>
          <w:sz w:val="28"/>
        </w:rPr>
        <w:t xml:space="preserve"> тыс. руб. - средства областного бюджета, </w:t>
      </w:r>
    </w:p>
    <w:p w:rsidR="00B067C4" w:rsidRPr="00D903B7" w:rsidRDefault="006A144F" w:rsidP="0024726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 xml:space="preserve">- </w:t>
      </w:r>
      <w:r w:rsidR="00943AFF" w:rsidRPr="00D903B7">
        <w:rPr>
          <w:rFonts w:ascii="Times New Roman" w:hAnsi="Times New Roman"/>
          <w:sz w:val="28"/>
        </w:rPr>
        <w:t>610,0</w:t>
      </w:r>
      <w:r w:rsidR="00AF017B" w:rsidRPr="00D903B7">
        <w:rPr>
          <w:rFonts w:ascii="Times New Roman" w:hAnsi="Times New Roman"/>
          <w:sz w:val="28"/>
        </w:rPr>
        <w:t xml:space="preserve"> тыс. руб. - средства </w:t>
      </w:r>
      <w:r w:rsidR="0057603C" w:rsidRPr="00D903B7">
        <w:rPr>
          <w:rFonts w:ascii="Times New Roman" w:hAnsi="Times New Roman"/>
          <w:sz w:val="28"/>
        </w:rPr>
        <w:t>местного</w:t>
      </w:r>
      <w:r w:rsidR="00AF017B" w:rsidRPr="00D903B7">
        <w:rPr>
          <w:rFonts w:ascii="Times New Roman" w:hAnsi="Times New Roman"/>
          <w:sz w:val="28"/>
        </w:rPr>
        <w:t xml:space="preserve"> бюджета.</w:t>
      </w:r>
    </w:p>
    <w:p w:rsidR="00044D5B" w:rsidRPr="00D903B7" w:rsidRDefault="00AF017B" w:rsidP="002472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рамках федерального проекта «Патриотическое воспитание граждан Российской Федерации» реализуются мероприятия по обеспечению деятельности советников директора по воспитанию и взаимодействию с детскими общественными объединениями в общеобразоват</w:t>
      </w:r>
      <w:r w:rsidR="00716CE3" w:rsidRPr="00D903B7">
        <w:rPr>
          <w:rFonts w:ascii="Times New Roman" w:hAnsi="Times New Roman"/>
          <w:sz w:val="28"/>
          <w:szCs w:val="28"/>
        </w:rPr>
        <w:t xml:space="preserve">ельных организациях. </w:t>
      </w:r>
      <w:r w:rsidR="00943AFF" w:rsidRPr="00D903B7">
        <w:rPr>
          <w:rFonts w:ascii="Times New Roman" w:hAnsi="Times New Roman"/>
          <w:sz w:val="28"/>
          <w:szCs w:val="28"/>
        </w:rPr>
        <w:t>В 2023</w:t>
      </w:r>
      <w:r w:rsidR="0057603C" w:rsidRPr="00D903B7">
        <w:rPr>
          <w:rFonts w:ascii="Times New Roman" w:hAnsi="Times New Roman"/>
          <w:sz w:val="28"/>
          <w:szCs w:val="28"/>
        </w:rPr>
        <w:t xml:space="preserve"> году на заработную плату указанной категории работников направлено</w:t>
      </w:r>
      <w:r w:rsidR="00716CE3" w:rsidRPr="00D903B7">
        <w:rPr>
          <w:rFonts w:ascii="Times New Roman" w:hAnsi="Times New Roman"/>
          <w:sz w:val="28"/>
          <w:szCs w:val="28"/>
        </w:rPr>
        <w:t xml:space="preserve"> </w:t>
      </w:r>
      <w:r w:rsidR="00891933" w:rsidRPr="00D903B7">
        <w:rPr>
          <w:rFonts w:ascii="Times New Roman" w:hAnsi="Times New Roman"/>
          <w:sz w:val="28"/>
          <w:szCs w:val="28"/>
        </w:rPr>
        <w:t>1 861,6</w:t>
      </w:r>
      <w:r w:rsidRPr="00D903B7">
        <w:rPr>
          <w:rFonts w:ascii="Times New Roman" w:hAnsi="Times New Roman"/>
          <w:sz w:val="28"/>
          <w:szCs w:val="28"/>
        </w:rPr>
        <w:t xml:space="preserve"> тыс. рублей, в </w:t>
      </w:r>
      <w:proofErr w:type="spellStart"/>
      <w:r w:rsidRPr="00D903B7">
        <w:rPr>
          <w:rFonts w:ascii="Times New Roman" w:hAnsi="Times New Roman"/>
          <w:sz w:val="28"/>
          <w:szCs w:val="28"/>
        </w:rPr>
        <w:t>т.ч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r w:rsidR="0057603C" w:rsidRPr="00D903B7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D903B7">
        <w:rPr>
          <w:rFonts w:ascii="Times New Roman" w:hAnsi="Times New Roman"/>
          <w:sz w:val="28"/>
          <w:szCs w:val="28"/>
        </w:rPr>
        <w:t>федеральн</w:t>
      </w:r>
      <w:r w:rsidR="0057603C" w:rsidRPr="00D903B7">
        <w:rPr>
          <w:rFonts w:ascii="Times New Roman" w:hAnsi="Times New Roman"/>
          <w:sz w:val="28"/>
          <w:szCs w:val="28"/>
        </w:rPr>
        <w:t>ого</w:t>
      </w:r>
      <w:r w:rsidRPr="00D903B7">
        <w:rPr>
          <w:rFonts w:ascii="Times New Roman" w:hAnsi="Times New Roman"/>
          <w:sz w:val="28"/>
          <w:szCs w:val="28"/>
        </w:rPr>
        <w:t>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бю</w:t>
      </w:r>
      <w:r w:rsidR="00891933" w:rsidRPr="00D903B7">
        <w:rPr>
          <w:rFonts w:ascii="Times New Roman" w:hAnsi="Times New Roman"/>
          <w:sz w:val="28"/>
          <w:szCs w:val="28"/>
        </w:rPr>
        <w:t>джет</w:t>
      </w:r>
      <w:r w:rsidR="0057603C" w:rsidRPr="00D903B7">
        <w:rPr>
          <w:rFonts w:ascii="Times New Roman" w:hAnsi="Times New Roman"/>
          <w:sz w:val="28"/>
          <w:szCs w:val="28"/>
        </w:rPr>
        <w:t>а</w:t>
      </w:r>
      <w:r w:rsidR="00891933" w:rsidRPr="00D903B7">
        <w:rPr>
          <w:rFonts w:ascii="Times New Roman" w:hAnsi="Times New Roman"/>
          <w:sz w:val="28"/>
          <w:szCs w:val="28"/>
        </w:rPr>
        <w:t xml:space="preserve"> – 1 787,1</w:t>
      </w:r>
      <w:r w:rsidRPr="00D903B7">
        <w:rPr>
          <w:rFonts w:ascii="Times New Roman" w:hAnsi="Times New Roman"/>
          <w:sz w:val="28"/>
          <w:szCs w:val="28"/>
        </w:rPr>
        <w:t xml:space="preserve"> тыс. руб.</w:t>
      </w:r>
      <w:r w:rsidR="0057603C" w:rsidRPr="00D903B7">
        <w:rPr>
          <w:rFonts w:ascii="Times New Roman" w:hAnsi="Times New Roman"/>
          <w:sz w:val="28"/>
          <w:szCs w:val="28"/>
        </w:rPr>
        <w:t xml:space="preserve">, из </w:t>
      </w:r>
      <w:r w:rsidRPr="00D903B7">
        <w:rPr>
          <w:rFonts w:ascii="Times New Roman" w:hAnsi="Times New Roman"/>
          <w:sz w:val="28"/>
          <w:szCs w:val="28"/>
        </w:rPr>
        <w:t>областно</w:t>
      </w:r>
      <w:r w:rsidR="0057603C" w:rsidRPr="00D903B7">
        <w:rPr>
          <w:rFonts w:ascii="Times New Roman" w:hAnsi="Times New Roman"/>
          <w:sz w:val="28"/>
          <w:szCs w:val="28"/>
        </w:rPr>
        <w:t>го</w:t>
      </w:r>
      <w:r w:rsidR="00716CE3" w:rsidRPr="00D903B7">
        <w:rPr>
          <w:rFonts w:ascii="Times New Roman" w:hAnsi="Times New Roman"/>
          <w:sz w:val="28"/>
          <w:szCs w:val="28"/>
        </w:rPr>
        <w:t xml:space="preserve"> бюджет</w:t>
      </w:r>
      <w:r w:rsidR="0057603C" w:rsidRPr="00D903B7">
        <w:rPr>
          <w:rFonts w:ascii="Times New Roman" w:hAnsi="Times New Roman"/>
          <w:sz w:val="28"/>
          <w:szCs w:val="28"/>
        </w:rPr>
        <w:t xml:space="preserve">а </w:t>
      </w:r>
      <w:r w:rsidR="00891933" w:rsidRPr="00D903B7">
        <w:rPr>
          <w:rFonts w:ascii="Times New Roman" w:hAnsi="Times New Roman"/>
          <w:sz w:val="28"/>
          <w:szCs w:val="28"/>
        </w:rPr>
        <w:t>–</w:t>
      </w:r>
      <w:r w:rsidR="0057603C" w:rsidRPr="00D903B7">
        <w:rPr>
          <w:rFonts w:ascii="Times New Roman" w:hAnsi="Times New Roman"/>
          <w:sz w:val="28"/>
          <w:szCs w:val="28"/>
        </w:rPr>
        <w:t xml:space="preserve"> </w:t>
      </w:r>
      <w:r w:rsidR="00891933" w:rsidRPr="00D903B7">
        <w:rPr>
          <w:rFonts w:ascii="Times New Roman" w:hAnsi="Times New Roman"/>
          <w:sz w:val="28"/>
          <w:szCs w:val="28"/>
        </w:rPr>
        <w:t>74,5</w:t>
      </w:r>
      <w:r w:rsidRPr="00D903B7">
        <w:rPr>
          <w:rFonts w:ascii="Times New Roman" w:hAnsi="Times New Roman"/>
          <w:sz w:val="28"/>
          <w:szCs w:val="28"/>
        </w:rPr>
        <w:t xml:space="preserve"> тыс. руб. </w:t>
      </w:r>
    </w:p>
    <w:p w:rsidR="0057603C" w:rsidRPr="00D903B7" w:rsidRDefault="0057603C" w:rsidP="004962C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050C15"/>
          <w:sz w:val="28"/>
          <w:szCs w:val="28"/>
        </w:rPr>
      </w:pPr>
    </w:p>
    <w:p w:rsidR="0021326E" w:rsidRPr="00D903B7" w:rsidRDefault="0021326E" w:rsidP="004962C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 w:val="0"/>
          <w:i/>
          <w:color w:val="050C15"/>
          <w:sz w:val="28"/>
          <w:szCs w:val="28"/>
        </w:rPr>
        <w:t>Кадры</w:t>
      </w:r>
    </w:p>
    <w:p w:rsidR="00716CE3" w:rsidRPr="00D903B7" w:rsidRDefault="00716CE3" w:rsidP="00247261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03B7">
        <w:rPr>
          <w:rFonts w:ascii="Times New Roman" w:hAnsi="Times New Roman"/>
          <w:b w:val="0"/>
          <w:sz w:val="28"/>
          <w:szCs w:val="28"/>
        </w:rPr>
        <w:t xml:space="preserve">В системе образования городского округа </w:t>
      </w:r>
      <w:proofErr w:type="spellStart"/>
      <w:r w:rsidRPr="00D903B7">
        <w:rPr>
          <w:rFonts w:ascii="Times New Roman" w:hAnsi="Times New Roman"/>
          <w:b w:val="0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b w:val="0"/>
          <w:sz w:val="28"/>
          <w:szCs w:val="28"/>
        </w:rPr>
        <w:t xml:space="preserve"> работают </w:t>
      </w:r>
      <w:r w:rsidR="00891933" w:rsidRPr="00D903B7">
        <w:rPr>
          <w:rFonts w:ascii="Times New Roman" w:hAnsi="Times New Roman"/>
          <w:b w:val="0"/>
          <w:sz w:val="28"/>
          <w:szCs w:val="28"/>
        </w:rPr>
        <w:t>293</w:t>
      </w:r>
      <w:r w:rsidRPr="00D903B7">
        <w:rPr>
          <w:rFonts w:ascii="Times New Roman" w:hAnsi="Times New Roman"/>
          <w:b w:val="0"/>
          <w:sz w:val="28"/>
          <w:szCs w:val="28"/>
        </w:rPr>
        <w:t xml:space="preserve"> педагогически</w:t>
      </w:r>
      <w:r w:rsidR="0057603C" w:rsidRPr="00D903B7">
        <w:rPr>
          <w:rFonts w:ascii="Times New Roman" w:hAnsi="Times New Roman"/>
          <w:b w:val="0"/>
          <w:sz w:val="28"/>
          <w:szCs w:val="28"/>
        </w:rPr>
        <w:t>х</w:t>
      </w:r>
      <w:r w:rsidRPr="00D903B7">
        <w:rPr>
          <w:rFonts w:ascii="Times New Roman" w:hAnsi="Times New Roman"/>
          <w:b w:val="0"/>
          <w:sz w:val="28"/>
          <w:szCs w:val="28"/>
        </w:rPr>
        <w:t xml:space="preserve"> работник</w:t>
      </w:r>
      <w:r w:rsidR="0057603C" w:rsidRPr="00D903B7">
        <w:rPr>
          <w:rFonts w:ascii="Times New Roman" w:hAnsi="Times New Roman"/>
          <w:b w:val="0"/>
          <w:sz w:val="28"/>
          <w:szCs w:val="28"/>
        </w:rPr>
        <w:t>а</w:t>
      </w:r>
      <w:r w:rsidRPr="00D903B7">
        <w:rPr>
          <w:rFonts w:ascii="Times New Roman" w:hAnsi="Times New Roman"/>
          <w:b w:val="0"/>
          <w:sz w:val="28"/>
          <w:szCs w:val="28"/>
        </w:rPr>
        <w:t xml:space="preserve"> и 4</w:t>
      </w:r>
      <w:r w:rsidR="00891933" w:rsidRPr="00D903B7">
        <w:rPr>
          <w:rFonts w:ascii="Times New Roman" w:hAnsi="Times New Roman"/>
          <w:b w:val="0"/>
          <w:sz w:val="28"/>
          <w:szCs w:val="28"/>
        </w:rPr>
        <w:t>3</w:t>
      </w:r>
      <w:r w:rsidRPr="00D903B7">
        <w:rPr>
          <w:rFonts w:ascii="Times New Roman" w:hAnsi="Times New Roman"/>
          <w:b w:val="0"/>
          <w:sz w:val="28"/>
          <w:szCs w:val="28"/>
        </w:rPr>
        <w:t xml:space="preserve"> руководител</w:t>
      </w:r>
      <w:r w:rsidR="0057603C" w:rsidRPr="00D903B7">
        <w:rPr>
          <w:rFonts w:ascii="Times New Roman" w:hAnsi="Times New Roman"/>
          <w:b w:val="0"/>
          <w:sz w:val="28"/>
          <w:szCs w:val="28"/>
        </w:rPr>
        <w:t>я</w:t>
      </w:r>
      <w:r w:rsidRPr="00D903B7">
        <w:rPr>
          <w:rFonts w:ascii="Times New Roman" w:hAnsi="Times New Roman"/>
          <w:b w:val="0"/>
          <w:sz w:val="28"/>
          <w:szCs w:val="28"/>
        </w:rPr>
        <w:t xml:space="preserve"> и руководящих работников. </w:t>
      </w:r>
    </w:p>
    <w:p w:rsidR="00D021CE" w:rsidRPr="00D903B7" w:rsidRDefault="00D021C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Уровень квалификации педагогов за последние 10 лет значительно в</w:t>
      </w:r>
      <w:r w:rsidR="00891933" w:rsidRPr="00D903B7">
        <w:rPr>
          <w:rFonts w:ascii="Times New Roman" w:hAnsi="Times New Roman"/>
          <w:sz w:val="28"/>
          <w:szCs w:val="28"/>
        </w:rPr>
        <w:t>ырос, по состоянию на 01.01.2024</w:t>
      </w:r>
      <w:r w:rsidRPr="00D903B7">
        <w:rPr>
          <w:rFonts w:ascii="Times New Roman" w:hAnsi="Times New Roman"/>
          <w:sz w:val="28"/>
          <w:szCs w:val="28"/>
        </w:rPr>
        <w:t xml:space="preserve"> имеют:</w:t>
      </w:r>
      <w:proofErr w:type="gramEnd"/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высшую квалификационную категорию </w:t>
      </w:r>
      <w:r w:rsidR="00891933" w:rsidRPr="00D903B7">
        <w:rPr>
          <w:rFonts w:ascii="Times New Roman" w:hAnsi="Times New Roman"/>
          <w:sz w:val="28"/>
          <w:szCs w:val="28"/>
        </w:rPr>
        <w:t>– 112</w:t>
      </w:r>
      <w:r w:rsidRPr="00D903B7">
        <w:rPr>
          <w:rFonts w:ascii="Times New Roman" w:hAnsi="Times New Roman"/>
          <w:sz w:val="28"/>
          <w:szCs w:val="28"/>
        </w:rPr>
        <w:t xml:space="preserve"> человек (</w:t>
      </w:r>
      <w:r w:rsidR="00891933" w:rsidRPr="00D903B7">
        <w:rPr>
          <w:rFonts w:ascii="Times New Roman" w:hAnsi="Times New Roman"/>
          <w:sz w:val="28"/>
          <w:szCs w:val="28"/>
        </w:rPr>
        <w:t>38,2</w:t>
      </w:r>
      <w:r w:rsidRPr="00D903B7">
        <w:rPr>
          <w:rFonts w:ascii="Times New Roman" w:hAnsi="Times New Roman"/>
          <w:sz w:val="28"/>
          <w:szCs w:val="28"/>
        </w:rPr>
        <w:t xml:space="preserve">%), </w:t>
      </w: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первую квалификационную категорию – </w:t>
      </w:r>
      <w:r w:rsidR="00891933" w:rsidRPr="00D903B7">
        <w:rPr>
          <w:rFonts w:ascii="Times New Roman" w:hAnsi="Times New Roman"/>
          <w:sz w:val="28"/>
          <w:szCs w:val="28"/>
        </w:rPr>
        <w:t>108</w:t>
      </w:r>
      <w:r w:rsidRPr="00D903B7">
        <w:rPr>
          <w:rFonts w:ascii="Times New Roman" w:hAnsi="Times New Roman"/>
          <w:sz w:val="28"/>
          <w:szCs w:val="28"/>
        </w:rPr>
        <w:t xml:space="preserve"> человек (36,</w:t>
      </w:r>
      <w:r w:rsidR="00891933" w:rsidRPr="00D903B7">
        <w:rPr>
          <w:rFonts w:ascii="Times New Roman" w:hAnsi="Times New Roman"/>
          <w:sz w:val="28"/>
          <w:szCs w:val="28"/>
        </w:rPr>
        <w:t>9</w:t>
      </w:r>
      <w:r w:rsidRPr="00D903B7">
        <w:rPr>
          <w:rFonts w:ascii="Times New Roman" w:hAnsi="Times New Roman"/>
          <w:sz w:val="28"/>
          <w:szCs w:val="28"/>
        </w:rPr>
        <w:t xml:space="preserve">%). </w:t>
      </w:r>
    </w:p>
    <w:p w:rsidR="008C3194" w:rsidRPr="00D903B7" w:rsidRDefault="008C3194" w:rsidP="00247261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 xml:space="preserve">Городской округ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по состоянию на 01.01.20</w:t>
      </w:r>
      <w:r w:rsidR="00891933" w:rsidRPr="00D903B7">
        <w:rPr>
          <w:rFonts w:ascii="Times New Roman" w:hAnsi="Times New Roman"/>
          <w:sz w:val="28"/>
          <w:szCs w:val="28"/>
        </w:rPr>
        <w:t>24</w:t>
      </w:r>
      <w:r w:rsidRPr="00D903B7">
        <w:rPr>
          <w:rFonts w:ascii="Times New Roman" w:hAnsi="Times New Roman"/>
          <w:sz w:val="28"/>
          <w:szCs w:val="28"/>
        </w:rPr>
        <w:t xml:space="preserve"> занимает </w:t>
      </w:r>
      <w:r w:rsidR="00891933" w:rsidRPr="00D903B7">
        <w:rPr>
          <w:rFonts w:ascii="Times New Roman" w:hAnsi="Times New Roman"/>
          <w:sz w:val="28"/>
          <w:szCs w:val="28"/>
        </w:rPr>
        <w:t>11</w:t>
      </w:r>
      <w:r w:rsidRPr="00D903B7">
        <w:rPr>
          <w:rFonts w:ascii="Times New Roman" w:hAnsi="Times New Roman"/>
          <w:sz w:val="28"/>
          <w:szCs w:val="28"/>
        </w:rPr>
        <w:t xml:space="preserve"> место в рейтинге муниципальных </w:t>
      </w:r>
      <w:r w:rsidR="0057603C" w:rsidRPr="00D903B7">
        <w:rPr>
          <w:rFonts w:ascii="Times New Roman" w:hAnsi="Times New Roman"/>
          <w:sz w:val="28"/>
          <w:szCs w:val="28"/>
        </w:rPr>
        <w:t>образований</w:t>
      </w:r>
      <w:r w:rsidRPr="00D903B7">
        <w:rPr>
          <w:rFonts w:ascii="Times New Roman" w:hAnsi="Times New Roman"/>
          <w:sz w:val="28"/>
          <w:szCs w:val="28"/>
        </w:rPr>
        <w:t xml:space="preserve"> области по </w:t>
      </w:r>
      <w:r w:rsidR="009A4D66" w:rsidRPr="00D903B7">
        <w:rPr>
          <w:rFonts w:ascii="Times New Roman" w:hAnsi="Times New Roman"/>
          <w:sz w:val="28"/>
          <w:szCs w:val="28"/>
        </w:rPr>
        <w:t xml:space="preserve">доле педагогов </w:t>
      </w:r>
      <w:r w:rsidRPr="00D903B7">
        <w:rPr>
          <w:rFonts w:ascii="Times New Roman" w:hAnsi="Times New Roman"/>
          <w:sz w:val="28"/>
          <w:szCs w:val="28"/>
        </w:rPr>
        <w:t>высшей квалификационной категории.</w:t>
      </w: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Уровень аттестации педагогических кадров составляет 100%, за исключением молодых специалистов, стаж работы которых по должности менее 2 </w:t>
      </w:r>
      <w:r w:rsidR="00891933" w:rsidRPr="00D903B7">
        <w:rPr>
          <w:rFonts w:ascii="Times New Roman" w:hAnsi="Times New Roman"/>
          <w:sz w:val="28"/>
          <w:szCs w:val="28"/>
        </w:rPr>
        <w:t>лет (11,3</w:t>
      </w:r>
      <w:r w:rsidRPr="00D903B7">
        <w:rPr>
          <w:rFonts w:ascii="Times New Roman" w:hAnsi="Times New Roman"/>
          <w:sz w:val="28"/>
          <w:szCs w:val="28"/>
        </w:rPr>
        <w:t xml:space="preserve">%). </w:t>
      </w: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общеобразовательных организациях – 1</w:t>
      </w:r>
      <w:r w:rsidR="00891933" w:rsidRPr="00D903B7">
        <w:rPr>
          <w:rFonts w:ascii="Times New Roman" w:hAnsi="Times New Roman"/>
          <w:sz w:val="28"/>
          <w:szCs w:val="28"/>
        </w:rPr>
        <w:t>75</w:t>
      </w:r>
      <w:r w:rsidR="0057603C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педагогических работник</w:t>
      </w:r>
      <w:r w:rsidR="0057603C" w:rsidRPr="00D903B7">
        <w:rPr>
          <w:rFonts w:ascii="Times New Roman" w:hAnsi="Times New Roman"/>
          <w:sz w:val="28"/>
          <w:szCs w:val="28"/>
        </w:rPr>
        <w:t>ов</w:t>
      </w:r>
      <w:r w:rsidRPr="00D903B7">
        <w:rPr>
          <w:rFonts w:ascii="Times New Roman" w:hAnsi="Times New Roman"/>
          <w:sz w:val="28"/>
          <w:szCs w:val="28"/>
        </w:rPr>
        <w:t xml:space="preserve">, из них аттестовано - </w:t>
      </w:r>
      <w:r w:rsidR="00891933" w:rsidRPr="00D903B7">
        <w:rPr>
          <w:rFonts w:ascii="Times New Roman" w:hAnsi="Times New Roman"/>
          <w:sz w:val="28"/>
          <w:szCs w:val="28"/>
        </w:rPr>
        <w:t>153</w:t>
      </w:r>
      <w:r w:rsidR="00263364" w:rsidRPr="00D903B7">
        <w:rPr>
          <w:rFonts w:ascii="Times New Roman" w:hAnsi="Times New Roman"/>
          <w:sz w:val="28"/>
          <w:szCs w:val="28"/>
        </w:rPr>
        <w:t xml:space="preserve"> человека (8</w:t>
      </w:r>
      <w:r w:rsidR="00891933" w:rsidRPr="00D903B7">
        <w:rPr>
          <w:rFonts w:ascii="Times New Roman" w:hAnsi="Times New Roman"/>
          <w:sz w:val="28"/>
          <w:szCs w:val="28"/>
        </w:rPr>
        <w:t>7,4</w:t>
      </w:r>
      <w:r w:rsidR="00263364" w:rsidRPr="00D903B7">
        <w:rPr>
          <w:rFonts w:ascii="Times New Roman" w:hAnsi="Times New Roman"/>
          <w:sz w:val="28"/>
          <w:szCs w:val="28"/>
        </w:rPr>
        <w:t>%).</w:t>
      </w: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– </w:t>
      </w:r>
      <w:r w:rsidR="00891933" w:rsidRPr="00D903B7">
        <w:rPr>
          <w:rFonts w:ascii="Times New Roman" w:hAnsi="Times New Roman"/>
          <w:sz w:val="28"/>
          <w:szCs w:val="28"/>
        </w:rPr>
        <w:t>84</w:t>
      </w:r>
      <w:r w:rsidRPr="00D903B7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 w:rsidR="0057603C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>, из них а</w:t>
      </w:r>
      <w:r w:rsidR="00263364" w:rsidRPr="00D903B7">
        <w:rPr>
          <w:rFonts w:ascii="Times New Roman" w:hAnsi="Times New Roman"/>
          <w:sz w:val="28"/>
          <w:szCs w:val="28"/>
        </w:rPr>
        <w:t xml:space="preserve">ттестовано– </w:t>
      </w:r>
      <w:r w:rsidR="00891933" w:rsidRPr="00D903B7">
        <w:rPr>
          <w:rFonts w:ascii="Times New Roman" w:hAnsi="Times New Roman"/>
          <w:sz w:val="28"/>
          <w:szCs w:val="28"/>
        </w:rPr>
        <w:t>75</w:t>
      </w:r>
      <w:r w:rsidR="00263364" w:rsidRPr="00D903B7">
        <w:rPr>
          <w:rFonts w:ascii="Times New Roman" w:hAnsi="Times New Roman"/>
          <w:sz w:val="28"/>
          <w:szCs w:val="28"/>
        </w:rPr>
        <w:t xml:space="preserve"> человек (</w:t>
      </w:r>
      <w:r w:rsidR="00891933" w:rsidRPr="00D903B7">
        <w:rPr>
          <w:rFonts w:ascii="Times New Roman" w:hAnsi="Times New Roman"/>
          <w:sz w:val="28"/>
          <w:szCs w:val="28"/>
        </w:rPr>
        <w:t>89,3</w:t>
      </w:r>
      <w:r w:rsidR="00263364" w:rsidRPr="00D903B7">
        <w:rPr>
          <w:rFonts w:ascii="Times New Roman" w:hAnsi="Times New Roman"/>
          <w:sz w:val="28"/>
          <w:szCs w:val="28"/>
        </w:rPr>
        <w:t>%).</w:t>
      </w:r>
    </w:p>
    <w:p w:rsidR="00716CE3" w:rsidRPr="00D903B7" w:rsidRDefault="00716CE3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– </w:t>
      </w:r>
      <w:r w:rsidR="00891933" w:rsidRPr="00D903B7">
        <w:rPr>
          <w:rFonts w:ascii="Times New Roman" w:hAnsi="Times New Roman"/>
          <w:sz w:val="28"/>
          <w:szCs w:val="28"/>
        </w:rPr>
        <w:t>34</w:t>
      </w:r>
      <w:r w:rsidRPr="00D903B7">
        <w:rPr>
          <w:rFonts w:ascii="Times New Roman" w:hAnsi="Times New Roman"/>
          <w:sz w:val="28"/>
          <w:szCs w:val="28"/>
        </w:rPr>
        <w:t xml:space="preserve"> педагогически</w:t>
      </w:r>
      <w:r w:rsidR="002C4762" w:rsidRPr="00D903B7">
        <w:rPr>
          <w:rFonts w:ascii="Times New Roman" w:hAnsi="Times New Roman"/>
          <w:sz w:val="28"/>
          <w:szCs w:val="28"/>
        </w:rPr>
        <w:t>х</w:t>
      </w:r>
      <w:r w:rsidRPr="00D903B7">
        <w:rPr>
          <w:rFonts w:ascii="Times New Roman" w:hAnsi="Times New Roman"/>
          <w:sz w:val="28"/>
          <w:szCs w:val="28"/>
        </w:rPr>
        <w:t xml:space="preserve"> работник</w:t>
      </w:r>
      <w:r w:rsidR="002C4762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, из них аттестовано - </w:t>
      </w:r>
      <w:r w:rsidR="00891933" w:rsidRPr="00D903B7">
        <w:rPr>
          <w:rFonts w:ascii="Times New Roman" w:hAnsi="Times New Roman"/>
          <w:sz w:val="28"/>
          <w:szCs w:val="28"/>
        </w:rPr>
        <w:t>32</w:t>
      </w:r>
      <w:r w:rsidR="00263364" w:rsidRPr="00D903B7">
        <w:rPr>
          <w:rFonts w:ascii="Times New Roman" w:hAnsi="Times New Roman"/>
          <w:sz w:val="28"/>
          <w:szCs w:val="28"/>
        </w:rPr>
        <w:t xml:space="preserve"> человека (</w:t>
      </w:r>
      <w:r w:rsidR="00891933" w:rsidRPr="00D903B7">
        <w:rPr>
          <w:rFonts w:ascii="Times New Roman" w:hAnsi="Times New Roman"/>
          <w:sz w:val="28"/>
          <w:szCs w:val="28"/>
        </w:rPr>
        <w:t>94,1</w:t>
      </w:r>
      <w:r w:rsidR="00263364" w:rsidRPr="00D903B7">
        <w:rPr>
          <w:rFonts w:ascii="Times New Roman" w:hAnsi="Times New Roman"/>
          <w:sz w:val="28"/>
          <w:szCs w:val="28"/>
        </w:rPr>
        <w:t>%).</w:t>
      </w:r>
    </w:p>
    <w:p w:rsidR="008C3194" w:rsidRPr="00D903B7" w:rsidRDefault="008C3194" w:rsidP="00247261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7C4" w:rsidRPr="00D903B7" w:rsidRDefault="00B067C4" w:rsidP="00247261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состоянию на 01.01.202</w:t>
      </w:r>
      <w:r w:rsidR="00891933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года средняя заработная плата педагогически</w:t>
      </w:r>
      <w:r w:rsidR="002C4762" w:rsidRPr="00D903B7">
        <w:rPr>
          <w:rFonts w:ascii="Times New Roman" w:hAnsi="Times New Roman"/>
          <w:sz w:val="28"/>
          <w:szCs w:val="28"/>
        </w:rPr>
        <w:t>х</w:t>
      </w:r>
      <w:r w:rsidRPr="00D903B7">
        <w:rPr>
          <w:rFonts w:ascii="Times New Roman" w:hAnsi="Times New Roman"/>
          <w:sz w:val="28"/>
          <w:szCs w:val="28"/>
        </w:rPr>
        <w:t xml:space="preserve"> работник</w:t>
      </w:r>
      <w:r w:rsidR="002C4762" w:rsidRPr="00D903B7">
        <w:rPr>
          <w:rFonts w:ascii="Times New Roman" w:hAnsi="Times New Roman"/>
          <w:sz w:val="28"/>
          <w:szCs w:val="28"/>
        </w:rPr>
        <w:t>ов составила</w:t>
      </w:r>
      <w:r w:rsidRPr="00D903B7">
        <w:rPr>
          <w:rFonts w:ascii="Times New Roman" w:hAnsi="Times New Roman"/>
          <w:sz w:val="28"/>
          <w:szCs w:val="28"/>
        </w:rPr>
        <w:t>:</w:t>
      </w:r>
    </w:p>
    <w:p w:rsidR="008C3194" w:rsidRPr="00D903B7" w:rsidRDefault="00B067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общеобразовательных учреждений общего образования </w:t>
      </w:r>
      <w:r w:rsidR="008C3194" w:rsidRPr="00D903B7">
        <w:rPr>
          <w:rFonts w:ascii="Times New Roman" w:hAnsi="Times New Roman"/>
          <w:sz w:val="28"/>
          <w:szCs w:val="28"/>
        </w:rPr>
        <w:t xml:space="preserve">- </w:t>
      </w:r>
      <w:r w:rsidR="001C17E7" w:rsidRPr="00D903B7">
        <w:rPr>
          <w:rFonts w:ascii="Times New Roman" w:hAnsi="Times New Roman"/>
          <w:sz w:val="28"/>
          <w:szCs w:val="28"/>
        </w:rPr>
        <w:t>45 348,6</w:t>
      </w:r>
      <w:r w:rsidRPr="00D903B7">
        <w:rPr>
          <w:rFonts w:ascii="Times New Roman" w:hAnsi="Times New Roman"/>
          <w:sz w:val="28"/>
          <w:szCs w:val="28"/>
        </w:rPr>
        <w:t xml:space="preserve"> руб. </w:t>
      </w:r>
    </w:p>
    <w:p w:rsidR="00B067C4" w:rsidRPr="00D903B7" w:rsidRDefault="001C17E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(без вознаграждения за классное руководство</w:t>
      </w:r>
      <w:r w:rsidR="00B067C4" w:rsidRPr="00D903B7">
        <w:rPr>
          <w:rFonts w:ascii="Times New Roman" w:hAnsi="Times New Roman"/>
          <w:sz w:val="28"/>
          <w:szCs w:val="28"/>
        </w:rPr>
        <w:t>)</w:t>
      </w:r>
      <w:r w:rsidRPr="00D903B7">
        <w:rPr>
          <w:rFonts w:ascii="Times New Roman" w:hAnsi="Times New Roman"/>
          <w:sz w:val="28"/>
          <w:szCs w:val="28"/>
        </w:rPr>
        <w:t>;</w:t>
      </w:r>
    </w:p>
    <w:p w:rsidR="00B067C4" w:rsidRPr="00D903B7" w:rsidRDefault="00B067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учреждений дошкольного образования – </w:t>
      </w:r>
      <w:r w:rsidR="001C17E7" w:rsidRPr="00D903B7">
        <w:rPr>
          <w:rFonts w:ascii="Times New Roman" w:hAnsi="Times New Roman"/>
          <w:sz w:val="28"/>
          <w:szCs w:val="28"/>
        </w:rPr>
        <w:t>41 716,9</w:t>
      </w:r>
      <w:r w:rsidRPr="00D903B7">
        <w:rPr>
          <w:rFonts w:ascii="Times New Roman" w:hAnsi="Times New Roman"/>
          <w:sz w:val="28"/>
          <w:szCs w:val="28"/>
        </w:rPr>
        <w:t xml:space="preserve"> руб.;</w:t>
      </w:r>
    </w:p>
    <w:p w:rsidR="0021326E" w:rsidRPr="00D903B7" w:rsidRDefault="00B067C4" w:rsidP="00247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учреждений дополнительного образования детей – </w:t>
      </w:r>
      <w:r w:rsidR="001C17E7" w:rsidRPr="00D903B7">
        <w:rPr>
          <w:rFonts w:ascii="Times New Roman" w:hAnsi="Times New Roman"/>
          <w:sz w:val="28"/>
          <w:szCs w:val="28"/>
        </w:rPr>
        <w:t>46 054,3</w:t>
      </w:r>
      <w:r w:rsidRPr="00D903B7">
        <w:rPr>
          <w:rFonts w:ascii="Times New Roman" w:hAnsi="Times New Roman"/>
          <w:sz w:val="28"/>
          <w:szCs w:val="28"/>
        </w:rPr>
        <w:t xml:space="preserve"> руб.</w:t>
      </w:r>
    </w:p>
    <w:p w:rsidR="008C3194" w:rsidRPr="00D903B7" w:rsidRDefault="008C3194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 w:val="0"/>
          <w:i/>
          <w:color w:val="050C15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 w:val="0"/>
          <w:i/>
          <w:color w:val="050C15"/>
          <w:sz w:val="28"/>
          <w:szCs w:val="28"/>
        </w:rPr>
        <w:t>Дошкольное образование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97" w:rsidRPr="00D903B7" w:rsidRDefault="008C319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/>
          <w:sz w:val="28"/>
          <w:szCs w:val="28"/>
        </w:rPr>
        <w:t xml:space="preserve">Общая численность детей в возрасте 1-7 лет </w:t>
      </w:r>
      <w:r w:rsidRPr="00D903B7">
        <w:rPr>
          <w:rFonts w:ascii="Times New Roman" w:hAnsi="Times New Roman"/>
          <w:sz w:val="28"/>
          <w:szCs w:val="28"/>
        </w:rPr>
        <w:t xml:space="preserve">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2C4762" w:rsidRPr="00D903B7">
        <w:rPr>
          <w:rFonts w:ascii="Times New Roman" w:hAnsi="Times New Roman"/>
          <w:sz w:val="28"/>
          <w:szCs w:val="28"/>
        </w:rPr>
        <w:t xml:space="preserve"> составляет </w:t>
      </w:r>
      <w:r w:rsidR="001C17E7" w:rsidRPr="00D903B7">
        <w:rPr>
          <w:rFonts w:ascii="Times New Roman" w:hAnsi="Times New Roman"/>
          <w:sz w:val="28"/>
          <w:szCs w:val="28"/>
        </w:rPr>
        <w:t>892</w:t>
      </w:r>
      <w:r w:rsidRPr="00D903B7">
        <w:rPr>
          <w:rFonts w:ascii="Times New Roman" w:hAnsi="Times New Roman"/>
          <w:sz w:val="28"/>
          <w:szCs w:val="28"/>
        </w:rPr>
        <w:t xml:space="preserve"> человек</w:t>
      </w:r>
      <w:r w:rsidR="001C17E7" w:rsidRPr="00D903B7">
        <w:rPr>
          <w:rFonts w:ascii="Times New Roman" w:hAnsi="Times New Roman"/>
          <w:sz w:val="28"/>
          <w:szCs w:val="28"/>
        </w:rPr>
        <w:t>а</w:t>
      </w:r>
      <w:r w:rsidR="002C4762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2A3497" w:rsidRPr="00D903B7">
        <w:rPr>
          <w:rFonts w:ascii="Times New Roman" w:hAnsi="Times New Roman"/>
          <w:sz w:val="28"/>
          <w:szCs w:val="28"/>
        </w:rPr>
        <w:t xml:space="preserve">Системой дошкольного образования по состоянию </w:t>
      </w:r>
      <w:r w:rsidR="001C17E7" w:rsidRPr="00D903B7">
        <w:rPr>
          <w:rFonts w:ascii="Times New Roman" w:hAnsi="Times New Roman"/>
          <w:sz w:val="28"/>
          <w:szCs w:val="28"/>
        </w:rPr>
        <w:t>на 01.01.2024</w:t>
      </w:r>
      <w:r w:rsidR="00BD1868" w:rsidRPr="00D903B7">
        <w:rPr>
          <w:rFonts w:ascii="Times New Roman" w:hAnsi="Times New Roman"/>
          <w:sz w:val="28"/>
          <w:szCs w:val="28"/>
        </w:rPr>
        <w:t xml:space="preserve"> охвачено </w:t>
      </w:r>
      <w:r w:rsidR="001672AA" w:rsidRPr="00D903B7">
        <w:rPr>
          <w:rFonts w:ascii="Times New Roman" w:hAnsi="Times New Roman"/>
          <w:sz w:val="28"/>
          <w:szCs w:val="28"/>
        </w:rPr>
        <w:t>9</w:t>
      </w:r>
      <w:r w:rsidR="001C17E7" w:rsidRPr="00D903B7">
        <w:rPr>
          <w:rFonts w:ascii="Times New Roman" w:hAnsi="Times New Roman"/>
          <w:sz w:val="28"/>
          <w:szCs w:val="28"/>
        </w:rPr>
        <w:t>5,4</w:t>
      </w:r>
      <w:r w:rsidR="00BD1868" w:rsidRPr="00D903B7">
        <w:rPr>
          <w:rFonts w:ascii="Times New Roman" w:hAnsi="Times New Roman"/>
          <w:sz w:val="28"/>
          <w:szCs w:val="28"/>
        </w:rPr>
        <w:t xml:space="preserve">% </w:t>
      </w:r>
      <w:r w:rsidR="002C4762" w:rsidRPr="00D903B7">
        <w:rPr>
          <w:rFonts w:ascii="Times New Roman" w:hAnsi="Times New Roman"/>
          <w:sz w:val="28"/>
          <w:szCs w:val="28"/>
        </w:rPr>
        <w:t>детей</w:t>
      </w:r>
      <w:r w:rsidR="002A3497" w:rsidRPr="00D903B7">
        <w:rPr>
          <w:rFonts w:ascii="Times New Roman" w:hAnsi="Times New Roman"/>
          <w:sz w:val="28"/>
          <w:szCs w:val="28"/>
        </w:rPr>
        <w:t xml:space="preserve"> в возрасте от </w:t>
      </w:r>
      <w:r w:rsidR="001672AA" w:rsidRPr="00D903B7">
        <w:rPr>
          <w:rFonts w:ascii="Times New Roman" w:hAnsi="Times New Roman"/>
          <w:sz w:val="28"/>
          <w:szCs w:val="28"/>
        </w:rPr>
        <w:t xml:space="preserve">1 года до </w:t>
      </w:r>
      <w:r w:rsidR="001C17E7" w:rsidRPr="00D903B7">
        <w:rPr>
          <w:rFonts w:ascii="Times New Roman" w:hAnsi="Times New Roman"/>
          <w:sz w:val="28"/>
          <w:szCs w:val="28"/>
        </w:rPr>
        <w:t>7 лет или 851</w:t>
      </w:r>
      <w:r w:rsidR="002C4762" w:rsidRPr="00D903B7">
        <w:rPr>
          <w:rFonts w:ascii="Times New Roman" w:hAnsi="Times New Roman"/>
          <w:sz w:val="28"/>
          <w:szCs w:val="28"/>
        </w:rPr>
        <w:t xml:space="preserve"> </w:t>
      </w:r>
      <w:r w:rsidR="001C17E7" w:rsidRPr="00D903B7">
        <w:rPr>
          <w:rFonts w:ascii="Times New Roman" w:hAnsi="Times New Roman"/>
          <w:sz w:val="28"/>
          <w:szCs w:val="28"/>
        </w:rPr>
        <w:t>ребенок</w:t>
      </w:r>
      <w:r w:rsidR="002A3497" w:rsidRPr="00D903B7">
        <w:rPr>
          <w:rFonts w:ascii="Times New Roman" w:hAnsi="Times New Roman"/>
          <w:sz w:val="28"/>
          <w:szCs w:val="28"/>
        </w:rPr>
        <w:t xml:space="preserve"> (</w:t>
      </w:r>
      <w:r w:rsidRPr="00D903B7">
        <w:rPr>
          <w:rFonts w:ascii="Times New Roman" w:hAnsi="Times New Roman"/>
          <w:sz w:val="28"/>
          <w:szCs w:val="28"/>
        </w:rPr>
        <w:t>в 202</w:t>
      </w:r>
      <w:r w:rsidR="001C17E7" w:rsidRPr="00D903B7">
        <w:rPr>
          <w:rFonts w:ascii="Times New Roman" w:hAnsi="Times New Roman"/>
          <w:sz w:val="28"/>
          <w:szCs w:val="28"/>
        </w:rPr>
        <w:t>3 году – 952</w:t>
      </w:r>
      <w:r w:rsidR="002C4762" w:rsidRPr="00D903B7">
        <w:rPr>
          <w:rFonts w:ascii="Times New Roman" w:hAnsi="Times New Roman"/>
          <w:sz w:val="28"/>
          <w:szCs w:val="28"/>
        </w:rPr>
        <w:t xml:space="preserve"> чел.</w:t>
      </w:r>
      <w:r w:rsidR="001672AA" w:rsidRPr="00D903B7">
        <w:rPr>
          <w:rFonts w:ascii="Times New Roman" w:hAnsi="Times New Roman"/>
          <w:sz w:val="28"/>
          <w:szCs w:val="28"/>
        </w:rPr>
        <w:t xml:space="preserve">, </w:t>
      </w:r>
      <w:r w:rsidR="001C17E7" w:rsidRPr="00D903B7">
        <w:rPr>
          <w:rFonts w:ascii="Times New Roman" w:hAnsi="Times New Roman"/>
          <w:sz w:val="28"/>
          <w:szCs w:val="28"/>
        </w:rPr>
        <w:t>94,4</w:t>
      </w:r>
      <w:r w:rsidR="001672AA" w:rsidRPr="00D903B7">
        <w:rPr>
          <w:rFonts w:ascii="Times New Roman" w:hAnsi="Times New Roman"/>
          <w:sz w:val="28"/>
          <w:szCs w:val="28"/>
        </w:rPr>
        <w:t xml:space="preserve">%, </w:t>
      </w:r>
      <w:r w:rsidR="002A3497" w:rsidRPr="00D903B7">
        <w:rPr>
          <w:rFonts w:ascii="Times New Roman" w:hAnsi="Times New Roman"/>
          <w:sz w:val="28"/>
          <w:szCs w:val="28"/>
        </w:rPr>
        <w:t>в 202</w:t>
      </w:r>
      <w:r w:rsidR="001C17E7" w:rsidRPr="00D903B7">
        <w:rPr>
          <w:rFonts w:ascii="Times New Roman" w:hAnsi="Times New Roman"/>
          <w:sz w:val="28"/>
          <w:szCs w:val="28"/>
        </w:rPr>
        <w:t>2</w:t>
      </w:r>
      <w:r w:rsidR="002A3497" w:rsidRPr="00D903B7">
        <w:rPr>
          <w:rFonts w:ascii="Times New Roman" w:hAnsi="Times New Roman"/>
          <w:sz w:val="28"/>
          <w:szCs w:val="28"/>
        </w:rPr>
        <w:t xml:space="preserve"> г</w:t>
      </w:r>
      <w:r w:rsidR="006E411A" w:rsidRPr="00D903B7">
        <w:rPr>
          <w:rFonts w:ascii="Times New Roman" w:hAnsi="Times New Roman"/>
          <w:sz w:val="28"/>
          <w:szCs w:val="28"/>
        </w:rPr>
        <w:t xml:space="preserve">. – </w:t>
      </w:r>
      <w:r w:rsidR="001C17E7" w:rsidRPr="00D903B7">
        <w:rPr>
          <w:rFonts w:ascii="Times New Roman" w:hAnsi="Times New Roman"/>
          <w:sz w:val="28"/>
          <w:szCs w:val="28"/>
        </w:rPr>
        <w:t>1004</w:t>
      </w:r>
      <w:r w:rsidR="002C4762" w:rsidRPr="00D903B7">
        <w:rPr>
          <w:rFonts w:ascii="Times New Roman" w:hAnsi="Times New Roman"/>
          <w:sz w:val="28"/>
          <w:szCs w:val="28"/>
        </w:rPr>
        <w:t xml:space="preserve"> чел.</w:t>
      </w:r>
      <w:r w:rsidR="001672AA" w:rsidRPr="00D903B7">
        <w:rPr>
          <w:rFonts w:ascii="Times New Roman" w:hAnsi="Times New Roman"/>
          <w:sz w:val="28"/>
          <w:szCs w:val="28"/>
        </w:rPr>
        <w:t xml:space="preserve">, </w:t>
      </w:r>
      <w:r w:rsidR="001C17E7" w:rsidRPr="00D903B7">
        <w:rPr>
          <w:rFonts w:ascii="Times New Roman" w:hAnsi="Times New Roman"/>
          <w:sz w:val="28"/>
          <w:szCs w:val="28"/>
        </w:rPr>
        <w:t xml:space="preserve">85,37 </w:t>
      </w:r>
      <w:r w:rsidR="001672AA" w:rsidRPr="00D903B7">
        <w:rPr>
          <w:rFonts w:ascii="Times New Roman" w:hAnsi="Times New Roman"/>
          <w:sz w:val="28"/>
          <w:szCs w:val="28"/>
        </w:rPr>
        <w:t>%</w:t>
      </w:r>
      <w:r w:rsidR="002A3497" w:rsidRPr="00D903B7">
        <w:rPr>
          <w:rFonts w:ascii="Times New Roman" w:hAnsi="Times New Roman"/>
          <w:sz w:val="28"/>
          <w:szCs w:val="28"/>
        </w:rPr>
        <w:t>).</w:t>
      </w:r>
    </w:p>
    <w:p w:rsidR="001672AA" w:rsidRPr="00D903B7" w:rsidRDefault="001672A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Среднемесячная стоимость содержания 1 ребенка в детских садах за 202</w:t>
      </w:r>
      <w:r w:rsidR="005603FC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составила </w:t>
      </w:r>
      <w:r w:rsidR="005603FC" w:rsidRPr="00D903B7">
        <w:rPr>
          <w:rFonts w:ascii="Times New Roman" w:hAnsi="Times New Roman"/>
          <w:sz w:val="28"/>
          <w:szCs w:val="28"/>
        </w:rPr>
        <w:t>11568,3</w:t>
      </w:r>
      <w:r w:rsidRPr="00D903B7">
        <w:rPr>
          <w:rFonts w:ascii="Times New Roman" w:hAnsi="Times New Roman"/>
          <w:sz w:val="28"/>
          <w:szCs w:val="28"/>
        </w:rPr>
        <w:t xml:space="preserve"> руб.</w:t>
      </w:r>
    </w:p>
    <w:p w:rsidR="005C7460" w:rsidRPr="00D903B7" w:rsidRDefault="001672A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Стоимость питания 1 ребенка в день в 202</w:t>
      </w:r>
      <w:r w:rsidR="005603FC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- </w:t>
      </w:r>
      <w:r w:rsidR="005603FC" w:rsidRPr="00D903B7">
        <w:rPr>
          <w:rFonts w:ascii="Times New Roman" w:hAnsi="Times New Roman"/>
          <w:sz w:val="28"/>
          <w:szCs w:val="28"/>
        </w:rPr>
        <w:t>101</w:t>
      </w:r>
      <w:r w:rsidRPr="00D903B7">
        <w:rPr>
          <w:rFonts w:ascii="Times New Roman" w:hAnsi="Times New Roman"/>
          <w:sz w:val="28"/>
          <w:szCs w:val="28"/>
        </w:rPr>
        <w:t xml:space="preserve"> рубл</w:t>
      </w:r>
      <w:r w:rsidR="005603FC" w:rsidRPr="00D903B7">
        <w:rPr>
          <w:rFonts w:ascii="Times New Roman" w:hAnsi="Times New Roman"/>
          <w:sz w:val="28"/>
          <w:szCs w:val="28"/>
        </w:rPr>
        <w:t>ь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2A3497" w:rsidRPr="00D903B7" w:rsidRDefault="001672A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Фиксированная </w:t>
      </w:r>
      <w:r w:rsidR="002A3497" w:rsidRPr="00D903B7">
        <w:rPr>
          <w:rFonts w:ascii="Times New Roman" w:hAnsi="Times New Roman"/>
          <w:sz w:val="28"/>
          <w:szCs w:val="28"/>
        </w:rPr>
        <w:t xml:space="preserve">родительская плата в детских садах городского округа </w:t>
      </w:r>
      <w:proofErr w:type="spellStart"/>
      <w:r w:rsidR="002A3497" w:rsidRPr="00D903B7">
        <w:rPr>
          <w:rFonts w:ascii="Times New Roman" w:hAnsi="Times New Roman"/>
          <w:sz w:val="28"/>
          <w:szCs w:val="28"/>
        </w:rPr>
        <w:t>Наваши</w:t>
      </w:r>
      <w:r w:rsidRPr="00D903B7">
        <w:rPr>
          <w:rFonts w:ascii="Times New Roman" w:hAnsi="Times New Roman"/>
          <w:sz w:val="28"/>
          <w:szCs w:val="28"/>
        </w:rPr>
        <w:t>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5603FC" w:rsidRPr="00D903B7">
        <w:rPr>
          <w:rFonts w:ascii="Times New Roman" w:hAnsi="Times New Roman"/>
          <w:sz w:val="28"/>
          <w:szCs w:val="28"/>
        </w:rPr>
        <w:t>4</w:t>
      </w:r>
      <w:r w:rsidR="002A3497" w:rsidRPr="00D903B7">
        <w:rPr>
          <w:rFonts w:ascii="Times New Roman" w:hAnsi="Times New Roman"/>
          <w:sz w:val="28"/>
          <w:szCs w:val="28"/>
        </w:rPr>
        <w:t xml:space="preserve"> составила </w:t>
      </w:r>
      <w:r w:rsidR="005603FC" w:rsidRPr="00D903B7">
        <w:rPr>
          <w:rFonts w:ascii="Times New Roman" w:hAnsi="Times New Roman"/>
          <w:sz w:val="28"/>
          <w:szCs w:val="28"/>
        </w:rPr>
        <w:t xml:space="preserve">2251 </w:t>
      </w:r>
      <w:r w:rsidRPr="00D903B7">
        <w:rPr>
          <w:rFonts w:ascii="Times New Roman" w:hAnsi="Times New Roman"/>
          <w:sz w:val="28"/>
          <w:szCs w:val="28"/>
        </w:rPr>
        <w:t>руб. (на 01.01.2022</w:t>
      </w:r>
      <w:r w:rsidR="002A3497" w:rsidRPr="00D903B7">
        <w:rPr>
          <w:rFonts w:ascii="Times New Roman" w:hAnsi="Times New Roman"/>
          <w:sz w:val="28"/>
          <w:szCs w:val="28"/>
        </w:rPr>
        <w:t xml:space="preserve"> – 1950 руб.</w:t>
      </w:r>
      <w:r w:rsidR="008C3194" w:rsidRPr="00D903B7">
        <w:rPr>
          <w:rFonts w:ascii="Times New Roman" w:hAnsi="Times New Roman"/>
          <w:sz w:val="28"/>
          <w:szCs w:val="28"/>
        </w:rPr>
        <w:t>)</w:t>
      </w:r>
    </w:p>
    <w:p w:rsidR="002C4762" w:rsidRPr="00D903B7" w:rsidRDefault="002A349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целях расширения доступности качественного дошкольного образования в 202</w:t>
      </w:r>
      <w:r w:rsidR="005603FC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из областного бюджета на выплату компенсации части родительской платы за содержание ребенка в муниципальных дошкольных образовательных учреждениях выделено </w:t>
      </w:r>
      <w:r w:rsidR="005603FC" w:rsidRPr="00D903B7">
        <w:rPr>
          <w:rFonts w:ascii="Times New Roman" w:hAnsi="Times New Roman"/>
          <w:sz w:val="28"/>
          <w:szCs w:val="28"/>
        </w:rPr>
        <w:t xml:space="preserve">4595,5 тыс. руб.  (в 2022 – 4733,5 тыс. руб., в 2021 – 4890,9 тыс. руб.; в 2020 году – 4128,7 тыс. руб.). </w:t>
      </w:r>
    </w:p>
    <w:p w:rsidR="002A3497" w:rsidRPr="00D903B7" w:rsidRDefault="002A349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состоянию на 01.01.202</w:t>
      </w:r>
      <w:r w:rsidR="005603FC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в округе отсутствует общая очередь детей, остронуждающихся в посещении детского сада.  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b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 w:val="0"/>
          <w:i/>
          <w:color w:val="050C15"/>
          <w:sz w:val="28"/>
          <w:szCs w:val="28"/>
        </w:rPr>
        <w:t>Основное и среднее образование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194" w:rsidRPr="00D903B7" w:rsidRDefault="00505638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5603FC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>-202</w:t>
      </w:r>
      <w:r w:rsidR="005603FC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учебном году количество обучающихся в общеобразовательных учреждениях городского округа  составило </w:t>
      </w:r>
      <w:r w:rsidR="005603FC" w:rsidRPr="00D903B7">
        <w:rPr>
          <w:rFonts w:ascii="Times New Roman" w:hAnsi="Times New Roman"/>
          <w:sz w:val="28"/>
          <w:szCs w:val="28"/>
        </w:rPr>
        <w:t xml:space="preserve">2087 </w:t>
      </w:r>
      <w:r w:rsidRPr="00D903B7">
        <w:rPr>
          <w:rFonts w:ascii="Times New Roman" w:hAnsi="Times New Roman"/>
          <w:sz w:val="28"/>
          <w:szCs w:val="28"/>
        </w:rPr>
        <w:t xml:space="preserve">человек  </w:t>
      </w:r>
      <w:r w:rsidR="00F1605D" w:rsidRPr="00D903B7">
        <w:rPr>
          <w:rFonts w:ascii="Times New Roman" w:hAnsi="Times New Roman"/>
          <w:sz w:val="28"/>
          <w:szCs w:val="28"/>
        </w:rPr>
        <w:t>(в 202</w:t>
      </w:r>
      <w:r w:rsidR="005603FC" w:rsidRPr="00D903B7">
        <w:rPr>
          <w:rFonts w:ascii="Times New Roman" w:hAnsi="Times New Roman"/>
          <w:sz w:val="28"/>
          <w:szCs w:val="28"/>
        </w:rPr>
        <w:t>1</w:t>
      </w:r>
      <w:r w:rsidR="00F1605D" w:rsidRPr="00D903B7">
        <w:rPr>
          <w:rFonts w:ascii="Times New Roman" w:hAnsi="Times New Roman"/>
          <w:sz w:val="28"/>
          <w:szCs w:val="28"/>
        </w:rPr>
        <w:t>-202</w:t>
      </w:r>
      <w:r w:rsidR="005603FC" w:rsidRPr="00D903B7">
        <w:rPr>
          <w:rFonts w:ascii="Times New Roman" w:hAnsi="Times New Roman"/>
          <w:sz w:val="28"/>
          <w:szCs w:val="28"/>
        </w:rPr>
        <w:t>2</w:t>
      </w:r>
      <w:r w:rsidR="00F1605D" w:rsidRPr="00D903B7">
        <w:rPr>
          <w:rFonts w:ascii="Times New Roman" w:hAnsi="Times New Roman"/>
          <w:sz w:val="28"/>
          <w:szCs w:val="28"/>
        </w:rPr>
        <w:t xml:space="preserve"> учебном году - </w:t>
      </w:r>
      <w:r w:rsidR="005603FC" w:rsidRPr="00D903B7">
        <w:rPr>
          <w:rFonts w:ascii="Times New Roman" w:hAnsi="Times New Roman"/>
          <w:sz w:val="28"/>
          <w:szCs w:val="28"/>
        </w:rPr>
        <w:t>2067</w:t>
      </w:r>
      <w:r w:rsidRPr="00D903B7">
        <w:rPr>
          <w:rFonts w:ascii="Times New Roman" w:hAnsi="Times New Roman"/>
          <w:sz w:val="28"/>
          <w:szCs w:val="28"/>
        </w:rPr>
        <w:t xml:space="preserve"> человек), и</w:t>
      </w:r>
      <w:r w:rsidR="006E411A" w:rsidRPr="00D903B7">
        <w:rPr>
          <w:rFonts w:ascii="Times New Roman" w:hAnsi="Times New Roman"/>
          <w:sz w:val="28"/>
        </w:rPr>
        <w:t>з них</w:t>
      </w:r>
      <w:r w:rsidR="002C4762" w:rsidRPr="00D903B7">
        <w:rPr>
          <w:rFonts w:ascii="Times New Roman" w:hAnsi="Times New Roman"/>
          <w:sz w:val="28"/>
        </w:rPr>
        <w:t xml:space="preserve"> </w:t>
      </w:r>
      <w:r w:rsidR="005603FC" w:rsidRPr="00D903B7">
        <w:rPr>
          <w:rFonts w:ascii="Times New Roman" w:hAnsi="Times New Roman"/>
          <w:sz w:val="28"/>
        </w:rPr>
        <w:t>285</w:t>
      </w:r>
      <w:r w:rsidR="00F1605D" w:rsidRPr="00D903B7">
        <w:rPr>
          <w:rFonts w:ascii="Times New Roman" w:hAnsi="Times New Roman"/>
          <w:sz w:val="28"/>
        </w:rPr>
        <w:t xml:space="preserve"> учеников гимназии. </w:t>
      </w:r>
    </w:p>
    <w:p w:rsidR="0021326E" w:rsidRPr="00D903B7" w:rsidRDefault="00C053D1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lastRenderedPageBreak/>
        <w:t>О</w:t>
      </w:r>
      <w:r w:rsidR="00505638" w:rsidRPr="00D903B7">
        <w:rPr>
          <w:rFonts w:ascii="Times New Roman" w:hAnsi="Times New Roman"/>
          <w:sz w:val="28"/>
        </w:rPr>
        <w:t xml:space="preserve">бучающихся 10-11 классов школ округа охвачены профильным обучением. Реализуются профили: </w:t>
      </w:r>
      <w:r w:rsidR="00BD0DBC" w:rsidRPr="00D903B7">
        <w:rPr>
          <w:rFonts w:ascii="Times New Roman" w:hAnsi="Times New Roman"/>
          <w:sz w:val="28"/>
        </w:rPr>
        <w:t xml:space="preserve">технологический, универсальный, </w:t>
      </w:r>
      <w:proofErr w:type="spellStart"/>
      <w:proofErr w:type="gramStart"/>
      <w:r w:rsidR="00BD0DBC" w:rsidRPr="00D903B7">
        <w:rPr>
          <w:rFonts w:ascii="Times New Roman" w:hAnsi="Times New Roman"/>
          <w:sz w:val="28"/>
        </w:rPr>
        <w:t>физико</w:t>
      </w:r>
      <w:proofErr w:type="spellEnd"/>
      <w:r w:rsidR="00BD0DBC" w:rsidRPr="00D903B7">
        <w:rPr>
          <w:rFonts w:ascii="Times New Roman" w:hAnsi="Times New Roman"/>
          <w:sz w:val="28"/>
        </w:rPr>
        <w:t xml:space="preserve"> – математический</w:t>
      </w:r>
      <w:proofErr w:type="gramEnd"/>
      <w:r w:rsidR="00BD0DBC" w:rsidRPr="00D903B7">
        <w:rPr>
          <w:rFonts w:ascii="Times New Roman" w:hAnsi="Times New Roman"/>
          <w:sz w:val="28"/>
        </w:rPr>
        <w:t xml:space="preserve">, </w:t>
      </w:r>
      <w:proofErr w:type="spellStart"/>
      <w:r w:rsidR="00BD0DBC" w:rsidRPr="00D903B7">
        <w:rPr>
          <w:rFonts w:ascii="Times New Roman" w:hAnsi="Times New Roman"/>
          <w:sz w:val="28"/>
        </w:rPr>
        <w:t>химико</w:t>
      </w:r>
      <w:proofErr w:type="spellEnd"/>
      <w:r w:rsidR="00BD0DBC" w:rsidRPr="00D903B7">
        <w:rPr>
          <w:rFonts w:ascii="Times New Roman" w:hAnsi="Times New Roman"/>
          <w:sz w:val="28"/>
        </w:rPr>
        <w:t xml:space="preserve"> – биологический, социально – экономический</w:t>
      </w:r>
      <w:r w:rsidR="006E411A" w:rsidRPr="00D903B7">
        <w:rPr>
          <w:rFonts w:ascii="Times New Roman" w:hAnsi="Times New Roman"/>
          <w:sz w:val="28"/>
        </w:rPr>
        <w:t>.</w:t>
      </w:r>
      <w:r w:rsidR="00505638" w:rsidRPr="00D903B7">
        <w:rPr>
          <w:rFonts w:ascii="Times New Roman" w:hAnsi="Times New Roman"/>
          <w:sz w:val="28"/>
        </w:rPr>
        <w:t xml:space="preserve"> 1</w:t>
      </w:r>
      <w:r w:rsidR="005603FC" w:rsidRPr="00D903B7">
        <w:rPr>
          <w:rFonts w:ascii="Times New Roman" w:hAnsi="Times New Roman"/>
          <w:sz w:val="28"/>
        </w:rPr>
        <w:t>6</w:t>
      </w:r>
      <w:r w:rsidR="00BD0DBC" w:rsidRPr="00D903B7">
        <w:rPr>
          <w:rFonts w:ascii="Times New Roman" w:hAnsi="Times New Roman"/>
          <w:sz w:val="28"/>
        </w:rPr>
        <w:t xml:space="preserve">0 </w:t>
      </w:r>
      <w:r w:rsidR="00505638" w:rsidRPr="00D903B7">
        <w:rPr>
          <w:rFonts w:ascii="Times New Roman" w:hAnsi="Times New Roman"/>
          <w:sz w:val="28"/>
        </w:rPr>
        <w:t>учащихся гимназии (с 5 по 11 класс) углу</w:t>
      </w:r>
      <w:r w:rsidR="008A2E0F" w:rsidRPr="00D903B7">
        <w:rPr>
          <w:rFonts w:ascii="Times New Roman" w:hAnsi="Times New Roman"/>
          <w:sz w:val="28"/>
        </w:rPr>
        <w:t>бленно изучают английский язык.</w:t>
      </w:r>
    </w:p>
    <w:p w:rsidR="008A2E0F" w:rsidRPr="00D903B7" w:rsidRDefault="00C951E5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Успеваемость в 202</w:t>
      </w:r>
      <w:r w:rsidR="005603FC" w:rsidRPr="00D903B7">
        <w:rPr>
          <w:rFonts w:ascii="Times New Roman" w:hAnsi="Times New Roman"/>
          <w:sz w:val="28"/>
        </w:rPr>
        <w:t>2</w:t>
      </w:r>
      <w:r w:rsidRPr="00D903B7">
        <w:rPr>
          <w:rFonts w:ascii="Times New Roman" w:hAnsi="Times New Roman"/>
          <w:sz w:val="28"/>
        </w:rPr>
        <w:t>-202</w:t>
      </w:r>
      <w:r w:rsidR="005603FC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 xml:space="preserve"> учебном году по городскому округу составила 99,</w:t>
      </w:r>
      <w:r w:rsidR="005603FC" w:rsidRPr="00D903B7">
        <w:rPr>
          <w:rFonts w:ascii="Times New Roman" w:hAnsi="Times New Roman"/>
          <w:sz w:val="28"/>
        </w:rPr>
        <w:t>5</w:t>
      </w:r>
      <w:r w:rsidR="008A2E0F" w:rsidRPr="00D903B7">
        <w:rPr>
          <w:rFonts w:ascii="Times New Roman" w:hAnsi="Times New Roman"/>
          <w:sz w:val="28"/>
        </w:rPr>
        <w:t xml:space="preserve"> %. </w:t>
      </w:r>
    </w:p>
    <w:p w:rsidR="0021326E" w:rsidRPr="00D903B7" w:rsidRDefault="008C319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Показатель</w:t>
      </w:r>
      <w:r w:rsidR="00C951E5" w:rsidRPr="00D903B7">
        <w:rPr>
          <w:rFonts w:ascii="Times New Roman" w:hAnsi="Times New Roman"/>
          <w:sz w:val="28"/>
        </w:rPr>
        <w:t xml:space="preserve"> качества знаний учащихся в городском округе </w:t>
      </w:r>
      <w:r w:rsidR="008A2E0F" w:rsidRPr="00D903B7">
        <w:rPr>
          <w:rFonts w:ascii="Times New Roman" w:hAnsi="Times New Roman"/>
          <w:sz w:val="28"/>
        </w:rPr>
        <w:t>- 58</w:t>
      </w:r>
      <w:r w:rsidR="00C951E5" w:rsidRPr="00D903B7">
        <w:rPr>
          <w:rFonts w:ascii="Times New Roman" w:hAnsi="Times New Roman"/>
          <w:sz w:val="28"/>
        </w:rPr>
        <w:t>% (202</w:t>
      </w:r>
      <w:r w:rsidR="005603FC" w:rsidRPr="00D903B7">
        <w:rPr>
          <w:rFonts w:ascii="Times New Roman" w:hAnsi="Times New Roman"/>
          <w:sz w:val="28"/>
        </w:rPr>
        <w:t>2</w:t>
      </w:r>
      <w:r w:rsidR="00C951E5" w:rsidRPr="00D903B7">
        <w:rPr>
          <w:rFonts w:ascii="Times New Roman" w:hAnsi="Times New Roman"/>
          <w:sz w:val="28"/>
        </w:rPr>
        <w:t xml:space="preserve"> год</w:t>
      </w:r>
      <w:r w:rsidR="008A2E0F" w:rsidRPr="00D903B7">
        <w:rPr>
          <w:rFonts w:ascii="Times New Roman" w:hAnsi="Times New Roman"/>
          <w:sz w:val="28"/>
        </w:rPr>
        <w:t>–</w:t>
      </w:r>
      <w:r w:rsidR="005603FC" w:rsidRPr="00D903B7">
        <w:rPr>
          <w:rFonts w:ascii="Times New Roman" w:hAnsi="Times New Roman"/>
          <w:sz w:val="28"/>
        </w:rPr>
        <w:t>58</w:t>
      </w:r>
      <w:r w:rsidR="008A2E0F" w:rsidRPr="00D903B7">
        <w:rPr>
          <w:rFonts w:ascii="Times New Roman" w:hAnsi="Times New Roman"/>
          <w:sz w:val="28"/>
        </w:rPr>
        <w:t>,6</w:t>
      </w:r>
      <w:r w:rsidR="007F45E9" w:rsidRPr="00D903B7">
        <w:rPr>
          <w:rFonts w:ascii="Times New Roman" w:hAnsi="Times New Roman"/>
          <w:sz w:val="28"/>
        </w:rPr>
        <w:t>%</w:t>
      </w:r>
      <w:r w:rsidR="00C951E5" w:rsidRPr="00D903B7">
        <w:rPr>
          <w:rFonts w:ascii="Times New Roman" w:hAnsi="Times New Roman"/>
          <w:sz w:val="28"/>
        </w:rPr>
        <w:t>).</w:t>
      </w:r>
    </w:p>
    <w:p w:rsidR="00C951E5" w:rsidRPr="00D903B7" w:rsidRDefault="007F45E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03B7">
        <w:rPr>
          <w:rFonts w:ascii="Times New Roman" w:hAnsi="Times New Roman"/>
          <w:sz w:val="28"/>
        </w:rPr>
        <w:t>По итогам 202</w:t>
      </w:r>
      <w:r w:rsidR="00C22AE0" w:rsidRPr="00D903B7">
        <w:rPr>
          <w:rFonts w:ascii="Times New Roman" w:hAnsi="Times New Roman"/>
          <w:sz w:val="28"/>
        </w:rPr>
        <w:t>2</w:t>
      </w:r>
      <w:r w:rsidRPr="00D903B7">
        <w:rPr>
          <w:rFonts w:ascii="Times New Roman" w:hAnsi="Times New Roman"/>
          <w:sz w:val="28"/>
        </w:rPr>
        <w:t xml:space="preserve"> – 202</w:t>
      </w:r>
      <w:r w:rsidR="00C22AE0" w:rsidRPr="00D903B7">
        <w:rPr>
          <w:rFonts w:ascii="Times New Roman" w:hAnsi="Times New Roman"/>
          <w:sz w:val="28"/>
        </w:rPr>
        <w:t>3</w:t>
      </w:r>
      <w:r w:rsidRPr="00D903B7">
        <w:rPr>
          <w:rFonts w:ascii="Times New Roman" w:hAnsi="Times New Roman"/>
          <w:sz w:val="28"/>
        </w:rPr>
        <w:t xml:space="preserve"> учебного года в городском округе </w:t>
      </w:r>
      <w:proofErr w:type="spellStart"/>
      <w:r w:rsidRPr="00D903B7">
        <w:rPr>
          <w:rFonts w:ascii="Times New Roman" w:hAnsi="Times New Roman"/>
          <w:sz w:val="28"/>
        </w:rPr>
        <w:t>Навашинский</w:t>
      </w:r>
      <w:proofErr w:type="spellEnd"/>
      <w:r w:rsidR="002C4762" w:rsidRPr="00D903B7">
        <w:rPr>
          <w:rFonts w:ascii="Times New Roman" w:hAnsi="Times New Roman"/>
          <w:sz w:val="28"/>
        </w:rPr>
        <w:t xml:space="preserve"> </w:t>
      </w:r>
      <w:r w:rsidR="00FE5594" w:rsidRPr="00D903B7">
        <w:rPr>
          <w:rFonts w:ascii="Times New Roman" w:hAnsi="Times New Roman"/>
          <w:sz w:val="28"/>
        </w:rPr>
        <w:t>28</w:t>
      </w:r>
      <w:r w:rsidRPr="00D903B7">
        <w:rPr>
          <w:rFonts w:ascii="Times New Roman" w:hAnsi="Times New Roman"/>
          <w:sz w:val="28"/>
        </w:rPr>
        <w:t xml:space="preserve"> выпускников 9 классов получили аттестаты об основном общем образовании с отличием, 1</w:t>
      </w:r>
      <w:r w:rsidR="00FE5594" w:rsidRPr="00D903B7">
        <w:rPr>
          <w:rFonts w:ascii="Times New Roman" w:hAnsi="Times New Roman"/>
          <w:sz w:val="28"/>
        </w:rPr>
        <w:t>0</w:t>
      </w:r>
      <w:r w:rsidRPr="00D903B7">
        <w:rPr>
          <w:rFonts w:ascii="Times New Roman" w:hAnsi="Times New Roman"/>
          <w:sz w:val="28"/>
        </w:rPr>
        <w:t xml:space="preserve"> выпускников 11 классов </w:t>
      </w:r>
      <w:proofErr w:type="gramStart"/>
      <w:r w:rsidRPr="00D903B7">
        <w:rPr>
          <w:rFonts w:ascii="Times New Roman" w:hAnsi="Times New Roman"/>
          <w:sz w:val="28"/>
        </w:rPr>
        <w:t>закончили школу</w:t>
      </w:r>
      <w:proofErr w:type="gramEnd"/>
      <w:r w:rsidRPr="00D903B7">
        <w:rPr>
          <w:rFonts w:ascii="Times New Roman" w:hAnsi="Times New Roman"/>
          <w:sz w:val="28"/>
        </w:rPr>
        <w:t xml:space="preserve"> с медалью «За особые успехи в учении»</w:t>
      </w:r>
      <w:r w:rsidR="008C3194" w:rsidRPr="00D903B7">
        <w:rPr>
          <w:rFonts w:ascii="Times New Roman" w:hAnsi="Times New Roman"/>
          <w:sz w:val="28"/>
        </w:rPr>
        <w:t>.</w:t>
      </w:r>
    </w:p>
    <w:p w:rsidR="00C951E5" w:rsidRPr="00D903B7" w:rsidRDefault="00C951E5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</w:t>
      </w:r>
      <w:r w:rsidR="00986758" w:rsidRPr="00D903B7">
        <w:rPr>
          <w:rFonts w:ascii="Times New Roman" w:hAnsi="Times New Roman"/>
          <w:sz w:val="28"/>
          <w:szCs w:val="28"/>
        </w:rPr>
        <w:t>рамках</w:t>
      </w:r>
      <w:r w:rsidR="002C4762" w:rsidRPr="00D903B7">
        <w:rPr>
          <w:rFonts w:ascii="Times New Roman" w:hAnsi="Times New Roman"/>
          <w:sz w:val="28"/>
          <w:szCs w:val="28"/>
        </w:rPr>
        <w:t xml:space="preserve"> </w:t>
      </w:r>
      <w:r w:rsidR="00B067C4" w:rsidRPr="00D903B7">
        <w:rPr>
          <w:rFonts w:ascii="Times New Roman" w:hAnsi="Times New Roman"/>
          <w:sz w:val="28"/>
          <w:szCs w:val="28"/>
        </w:rPr>
        <w:t>В</w:t>
      </w:r>
      <w:r w:rsidRPr="00D903B7">
        <w:rPr>
          <w:rFonts w:ascii="Times New Roman" w:hAnsi="Times New Roman"/>
          <w:sz w:val="28"/>
          <w:szCs w:val="28"/>
        </w:rPr>
        <w:t>сер</w:t>
      </w:r>
      <w:r w:rsidR="006E411A" w:rsidRPr="00D903B7"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="00986758" w:rsidRPr="00D903B7">
        <w:rPr>
          <w:rFonts w:ascii="Times New Roman" w:hAnsi="Times New Roman"/>
          <w:sz w:val="28"/>
          <w:szCs w:val="28"/>
        </w:rPr>
        <w:t>в 20</w:t>
      </w:r>
      <w:r w:rsidR="00C22AE0" w:rsidRPr="00D903B7">
        <w:rPr>
          <w:rFonts w:ascii="Times New Roman" w:hAnsi="Times New Roman"/>
          <w:sz w:val="28"/>
          <w:szCs w:val="28"/>
        </w:rPr>
        <w:t>22</w:t>
      </w:r>
      <w:r w:rsidR="00986758" w:rsidRPr="00D903B7">
        <w:rPr>
          <w:rFonts w:ascii="Times New Roman" w:hAnsi="Times New Roman"/>
          <w:sz w:val="28"/>
          <w:szCs w:val="28"/>
        </w:rPr>
        <w:t>-202</w:t>
      </w:r>
      <w:r w:rsidR="00C22AE0" w:rsidRPr="00D903B7">
        <w:rPr>
          <w:rFonts w:ascii="Times New Roman" w:hAnsi="Times New Roman"/>
          <w:sz w:val="28"/>
          <w:szCs w:val="28"/>
        </w:rPr>
        <w:t>3</w:t>
      </w:r>
      <w:r w:rsidR="00986758" w:rsidRPr="00D903B7">
        <w:rPr>
          <w:rFonts w:ascii="Times New Roman" w:hAnsi="Times New Roman"/>
          <w:sz w:val="28"/>
          <w:szCs w:val="28"/>
        </w:rPr>
        <w:t xml:space="preserve"> учебном год</w:t>
      </w:r>
      <w:r w:rsidR="008C3194" w:rsidRPr="00D903B7">
        <w:rPr>
          <w:rFonts w:ascii="Times New Roman" w:hAnsi="Times New Roman"/>
          <w:sz w:val="28"/>
          <w:szCs w:val="28"/>
        </w:rPr>
        <w:t>у были проведены муниципальные</w:t>
      </w:r>
      <w:r w:rsidR="00986758" w:rsidRPr="00D903B7">
        <w:rPr>
          <w:rFonts w:ascii="Times New Roman" w:hAnsi="Times New Roman"/>
          <w:sz w:val="28"/>
          <w:szCs w:val="28"/>
        </w:rPr>
        <w:t xml:space="preserve"> олимпиады по 20 общеобразовательным предметам.  В школьном этапе </w:t>
      </w:r>
      <w:r w:rsidR="00B067C4" w:rsidRPr="00D903B7">
        <w:rPr>
          <w:rFonts w:ascii="Times New Roman" w:hAnsi="Times New Roman"/>
          <w:sz w:val="28"/>
          <w:szCs w:val="28"/>
        </w:rPr>
        <w:t>о</w:t>
      </w:r>
      <w:r w:rsidR="00986758" w:rsidRPr="00D903B7">
        <w:rPr>
          <w:rFonts w:ascii="Times New Roman" w:hAnsi="Times New Roman"/>
          <w:sz w:val="28"/>
          <w:szCs w:val="28"/>
        </w:rPr>
        <w:t xml:space="preserve">лимпиады приняли участие </w:t>
      </w:r>
      <w:r w:rsidR="00C22AE0" w:rsidRPr="00D903B7">
        <w:rPr>
          <w:rFonts w:ascii="Times New Roman" w:hAnsi="Times New Roman"/>
          <w:sz w:val="28"/>
          <w:szCs w:val="28"/>
        </w:rPr>
        <w:t>751</w:t>
      </w:r>
      <w:r w:rsidR="00986758" w:rsidRPr="00D903B7">
        <w:rPr>
          <w:rFonts w:ascii="Times New Roman" w:hAnsi="Times New Roman"/>
          <w:sz w:val="28"/>
          <w:szCs w:val="28"/>
        </w:rPr>
        <w:t>обучающи</w:t>
      </w:r>
      <w:r w:rsidR="00C22AE0" w:rsidRPr="00D903B7">
        <w:rPr>
          <w:rFonts w:ascii="Times New Roman" w:hAnsi="Times New Roman"/>
          <w:sz w:val="28"/>
          <w:szCs w:val="28"/>
        </w:rPr>
        <w:t>йся</w:t>
      </w:r>
      <w:r w:rsidR="00986758" w:rsidRPr="00D903B7">
        <w:rPr>
          <w:rFonts w:ascii="Times New Roman" w:hAnsi="Times New Roman"/>
          <w:sz w:val="28"/>
          <w:szCs w:val="28"/>
        </w:rPr>
        <w:t xml:space="preserve"> 5-11 классов из 11 общеобразовательных организаций. В муниципальном этапе –</w:t>
      </w:r>
      <w:r w:rsidR="00C22AE0" w:rsidRPr="00D903B7">
        <w:rPr>
          <w:rFonts w:ascii="Times New Roman" w:hAnsi="Times New Roman"/>
          <w:sz w:val="28"/>
          <w:szCs w:val="28"/>
        </w:rPr>
        <w:t xml:space="preserve"> 622</w:t>
      </w:r>
      <w:r w:rsidR="008C3194" w:rsidRPr="00D903B7">
        <w:rPr>
          <w:rFonts w:ascii="Times New Roman" w:hAnsi="Times New Roman"/>
          <w:sz w:val="28"/>
          <w:szCs w:val="28"/>
        </w:rPr>
        <w:t xml:space="preserve"> обучающихся</w:t>
      </w:r>
      <w:r w:rsidR="00C22AE0" w:rsidRPr="00D903B7">
        <w:rPr>
          <w:rFonts w:ascii="Times New Roman" w:hAnsi="Times New Roman"/>
          <w:sz w:val="28"/>
          <w:szCs w:val="28"/>
        </w:rPr>
        <w:t xml:space="preserve"> из 9</w:t>
      </w:r>
      <w:r w:rsidR="00986758" w:rsidRPr="00D903B7">
        <w:rPr>
          <w:rFonts w:ascii="Times New Roman" w:hAnsi="Times New Roman"/>
          <w:sz w:val="28"/>
          <w:szCs w:val="28"/>
        </w:rPr>
        <w:t xml:space="preserve"> общеобразовательных организаций  округа.</w:t>
      </w:r>
    </w:p>
    <w:p w:rsidR="009D601F" w:rsidRPr="00D903B7" w:rsidRDefault="009D601F" w:rsidP="002C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Большое внимание в образовательных учреждениях округа уделяется развитию системы по самоопределению профессион</w:t>
      </w:r>
      <w:r w:rsidR="002C4762" w:rsidRPr="00D903B7">
        <w:rPr>
          <w:rFonts w:ascii="Times New Roman" w:hAnsi="Times New Roman"/>
          <w:sz w:val="28"/>
          <w:szCs w:val="28"/>
        </w:rPr>
        <w:t xml:space="preserve">альной ориентации обучающихся. </w:t>
      </w:r>
      <w:r w:rsidRPr="00D903B7">
        <w:rPr>
          <w:rFonts w:ascii="Times New Roman" w:hAnsi="Times New Roman"/>
          <w:sz w:val="28"/>
          <w:szCs w:val="28"/>
        </w:rPr>
        <w:t xml:space="preserve">Дети включены в большое число разнообразных </w:t>
      </w:r>
      <w:proofErr w:type="spellStart"/>
      <w:r w:rsidRPr="00D903B7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проект</w:t>
      </w:r>
      <w:r w:rsidR="002C4762" w:rsidRPr="00D903B7">
        <w:rPr>
          <w:rFonts w:ascii="Times New Roman" w:hAnsi="Times New Roman"/>
          <w:sz w:val="28"/>
          <w:szCs w:val="28"/>
        </w:rPr>
        <w:t>ов</w:t>
      </w:r>
      <w:r w:rsidRPr="00D903B7">
        <w:rPr>
          <w:rFonts w:ascii="Times New Roman" w:hAnsi="Times New Roman"/>
          <w:sz w:val="28"/>
          <w:szCs w:val="28"/>
        </w:rPr>
        <w:t>, направленных на раннюю профориентацию.</w:t>
      </w:r>
    </w:p>
    <w:p w:rsidR="009D601F" w:rsidRPr="00D903B7" w:rsidRDefault="009D601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Один из таких проектов - «Билет в будущее», который был запущен в 2018 году в рамках федерального проекта «Успех каждого ребенка». Целью проекта является формирование осознанности и способности к выбору профессиональной </w:t>
      </w:r>
      <w:r w:rsidR="008C3194" w:rsidRPr="00D903B7">
        <w:rPr>
          <w:rFonts w:ascii="Times New Roman" w:hAnsi="Times New Roman"/>
          <w:sz w:val="28"/>
          <w:szCs w:val="28"/>
        </w:rPr>
        <w:t>траектор</w:t>
      </w:r>
      <w:proofErr w:type="gramStart"/>
      <w:r w:rsidR="008C3194" w:rsidRPr="00D903B7">
        <w:rPr>
          <w:rFonts w:ascii="Times New Roman" w:hAnsi="Times New Roman"/>
          <w:sz w:val="28"/>
          <w:szCs w:val="28"/>
        </w:rPr>
        <w:t xml:space="preserve">ии </w:t>
      </w:r>
      <w:r w:rsidRPr="00D903B7">
        <w:rPr>
          <w:rFonts w:ascii="Times New Roman" w:hAnsi="Times New Roman"/>
          <w:sz w:val="28"/>
          <w:szCs w:val="28"/>
        </w:rPr>
        <w:t>у о</w:t>
      </w:r>
      <w:proofErr w:type="gramEnd"/>
      <w:r w:rsidRPr="00D903B7">
        <w:rPr>
          <w:rFonts w:ascii="Times New Roman" w:hAnsi="Times New Roman"/>
          <w:sz w:val="28"/>
          <w:szCs w:val="28"/>
        </w:rPr>
        <w:t>бучающихся 6-11-х классов, включая детей с ограниченными возможностями здоровья. По итогам 202</w:t>
      </w:r>
      <w:r w:rsidR="00FE5594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года </w:t>
      </w:r>
      <w:r w:rsidR="00FE5594" w:rsidRPr="00D903B7">
        <w:rPr>
          <w:rFonts w:ascii="Times New Roman" w:hAnsi="Times New Roman"/>
          <w:sz w:val="28"/>
          <w:szCs w:val="28"/>
        </w:rPr>
        <w:t>250</w:t>
      </w:r>
      <w:r w:rsidRPr="00D903B7">
        <w:rPr>
          <w:rFonts w:ascii="Times New Roman" w:hAnsi="Times New Roman"/>
          <w:sz w:val="28"/>
          <w:szCs w:val="28"/>
        </w:rPr>
        <w:t xml:space="preserve"> обучающихся округа приняли участие в 3 практических мероприятиях, обеспечено знакомство школьников с 55 профессиональными компетенциями.</w:t>
      </w:r>
    </w:p>
    <w:p w:rsidR="00FE5594" w:rsidRPr="00D903B7" w:rsidRDefault="00FE5594" w:rsidP="00FE5594">
      <w:pPr>
        <w:spacing w:after="0" w:line="240" w:lineRule="auto"/>
        <w:ind w:left="159" w:firstLine="79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2023 года продолжили функционировать 2 аграрных класса в МБОУ «Гимназия»,  инженерный класс в рамках федерального проекта в МБОУ «Средняя школа №3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>», открыты психолого-педагогический класс в МБОУ «</w:t>
      </w:r>
      <w:proofErr w:type="spellStart"/>
      <w:r w:rsidRPr="00D903B7">
        <w:rPr>
          <w:rFonts w:ascii="Times New Roman" w:hAnsi="Times New Roman"/>
          <w:sz w:val="28"/>
          <w:szCs w:val="28"/>
        </w:rPr>
        <w:t>Большеокуловская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средняя школа», инженерный класс в МБОУ «Средняя школа №4 </w:t>
      </w:r>
      <w:proofErr w:type="spellStart"/>
      <w:r w:rsidRPr="00D903B7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>».</w:t>
      </w:r>
    </w:p>
    <w:p w:rsidR="002C4762" w:rsidRPr="00D903B7" w:rsidRDefault="002C4762" w:rsidP="00FE5594">
      <w:pPr>
        <w:spacing w:after="0" w:line="240" w:lineRule="auto"/>
        <w:ind w:left="159" w:firstLine="799"/>
        <w:jc w:val="both"/>
        <w:rPr>
          <w:rFonts w:ascii="Times New Roman" w:hAnsi="Times New Roman"/>
          <w:sz w:val="28"/>
          <w:szCs w:val="28"/>
        </w:rPr>
      </w:pP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6F0AF3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продолжалась работа по проведению регулярных углубленных профилактических медосмотров учащихся, диспансеризации и вакцинации, проведению мероприятий, направленных на укрепление здоровья детей и подростков: ведение дополнительных уроков физической культуры, увеличение числа проводимых спортивных мероприятий, «Дней здоровья», организация горячего питания с витаминизацией блюд, оснащение классов учебной мебелью, соответствующей возрастным особенностям детей.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4" w:rsidRDefault="006721C4" w:rsidP="00247261">
      <w:pPr>
        <w:pStyle w:val="11"/>
        <w:spacing w:after="0" w:line="240" w:lineRule="auto"/>
        <w:ind w:firstLine="709"/>
        <w:jc w:val="both"/>
        <w:outlineLvl w:val="2"/>
        <w:rPr>
          <w:i/>
          <w:color w:val="050C15"/>
          <w:sz w:val="28"/>
          <w:szCs w:val="28"/>
          <w:lang w:val="ru-RU" w:eastAsia="ru-RU"/>
        </w:rPr>
      </w:pPr>
    </w:p>
    <w:p w:rsidR="0021326E" w:rsidRPr="00D903B7" w:rsidRDefault="0021326E" w:rsidP="00247261">
      <w:pPr>
        <w:pStyle w:val="11"/>
        <w:spacing w:after="0" w:line="240" w:lineRule="auto"/>
        <w:ind w:firstLine="709"/>
        <w:jc w:val="both"/>
        <w:outlineLvl w:val="2"/>
        <w:rPr>
          <w:i/>
          <w:color w:val="050C15"/>
          <w:sz w:val="28"/>
          <w:szCs w:val="28"/>
          <w:lang w:val="ru-RU" w:eastAsia="ru-RU"/>
        </w:rPr>
      </w:pPr>
      <w:r w:rsidRPr="00D903B7">
        <w:rPr>
          <w:i/>
          <w:color w:val="050C15"/>
          <w:sz w:val="28"/>
          <w:szCs w:val="28"/>
          <w:lang w:val="ru-RU" w:eastAsia="ru-RU"/>
        </w:rPr>
        <w:t>Дополнительное образование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E0F" w:rsidRPr="00D903B7" w:rsidRDefault="0021326E" w:rsidP="00247261">
      <w:pPr>
        <w:pStyle w:val="19"/>
        <w:shd w:val="clear" w:color="auto" w:fill="auto"/>
        <w:ind w:firstLine="709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  <w:proofErr w:type="gramStart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lastRenderedPageBreak/>
        <w:t xml:space="preserve">В учреждениях дополнительного образования городского округа </w:t>
      </w:r>
      <w:proofErr w:type="spellStart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Навашинский</w:t>
      </w:r>
      <w:proofErr w:type="spellEnd"/>
      <w:r w:rsidR="002C4762"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16391F" w:rsidRPr="00D903B7">
        <w:rPr>
          <w:rFonts w:ascii="Times New Roman" w:hAnsi="Times New Roman"/>
          <w:color w:val="auto"/>
          <w:sz w:val="28"/>
          <w:szCs w:val="28"/>
          <w:lang w:bidi="ru-RU"/>
        </w:rPr>
        <w:t>–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МБОУДО «Дверец детского творчества», МБОУ ДО «</w:t>
      </w:r>
      <w:proofErr w:type="spellStart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Навашинский</w:t>
      </w:r>
      <w:proofErr w:type="spellEnd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центр дополнительного образования детей», МАОУ ДО «</w:t>
      </w:r>
      <w:r w:rsidRPr="00D903B7">
        <w:rPr>
          <w:rFonts w:ascii="Times New Roman" w:hAnsi="Times New Roman"/>
          <w:color w:val="auto"/>
          <w:sz w:val="28"/>
          <w:szCs w:val="28"/>
        </w:rPr>
        <w:t>Детско-юношеский центр г. Навашино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» и на базе </w:t>
      </w:r>
      <w:r w:rsidR="006F0AF3" w:rsidRPr="00D903B7">
        <w:rPr>
          <w:rFonts w:ascii="Times New Roman" w:hAnsi="Times New Roman"/>
          <w:color w:val="auto"/>
          <w:sz w:val="28"/>
          <w:szCs w:val="28"/>
          <w:lang w:bidi="ru-RU"/>
        </w:rPr>
        <w:t>10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общеобразовательных учреждений реализуются дополнительные общеобразовательные программы художественной, естественнонаучной, социаль</w:t>
      </w:r>
      <w:r w:rsidR="007A321F" w:rsidRPr="00D903B7">
        <w:rPr>
          <w:rFonts w:ascii="Times New Roman" w:hAnsi="Times New Roman"/>
          <w:color w:val="auto"/>
          <w:sz w:val="28"/>
          <w:szCs w:val="28"/>
          <w:lang w:bidi="ru-RU"/>
        </w:rPr>
        <w:t>но-</w:t>
      </w:r>
      <w:proofErr w:type="spellStart"/>
      <w:r w:rsidR="006F0AF3" w:rsidRPr="00D903B7">
        <w:rPr>
          <w:rFonts w:ascii="Times New Roman" w:hAnsi="Times New Roman"/>
          <w:color w:val="auto"/>
          <w:sz w:val="28"/>
          <w:szCs w:val="28"/>
          <w:lang w:bidi="ru-RU"/>
        </w:rPr>
        <w:t>гуманитарно</w:t>
      </w:r>
      <w:proofErr w:type="spellEnd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, физкультурно-спортивной</w:t>
      </w:r>
      <w:r w:rsidR="00F52D69" w:rsidRPr="00D903B7">
        <w:rPr>
          <w:rFonts w:ascii="Times New Roman" w:hAnsi="Times New Roman"/>
          <w:color w:val="auto"/>
          <w:sz w:val="28"/>
          <w:szCs w:val="28"/>
          <w:lang w:bidi="ru-RU"/>
        </w:rPr>
        <w:t>, технической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и туристско-краеведческой направленностей.</w:t>
      </w:r>
      <w:proofErr w:type="gramEnd"/>
    </w:p>
    <w:p w:rsidR="004962C6" w:rsidRPr="00D903B7" w:rsidRDefault="0021326E" w:rsidP="004962C6">
      <w:pPr>
        <w:pStyle w:val="19"/>
        <w:shd w:val="clear" w:color="auto" w:fill="auto"/>
        <w:ind w:firstLine="709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В городском округе продолжает развиваться сетевое взаимодействие учреждений дополнительного образования и общеобразовательных учреждений на основе договоров безвозмездного пользования. В кружках, секциях, творческих объединениях общеобразов</w:t>
      </w:r>
      <w:r w:rsidR="007A321F" w:rsidRPr="00D903B7">
        <w:rPr>
          <w:rFonts w:ascii="Times New Roman" w:hAnsi="Times New Roman"/>
          <w:color w:val="auto"/>
          <w:sz w:val="28"/>
          <w:szCs w:val="28"/>
          <w:lang w:bidi="ru-RU"/>
        </w:rPr>
        <w:t>ательных учреждений занималось 1</w:t>
      </w:r>
      <w:r w:rsidR="008703C9" w:rsidRPr="00D903B7">
        <w:rPr>
          <w:rFonts w:ascii="Times New Roman" w:hAnsi="Times New Roman"/>
          <w:color w:val="auto"/>
          <w:sz w:val="28"/>
          <w:szCs w:val="28"/>
          <w:lang w:bidi="ru-RU"/>
        </w:rPr>
        <w:t>9</w:t>
      </w:r>
      <w:r w:rsidR="00AD0F76" w:rsidRPr="00D903B7">
        <w:rPr>
          <w:rFonts w:ascii="Times New Roman" w:hAnsi="Times New Roman"/>
          <w:color w:val="auto"/>
          <w:sz w:val="28"/>
          <w:szCs w:val="28"/>
          <w:lang w:bidi="ru-RU"/>
        </w:rPr>
        <w:t>49</w:t>
      </w:r>
      <w:r w:rsidR="007A321F"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школьников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.</w:t>
      </w:r>
      <w:r w:rsidR="002C4762"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В текущем году в 3-х муниципальных учреждениях дополнительного образования обучалось </w:t>
      </w:r>
      <w:r w:rsidR="008703C9" w:rsidRPr="00D903B7">
        <w:rPr>
          <w:rFonts w:ascii="Times New Roman" w:hAnsi="Times New Roman"/>
          <w:color w:val="auto"/>
          <w:sz w:val="28"/>
          <w:szCs w:val="28"/>
          <w:lang w:bidi="ru-RU"/>
        </w:rPr>
        <w:t>2515</w:t>
      </w:r>
      <w:r w:rsidR="002C4762"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7A321F" w:rsidRPr="00D903B7">
        <w:rPr>
          <w:rFonts w:ascii="Times New Roman" w:hAnsi="Times New Roman"/>
          <w:color w:val="auto"/>
          <w:sz w:val="28"/>
          <w:szCs w:val="28"/>
          <w:lang w:bidi="ru-RU"/>
        </w:rPr>
        <w:t>ребенк</w:t>
      </w:r>
      <w:r w:rsidR="008703C9" w:rsidRPr="00D903B7">
        <w:rPr>
          <w:rFonts w:ascii="Times New Roman" w:hAnsi="Times New Roman"/>
          <w:color w:val="auto"/>
          <w:sz w:val="28"/>
          <w:szCs w:val="28"/>
          <w:lang w:bidi="ru-RU"/>
        </w:rPr>
        <w:t>а в 176</w:t>
      </w:r>
      <w:r w:rsidR="007A321F"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объединениях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, что составляет </w:t>
      </w:r>
      <w:r w:rsidR="008703C9" w:rsidRPr="00D903B7">
        <w:rPr>
          <w:rFonts w:ascii="Times New Roman" w:hAnsi="Times New Roman"/>
          <w:color w:val="auto"/>
          <w:sz w:val="28"/>
          <w:szCs w:val="28"/>
          <w:lang w:bidi="ru-RU"/>
        </w:rPr>
        <w:t>89</w:t>
      </w:r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% от общего числа детей городского округа </w:t>
      </w:r>
      <w:proofErr w:type="spellStart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>Навашинский</w:t>
      </w:r>
      <w:proofErr w:type="spellEnd"/>
      <w:r w:rsidRPr="00D903B7">
        <w:rPr>
          <w:rFonts w:ascii="Times New Roman" w:hAnsi="Times New Roman"/>
          <w:color w:val="auto"/>
          <w:sz w:val="28"/>
          <w:szCs w:val="28"/>
          <w:lang w:bidi="ru-RU"/>
        </w:rPr>
        <w:t xml:space="preserve"> от 5 до 18 лет</w:t>
      </w:r>
      <w:r w:rsidR="004962C6" w:rsidRPr="00D903B7">
        <w:rPr>
          <w:rFonts w:ascii="Times New Roman" w:hAnsi="Times New Roman"/>
          <w:color w:val="auto"/>
          <w:sz w:val="28"/>
          <w:szCs w:val="28"/>
          <w:lang w:bidi="ru-RU"/>
        </w:rPr>
        <w:t>.</w:t>
      </w:r>
    </w:p>
    <w:p w:rsidR="0021326E" w:rsidRPr="00D903B7" w:rsidRDefault="00B067C4" w:rsidP="004962C6">
      <w:pPr>
        <w:pStyle w:val="19"/>
        <w:shd w:val="clear" w:color="auto" w:fill="auto"/>
        <w:ind w:firstLine="709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  <w:r w:rsidRPr="00D903B7">
        <w:rPr>
          <w:rFonts w:ascii="Times New Roman" w:hAnsi="Times New Roman"/>
          <w:color w:val="auto"/>
          <w:sz w:val="28"/>
          <w:szCs w:val="28"/>
        </w:rPr>
        <w:t xml:space="preserve">Самыми популярные направленности дополнительного образования в городском округе </w:t>
      </w:r>
      <w:proofErr w:type="spellStart"/>
      <w:r w:rsidRPr="00D903B7">
        <w:rPr>
          <w:rFonts w:ascii="Times New Roman" w:hAnsi="Times New Roman"/>
          <w:color w:val="auto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color w:val="auto"/>
          <w:sz w:val="28"/>
          <w:szCs w:val="28"/>
        </w:rPr>
        <w:t xml:space="preserve"> остаются художественная и спортивная.</w:t>
      </w:r>
    </w:p>
    <w:p w:rsidR="00B067C4" w:rsidRPr="00D903B7" w:rsidRDefault="00B067C4" w:rsidP="00247261">
      <w:pPr>
        <w:pStyle w:val="a8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26E" w:rsidRPr="00D903B7" w:rsidRDefault="0021326E" w:rsidP="00247261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 w:val="0"/>
          <w:i/>
          <w:color w:val="050C15"/>
          <w:sz w:val="28"/>
          <w:szCs w:val="28"/>
        </w:rPr>
        <w:t>Организация отдыха, оздоровления и занятости детей и молодежи</w:t>
      </w:r>
    </w:p>
    <w:p w:rsidR="0021326E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D69" w:rsidRPr="00D903B7" w:rsidRDefault="00F52D6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Основной и определяющей целью по организации отдыха, оздоровления и занятости детей и молодежи 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является создание оптимальных условий, обеспечивающих полноценный отдых и оздоровление детей.</w:t>
      </w:r>
    </w:p>
    <w:p w:rsidR="00F52D69" w:rsidRPr="00D903B7" w:rsidRDefault="00F52D6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Стали традиционными различные формы организации оздоровления и отдыха детей и подростков в период каникул: загородный лагерь, лагеря с дневным пребыванием при школах, лагеря труда и отдыха, прогулочные группы при школах и учреждениях дополнительного образования детей, организация походов, экскурсий, проведение районного туристического слета и др.</w:t>
      </w:r>
    </w:p>
    <w:p w:rsidR="002C4762" w:rsidRPr="00D903B7" w:rsidRDefault="00B067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Число детей, охваченных организованными формами отдыха,</w:t>
      </w:r>
      <w:r w:rsidR="00CB29AB" w:rsidRPr="00D903B7">
        <w:rPr>
          <w:rFonts w:ascii="Times New Roman" w:hAnsi="Times New Roman"/>
          <w:sz w:val="28"/>
          <w:szCs w:val="28"/>
        </w:rPr>
        <w:t xml:space="preserve"> оздоровления и занятости в 2023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году составило </w:t>
      </w:r>
      <w:r w:rsidR="00CB29AB" w:rsidRPr="00D903B7">
        <w:rPr>
          <w:rFonts w:ascii="Times New Roman" w:hAnsi="Times New Roman"/>
          <w:sz w:val="28"/>
          <w:szCs w:val="28"/>
        </w:rPr>
        <w:t>4170</w:t>
      </w:r>
      <w:r w:rsidRPr="00D903B7">
        <w:rPr>
          <w:rFonts w:ascii="Times New Roman" w:hAnsi="Times New Roman"/>
          <w:sz w:val="28"/>
          <w:szCs w:val="28"/>
        </w:rPr>
        <w:t xml:space="preserve"> чел. (в 202</w:t>
      </w:r>
      <w:r w:rsidR="00CB29AB" w:rsidRPr="00D903B7">
        <w:rPr>
          <w:rFonts w:ascii="Times New Roman" w:hAnsi="Times New Roman"/>
          <w:sz w:val="28"/>
          <w:szCs w:val="28"/>
        </w:rPr>
        <w:t>2 году – 4274</w:t>
      </w:r>
      <w:r w:rsidRPr="00D903B7">
        <w:rPr>
          <w:rFonts w:ascii="Times New Roman" w:hAnsi="Times New Roman"/>
          <w:sz w:val="28"/>
          <w:szCs w:val="28"/>
        </w:rPr>
        <w:t xml:space="preserve"> чел., в 202</w:t>
      </w:r>
      <w:r w:rsidR="00CB29AB" w:rsidRPr="00D903B7">
        <w:rPr>
          <w:rFonts w:ascii="Times New Roman" w:hAnsi="Times New Roman"/>
          <w:sz w:val="28"/>
          <w:szCs w:val="28"/>
        </w:rPr>
        <w:t>1</w:t>
      </w:r>
      <w:r w:rsidRPr="00D903B7">
        <w:rPr>
          <w:rFonts w:ascii="Times New Roman" w:hAnsi="Times New Roman"/>
          <w:sz w:val="28"/>
          <w:szCs w:val="28"/>
        </w:rPr>
        <w:t xml:space="preserve"> году </w:t>
      </w:r>
      <w:r w:rsidR="00CB29AB" w:rsidRPr="00D903B7">
        <w:rPr>
          <w:rFonts w:ascii="Times New Roman" w:hAnsi="Times New Roman"/>
          <w:sz w:val="28"/>
          <w:szCs w:val="28"/>
        </w:rPr>
        <w:t>– 4246</w:t>
      </w:r>
      <w:r w:rsidRPr="00D903B7">
        <w:rPr>
          <w:rFonts w:ascii="Times New Roman" w:hAnsi="Times New Roman"/>
          <w:sz w:val="28"/>
          <w:szCs w:val="28"/>
        </w:rPr>
        <w:t xml:space="preserve"> чел.), что, как и в предыдущие годы, составляет более 100</w:t>
      </w:r>
      <w:r w:rsidR="001C7D99" w:rsidRPr="00D903B7">
        <w:rPr>
          <w:rFonts w:ascii="Times New Roman" w:hAnsi="Times New Roman"/>
          <w:sz w:val="28"/>
          <w:szCs w:val="28"/>
        </w:rPr>
        <w:t>% детей – учащихся 1-10 классов.</w:t>
      </w:r>
      <w:r w:rsidR="002C4762" w:rsidRPr="00D903B7">
        <w:rPr>
          <w:rFonts w:ascii="Times New Roman" w:hAnsi="Times New Roman"/>
          <w:sz w:val="28"/>
          <w:szCs w:val="28"/>
        </w:rPr>
        <w:t xml:space="preserve"> </w:t>
      </w:r>
      <w:r w:rsidR="001C7D99" w:rsidRPr="00D903B7">
        <w:rPr>
          <w:rFonts w:ascii="Times New Roman" w:hAnsi="Times New Roman"/>
          <w:sz w:val="28"/>
          <w:szCs w:val="28"/>
        </w:rPr>
        <w:t>П</w:t>
      </w:r>
      <w:r w:rsidRPr="00D903B7">
        <w:rPr>
          <w:rFonts w:ascii="Times New Roman" w:hAnsi="Times New Roman"/>
          <w:sz w:val="28"/>
          <w:szCs w:val="28"/>
        </w:rPr>
        <w:t>оказа</w:t>
      </w:r>
      <w:r w:rsidR="001C7D99" w:rsidRPr="00D903B7">
        <w:rPr>
          <w:rFonts w:ascii="Times New Roman" w:hAnsi="Times New Roman"/>
          <w:sz w:val="28"/>
          <w:szCs w:val="28"/>
        </w:rPr>
        <w:t xml:space="preserve">тель уровня оздоровления детей </w:t>
      </w:r>
      <w:r w:rsidR="00CB29AB" w:rsidRPr="00D903B7">
        <w:rPr>
          <w:rFonts w:ascii="Times New Roman" w:hAnsi="Times New Roman"/>
          <w:sz w:val="28"/>
          <w:szCs w:val="28"/>
        </w:rPr>
        <w:t>– 77,2%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B067C4" w:rsidRPr="00D903B7" w:rsidRDefault="00B067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 </w:t>
      </w:r>
    </w:p>
    <w:p w:rsidR="00B067C4" w:rsidRPr="00D903B7" w:rsidRDefault="00B067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летний период 202</w:t>
      </w:r>
      <w:r w:rsidR="006F0AF3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года в Детском оздоровительно – образовательном центре «Озеро Свято» организовано 3 смены с общим охватом </w:t>
      </w:r>
      <w:r w:rsidR="00CB29AB" w:rsidRPr="00D903B7">
        <w:rPr>
          <w:rFonts w:ascii="Times New Roman" w:hAnsi="Times New Roman"/>
          <w:sz w:val="28"/>
          <w:szCs w:val="28"/>
        </w:rPr>
        <w:t>326</w:t>
      </w:r>
      <w:r w:rsidRPr="00D903B7">
        <w:rPr>
          <w:rFonts w:ascii="Times New Roman" w:hAnsi="Times New Roman"/>
          <w:sz w:val="28"/>
          <w:szCs w:val="28"/>
        </w:rPr>
        <w:t xml:space="preserve"> детей (в 202</w:t>
      </w:r>
      <w:r w:rsidR="00CB29AB" w:rsidRPr="00D903B7">
        <w:rPr>
          <w:rFonts w:ascii="Times New Roman" w:hAnsi="Times New Roman"/>
          <w:sz w:val="28"/>
          <w:szCs w:val="28"/>
        </w:rPr>
        <w:t>2 году – 367</w:t>
      </w:r>
      <w:r w:rsidRPr="00D903B7">
        <w:rPr>
          <w:rFonts w:ascii="Times New Roman" w:hAnsi="Times New Roman"/>
          <w:sz w:val="28"/>
          <w:szCs w:val="28"/>
        </w:rPr>
        <w:t xml:space="preserve"> чел., в 202</w:t>
      </w:r>
      <w:r w:rsidR="00CB29AB" w:rsidRPr="00D903B7">
        <w:rPr>
          <w:rFonts w:ascii="Times New Roman" w:hAnsi="Times New Roman"/>
          <w:sz w:val="28"/>
          <w:szCs w:val="28"/>
        </w:rPr>
        <w:t>1</w:t>
      </w:r>
      <w:r w:rsidRPr="00D903B7">
        <w:rPr>
          <w:rFonts w:ascii="Times New Roman" w:hAnsi="Times New Roman"/>
          <w:sz w:val="28"/>
          <w:szCs w:val="28"/>
        </w:rPr>
        <w:t xml:space="preserve"> году – </w:t>
      </w:r>
      <w:r w:rsidR="00CB29AB" w:rsidRPr="00D903B7">
        <w:rPr>
          <w:rFonts w:ascii="Times New Roman" w:hAnsi="Times New Roman"/>
          <w:sz w:val="28"/>
          <w:szCs w:val="28"/>
        </w:rPr>
        <w:t>363</w:t>
      </w:r>
      <w:r w:rsidR="002C4762" w:rsidRPr="00D903B7">
        <w:rPr>
          <w:rFonts w:ascii="Times New Roman" w:hAnsi="Times New Roman"/>
          <w:sz w:val="28"/>
          <w:szCs w:val="28"/>
        </w:rPr>
        <w:t xml:space="preserve"> чел.</w:t>
      </w:r>
      <w:r w:rsidRPr="00D903B7">
        <w:rPr>
          <w:rFonts w:ascii="Times New Roman" w:hAnsi="Times New Roman"/>
          <w:sz w:val="28"/>
          <w:szCs w:val="28"/>
        </w:rPr>
        <w:t>).</w:t>
      </w:r>
    </w:p>
    <w:p w:rsidR="00CB29AB" w:rsidRPr="00D903B7" w:rsidRDefault="00CB29AB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Общий объем средств, направленных на организацию отдыха и оздоровления детей и молодежи в 2023 году, составил 12800,83 тыс. руб., из них средства областного бюджета – 339,19 тыс. руб., муниципального бюджета – 8166,13 тыс. руб., средства предприятий – 1359,75 тыс. руб., средства родителей – 2935,76 тыс. руб. </w:t>
      </w:r>
      <w:proofErr w:type="gramEnd"/>
    </w:p>
    <w:p w:rsidR="00B067C4" w:rsidRPr="00D903B7" w:rsidRDefault="00CB29AB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903B7">
        <w:rPr>
          <w:rFonts w:ascii="Times New Roman" w:hAnsi="Times New Roman"/>
          <w:sz w:val="28"/>
          <w:szCs w:val="28"/>
        </w:rPr>
        <w:t>В</w:t>
      </w:r>
      <w:r w:rsidR="00B067C4" w:rsidRPr="00D903B7">
        <w:rPr>
          <w:rFonts w:ascii="Times New Roman" w:hAnsi="Times New Roman"/>
          <w:sz w:val="28"/>
          <w:szCs w:val="28"/>
        </w:rPr>
        <w:t xml:space="preserve"> летний период было трудоустроено 9</w:t>
      </w:r>
      <w:r w:rsidRPr="00D903B7">
        <w:rPr>
          <w:rFonts w:ascii="Times New Roman" w:hAnsi="Times New Roman"/>
          <w:sz w:val="28"/>
          <w:szCs w:val="28"/>
        </w:rPr>
        <w:t>1</w:t>
      </w:r>
      <w:r w:rsidR="00B067C4" w:rsidRPr="00D903B7">
        <w:rPr>
          <w:rFonts w:ascii="Times New Roman" w:hAnsi="Times New Roman"/>
          <w:sz w:val="28"/>
          <w:szCs w:val="28"/>
        </w:rPr>
        <w:t xml:space="preserve"> подростков в возрасте от 14 до </w:t>
      </w:r>
      <w:r w:rsidR="00B067C4" w:rsidRPr="00D903B7">
        <w:rPr>
          <w:rFonts w:ascii="Times New Roman" w:hAnsi="Times New Roman"/>
          <w:sz w:val="28"/>
          <w:szCs w:val="28"/>
        </w:rPr>
        <w:lastRenderedPageBreak/>
        <w:t xml:space="preserve">18 лет, сумма затраченных средств составила 584,177 тыс. руб. в том числе  </w:t>
      </w:r>
      <w:r w:rsidR="00B067C4" w:rsidRPr="00D903B7">
        <w:rPr>
          <w:rFonts w:ascii="Times New Roman" w:hAnsi="Times New Roman"/>
          <w:sz w:val="28"/>
        </w:rPr>
        <w:t xml:space="preserve">513,777 </w:t>
      </w:r>
      <w:r w:rsidR="008A2E0F" w:rsidRPr="00D903B7">
        <w:rPr>
          <w:rFonts w:ascii="Times New Roman" w:hAnsi="Times New Roman"/>
          <w:sz w:val="28"/>
          <w:szCs w:val="28"/>
        </w:rPr>
        <w:t>тыс. руб.</w:t>
      </w:r>
      <w:r w:rsidR="00B067C4" w:rsidRPr="00D903B7">
        <w:rPr>
          <w:rFonts w:ascii="Times New Roman" w:hAnsi="Times New Roman"/>
          <w:sz w:val="28"/>
          <w:szCs w:val="28"/>
        </w:rPr>
        <w:t xml:space="preserve"> средства муниципального бюджета, 70,4 тыс. руб. – средства областного бюджета. Рабочие места для подростков были организованы в 8 учреждениях образования. Основные виды работ - благоустройство территорий образовательных учреждений, работы по ремонту и подготовке школ к новому учебному году и работа с подростками по месту жительства в рамках реализации проекта «Дворовая практика».</w:t>
      </w:r>
    </w:p>
    <w:p w:rsidR="001430F4" w:rsidRPr="00D903B7" w:rsidRDefault="001430F4" w:rsidP="004962C6">
      <w:pPr>
        <w:spacing w:after="0" w:line="240" w:lineRule="auto"/>
        <w:jc w:val="both"/>
        <w:rPr>
          <w:rFonts w:ascii="Times New Roman" w:hAnsi="Times New Roman"/>
          <w:i/>
          <w:color w:val="050C15"/>
          <w:sz w:val="28"/>
          <w:szCs w:val="28"/>
        </w:rPr>
      </w:pPr>
    </w:p>
    <w:p w:rsidR="001C7D99" w:rsidRPr="00D903B7" w:rsidRDefault="0021326E" w:rsidP="002472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3B7">
        <w:rPr>
          <w:rFonts w:ascii="Times New Roman" w:hAnsi="Times New Roman"/>
          <w:i/>
          <w:sz w:val="28"/>
          <w:szCs w:val="28"/>
        </w:rPr>
        <w:t xml:space="preserve">Выполнение отдельных государственных полномочий по опеке и попечительству </w:t>
      </w:r>
    </w:p>
    <w:p w:rsidR="001C7D99" w:rsidRPr="00D903B7" w:rsidRDefault="001C7D9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6A45E2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является уполномоченным органом по организации и осуществлению деятельности по опеке и попечительству в отношении несовершеннолетних граждан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.</w:t>
      </w:r>
    </w:p>
    <w:p w:rsidR="00B47E78" w:rsidRPr="00D903B7" w:rsidRDefault="00B47E78" w:rsidP="00B47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 2023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 было выявлено </w:t>
      </w:r>
      <w:r w:rsidRPr="00D903B7">
        <w:rPr>
          <w:rFonts w:ascii="Times New Roman" w:hAnsi="Times New Roman"/>
          <w:sz w:val="28"/>
          <w:szCs w:val="28"/>
        </w:rPr>
        <w:t xml:space="preserve">6 </w:t>
      </w:r>
      <w:r w:rsidR="002C4762" w:rsidRPr="00D903B7">
        <w:rPr>
          <w:rFonts w:ascii="Times New Roman" w:hAnsi="Times New Roman"/>
          <w:sz w:val="28"/>
          <w:szCs w:val="28"/>
        </w:rPr>
        <w:t>детей–</w:t>
      </w:r>
      <w:r w:rsidR="001C7D99" w:rsidRPr="00D903B7">
        <w:rPr>
          <w:rFonts w:ascii="Times New Roman" w:hAnsi="Times New Roman"/>
          <w:sz w:val="28"/>
          <w:szCs w:val="28"/>
        </w:rPr>
        <w:t>сирот и детей, оставших</w:t>
      </w:r>
      <w:r w:rsidRPr="00D903B7">
        <w:rPr>
          <w:rFonts w:ascii="Times New Roman" w:hAnsi="Times New Roman"/>
          <w:sz w:val="28"/>
          <w:szCs w:val="28"/>
        </w:rPr>
        <w:t>ся без попечения родителей (2022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 – </w:t>
      </w:r>
      <w:r w:rsidRPr="00D903B7">
        <w:rPr>
          <w:rFonts w:ascii="Times New Roman" w:hAnsi="Times New Roman"/>
          <w:sz w:val="28"/>
          <w:szCs w:val="28"/>
        </w:rPr>
        <w:t>0</w:t>
      </w:r>
      <w:r w:rsidR="001C7D99" w:rsidRPr="00D903B7">
        <w:rPr>
          <w:rFonts w:ascii="Times New Roman" w:hAnsi="Times New Roman"/>
          <w:sz w:val="28"/>
          <w:szCs w:val="28"/>
        </w:rPr>
        <w:t xml:space="preserve">), </w:t>
      </w:r>
      <w:r w:rsidRPr="00D903B7">
        <w:rPr>
          <w:rFonts w:ascii="Times New Roman" w:hAnsi="Times New Roman"/>
          <w:sz w:val="28"/>
          <w:szCs w:val="28"/>
        </w:rPr>
        <w:t xml:space="preserve">из них 3 несовершеннолетних по состоянию на 31 декабря 2023 года устроены в семьи граждан, 3 были отобраны у родителей и временно помещены в ГБУ «СРЦН </w:t>
      </w:r>
      <w:proofErr w:type="spellStart"/>
      <w:r w:rsidRPr="00D903B7">
        <w:rPr>
          <w:rFonts w:ascii="Times New Roman" w:hAnsi="Times New Roman"/>
          <w:sz w:val="28"/>
          <w:szCs w:val="28"/>
        </w:rPr>
        <w:t>г.о.г</w:t>
      </w:r>
      <w:proofErr w:type="gramStart"/>
      <w:r w:rsidRPr="00D903B7">
        <w:rPr>
          <w:rFonts w:ascii="Times New Roman" w:hAnsi="Times New Roman"/>
          <w:sz w:val="28"/>
          <w:szCs w:val="28"/>
        </w:rPr>
        <w:t>.В</w:t>
      </w:r>
      <w:proofErr w:type="gramEnd"/>
      <w:r w:rsidRPr="00D903B7">
        <w:rPr>
          <w:rFonts w:ascii="Times New Roman" w:hAnsi="Times New Roman"/>
          <w:sz w:val="28"/>
          <w:szCs w:val="28"/>
        </w:rPr>
        <w:t>ыкса</w:t>
      </w:r>
      <w:proofErr w:type="spellEnd"/>
      <w:r w:rsidRPr="00D903B7">
        <w:rPr>
          <w:rFonts w:ascii="Times New Roman" w:hAnsi="Times New Roman"/>
          <w:sz w:val="28"/>
          <w:szCs w:val="28"/>
        </w:rPr>
        <w:t>». Прибыли из других субъектов РФ -1 ребенок, который был устроен в семью опекуна, затем был усыновлен.</w:t>
      </w:r>
    </w:p>
    <w:p w:rsidR="001C7D99" w:rsidRPr="00D903B7" w:rsidRDefault="00B47E78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По итогам 2023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года на воспитании в семьях граждан находится </w:t>
      </w:r>
      <w:r w:rsidRPr="00D903B7">
        <w:rPr>
          <w:rFonts w:ascii="Times New Roman" w:hAnsi="Times New Roman"/>
          <w:sz w:val="28"/>
          <w:szCs w:val="28"/>
        </w:rPr>
        <w:t>47 детей</w:t>
      </w:r>
      <w:r w:rsidR="001C7D99" w:rsidRPr="00D903B7">
        <w:rPr>
          <w:rFonts w:ascii="Times New Roman" w:hAnsi="Times New Roman"/>
          <w:sz w:val="28"/>
          <w:szCs w:val="28"/>
        </w:rPr>
        <w:t>, относящийся к категории детей-сирот и детей, оставшихся без попечения родителей и лиц из их числа (202</w:t>
      </w:r>
      <w:r w:rsidRPr="00D903B7">
        <w:rPr>
          <w:rFonts w:ascii="Times New Roman" w:hAnsi="Times New Roman"/>
          <w:sz w:val="28"/>
          <w:szCs w:val="28"/>
        </w:rPr>
        <w:t>2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 – 5</w:t>
      </w:r>
      <w:r w:rsidRPr="00D903B7">
        <w:rPr>
          <w:rFonts w:ascii="Times New Roman" w:hAnsi="Times New Roman"/>
          <w:sz w:val="28"/>
          <w:szCs w:val="28"/>
        </w:rPr>
        <w:t>1</w:t>
      </w:r>
      <w:r w:rsidR="001C7D99" w:rsidRPr="00D903B7">
        <w:rPr>
          <w:rFonts w:ascii="Times New Roman" w:hAnsi="Times New Roman"/>
          <w:sz w:val="28"/>
          <w:szCs w:val="28"/>
        </w:rPr>
        <w:t xml:space="preserve"> ребенка, 202</w:t>
      </w:r>
      <w:r w:rsidRPr="00D903B7">
        <w:rPr>
          <w:rFonts w:ascii="Times New Roman" w:hAnsi="Times New Roman"/>
          <w:sz w:val="28"/>
          <w:szCs w:val="28"/>
        </w:rPr>
        <w:t>1 год – 54</w:t>
      </w:r>
      <w:r w:rsidR="001C7D99" w:rsidRPr="00D903B7">
        <w:rPr>
          <w:rFonts w:ascii="Times New Roman" w:hAnsi="Times New Roman"/>
          <w:sz w:val="28"/>
          <w:szCs w:val="28"/>
        </w:rPr>
        <w:t xml:space="preserve"> детей, 20</w:t>
      </w:r>
      <w:r w:rsidRPr="00D903B7">
        <w:rPr>
          <w:rFonts w:ascii="Times New Roman" w:hAnsi="Times New Roman"/>
          <w:sz w:val="28"/>
          <w:szCs w:val="28"/>
        </w:rPr>
        <w:t>20</w:t>
      </w:r>
      <w:r w:rsidR="001C7D99" w:rsidRPr="00D903B7">
        <w:rPr>
          <w:rFonts w:ascii="Times New Roman" w:hAnsi="Times New Roman"/>
          <w:sz w:val="28"/>
          <w:szCs w:val="28"/>
        </w:rPr>
        <w:t xml:space="preserve"> год – 5</w:t>
      </w:r>
      <w:r w:rsidRPr="00D903B7">
        <w:rPr>
          <w:rFonts w:ascii="Times New Roman" w:hAnsi="Times New Roman"/>
          <w:sz w:val="28"/>
          <w:szCs w:val="28"/>
        </w:rPr>
        <w:t>6</w:t>
      </w:r>
      <w:r w:rsidR="001C7D99" w:rsidRPr="00D903B7">
        <w:rPr>
          <w:rFonts w:ascii="Times New Roman" w:hAnsi="Times New Roman"/>
          <w:sz w:val="28"/>
          <w:szCs w:val="28"/>
        </w:rPr>
        <w:t xml:space="preserve"> детей).</w:t>
      </w:r>
    </w:p>
    <w:p w:rsidR="001C7D99" w:rsidRPr="00D903B7" w:rsidRDefault="001C7D9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Числ</w:t>
      </w:r>
      <w:r w:rsidR="00B47E78" w:rsidRPr="00D903B7">
        <w:rPr>
          <w:rFonts w:ascii="Times New Roman" w:hAnsi="Times New Roman"/>
          <w:sz w:val="28"/>
          <w:szCs w:val="28"/>
        </w:rPr>
        <w:t>о приемных семей в 202</w:t>
      </w:r>
      <w:r w:rsidR="00342068" w:rsidRPr="00D903B7">
        <w:rPr>
          <w:rFonts w:ascii="Times New Roman" w:hAnsi="Times New Roman"/>
          <w:sz w:val="28"/>
          <w:szCs w:val="28"/>
        </w:rPr>
        <w:t>3</w:t>
      </w:r>
      <w:r w:rsidR="00B47E78" w:rsidRPr="00D903B7">
        <w:rPr>
          <w:rFonts w:ascii="Times New Roman" w:hAnsi="Times New Roman"/>
          <w:sz w:val="28"/>
          <w:szCs w:val="28"/>
        </w:rPr>
        <w:t xml:space="preserve"> году - 19</w:t>
      </w:r>
      <w:r w:rsidRPr="00D903B7">
        <w:rPr>
          <w:rFonts w:ascii="Times New Roman" w:hAnsi="Times New Roman"/>
          <w:sz w:val="28"/>
          <w:szCs w:val="28"/>
        </w:rPr>
        <w:t xml:space="preserve"> семьи (202</w:t>
      </w:r>
      <w:r w:rsidR="00342068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год – 2</w:t>
      </w:r>
      <w:r w:rsidR="00342068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 xml:space="preserve"> семь</w:t>
      </w:r>
      <w:r w:rsidR="00342068" w:rsidRPr="00D903B7">
        <w:rPr>
          <w:rFonts w:ascii="Times New Roman" w:hAnsi="Times New Roman"/>
          <w:sz w:val="28"/>
          <w:szCs w:val="28"/>
        </w:rPr>
        <w:t>и</w:t>
      </w:r>
      <w:r w:rsidRPr="00D903B7">
        <w:rPr>
          <w:rFonts w:ascii="Times New Roman" w:hAnsi="Times New Roman"/>
          <w:sz w:val="28"/>
          <w:szCs w:val="28"/>
        </w:rPr>
        <w:t>, 202</w:t>
      </w:r>
      <w:r w:rsidR="00342068" w:rsidRPr="00D903B7">
        <w:rPr>
          <w:rFonts w:ascii="Times New Roman" w:hAnsi="Times New Roman"/>
          <w:sz w:val="28"/>
          <w:szCs w:val="28"/>
        </w:rPr>
        <w:t>1</w:t>
      </w:r>
      <w:r w:rsidRPr="00D903B7">
        <w:rPr>
          <w:rFonts w:ascii="Times New Roman" w:hAnsi="Times New Roman"/>
          <w:sz w:val="28"/>
          <w:szCs w:val="28"/>
        </w:rPr>
        <w:t xml:space="preserve"> год</w:t>
      </w:r>
      <w:r w:rsidR="00342068" w:rsidRPr="00D903B7">
        <w:rPr>
          <w:rFonts w:ascii="Times New Roman" w:hAnsi="Times New Roman"/>
          <w:sz w:val="28"/>
          <w:szCs w:val="28"/>
        </w:rPr>
        <w:t xml:space="preserve"> – 21</w:t>
      </w:r>
      <w:r w:rsidRPr="00D903B7">
        <w:rPr>
          <w:rFonts w:ascii="Times New Roman" w:hAnsi="Times New Roman"/>
          <w:sz w:val="28"/>
          <w:szCs w:val="28"/>
        </w:rPr>
        <w:t xml:space="preserve"> семьи), в них воспитывается 2</w:t>
      </w:r>
      <w:r w:rsidR="00342068" w:rsidRPr="00D903B7">
        <w:rPr>
          <w:rFonts w:ascii="Times New Roman" w:hAnsi="Times New Roman"/>
          <w:sz w:val="28"/>
          <w:szCs w:val="28"/>
        </w:rPr>
        <w:t>3 ребенка</w:t>
      </w:r>
      <w:r w:rsidR="006A45E2" w:rsidRPr="00D903B7">
        <w:rPr>
          <w:rFonts w:ascii="Times New Roman" w:hAnsi="Times New Roman"/>
          <w:sz w:val="28"/>
          <w:szCs w:val="28"/>
        </w:rPr>
        <w:t>.</w:t>
      </w:r>
      <w:r w:rsidR="0047538C" w:rsidRPr="00D903B7">
        <w:rPr>
          <w:rFonts w:ascii="Times New Roman" w:hAnsi="Times New Roman"/>
          <w:sz w:val="28"/>
          <w:szCs w:val="28"/>
        </w:rPr>
        <w:t xml:space="preserve"> </w:t>
      </w:r>
      <w:r w:rsidR="006A45E2" w:rsidRPr="00D903B7">
        <w:rPr>
          <w:rFonts w:ascii="Times New Roman" w:hAnsi="Times New Roman"/>
          <w:sz w:val="28"/>
          <w:szCs w:val="28"/>
        </w:rPr>
        <w:t>П</w:t>
      </w:r>
      <w:r w:rsidRPr="00D903B7">
        <w:rPr>
          <w:rFonts w:ascii="Times New Roman" w:hAnsi="Times New Roman"/>
          <w:sz w:val="28"/>
          <w:szCs w:val="28"/>
        </w:rPr>
        <w:t>од опекой и попечительством в 18 семьях воспитывается 23 ребенка. На учете в органах опеки и попечительства числятся 10 усыновленных детей.</w:t>
      </w:r>
    </w:p>
    <w:p w:rsidR="001C7D99" w:rsidRPr="00D903B7" w:rsidRDefault="001C7D9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в 202</w:t>
      </w:r>
      <w:r w:rsidR="00342068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случаев прекращения семейного устройства детей-сирот, и детей оставшихся без попечения родителей не было. </w:t>
      </w:r>
    </w:p>
    <w:p w:rsidR="001C7D99" w:rsidRPr="00D903B7" w:rsidRDefault="001C7D9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целях предупреждения случаев возв</w:t>
      </w:r>
      <w:r w:rsidR="00121D68" w:rsidRPr="00D903B7">
        <w:rPr>
          <w:rFonts w:ascii="Times New Roman" w:hAnsi="Times New Roman"/>
          <w:sz w:val="28"/>
          <w:szCs w:val="28"/>
        </w:rPr>
        <w:t>ратов детей из замещающих семей</w:t>
      </w:r>
      <w:r w:rsidRPr="00D903B7">
        <w:rPr>
          <w:rFonts w:ascii="Times New Roman" w:hAnsi="Times New Roman"/>
          <w:sz w:val="28"/>
          <w:szCs w:val="28"/>
        </w:rPr>
        <w:t xml:space="preserve"> осуществляется работа </w:t>
      </w:r>
      <w:r w:rsidR="0047538C" w:rsidRPr="00D903B7">
        <w:rPr>
          <w:rFonts w:ascii="Times New Roman" w:hAnsi="Times New Roman"/>
          <w:sz w:val="28"/>
          <w:szCs w:val="28"/>
        </w:rPr>
        <w:t xml:space="preserve">по вопросам воспитания детей, детско-родительских отношений </w:t>
      </w:r>
      <w:r w:rsidRPr="00D903B7">
        <w:rPr>
          <w:rFonts w:ascii="Times New Roman" w:hAnsi="Times New Roman"/>
          <w:sz w:val="28"/>
          <w:szCs w:val="28"/>
        </w:rPr>
        <w:t>с кандидатами в опекуны, попечители, приемные родители, с действующими опекунами, поп</w:t>
      </w:r>
      <w:r w:rsidR="00121D68" w:rsidRPr="00D903B7">
        <w:rPr>
          <w:rFonts w:ascii="Times New Roman" w:hAnsi="Times New Roman"/>
          <w:sz w:val="28"/>
          <w:szCs w:val="28"/>
        </w:rPr>
        <w:t>ечителями, приемными родителями</w:t>
      </w:r>
      <w:r w:rsidR="0047538C" w:rsidRPr="00D903B7">
        <w:rPr>
          <w:rFonts w:ascii="Times New Roman" w:hAnsi="Times New Roman"/>
          <w:sz w:val="28"/>
          <w:szCs w:val="28"/>
        </w:rPr>
        <w:t>, а так</w:t>
      </w:r>
      <w:r w:rsidRPr="00D903B7">
        <w:rPr>
          <w:rFonts w:ascii="Times New Roman" w:hAnsi="Times New Roman"/>
          <w:sz w:val="28"/>
          <w:szCs w:val="28"/>
        </w:rPr>
        <w:t>же проводятся беседы с самими подопечными и приемными детьми.</w:t>
      </w:r>
    </w:p>
    <w:p w:rsidR="001C7D99" w:rsidRPr="00D903B7" w:rsidRDefault="001C7D9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Совместно с членами системы профилактики безнадзорности и пр</w:t>
      </w:r>
      <w:r w:rsidR="00121D68" w:rsidRPr="00D903B7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D903B7">
        <w:rPr>
          <w:rFonts w:ascii="Times New Roman" w:hAnsi="Times New Roman"/>
          <w:sz w:val="28"/>
          <w:szCs w:val="28"/>
        </w:rPr>
        <w:t xml:space="preserve"> организуется межведомственная </w:t>
      </w:r>
      <w:r w:rsidR="006A45E2" w:rsidRPr="00D903B7">
        <w:rPr>
          <w:rFonts w:ascii="Times New Roman" w:hAnsi="Times New Roman"/>
          <w:sz w:val="28"/>
          <w:szCs w:val="28"/>
        </w:rPr>
        <w:t xml:space="preserve">профилактическая </w:t>
      </w:r>
      <w:r w:rsidRPr="00D903B7">
        <w:rPr>
          <w:rFonts w:ascii="Times New Roman" w:hAnsi="Times New Roman"/>
          <w:sz w:val="28"/>
          <w:szCs w:val="28"/>
        </w:rPr>
        <w:t xml:space="preserve">работа с семьями, находящимися в социально-опасном положении. </w:t>
      </w:r>
    </w:p>
    <w:p w:rsidR="00A42125" w:rsidRPr="00D903B7" w:rsidRDefault="00A42125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4" w:rsidRDefault="006721C4" w:rsidP="0024726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color w:val="050C15"/>
        </w:rPr>
      </w:pPr>
    </w:p>
    <w:p w:rsidR="006721C4" w:rsidRDefault="006721C4" w:rsidP="0024726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color w:val="050C15"/>
        </w:rPr>
      </w:pPr>
    </w:p>
    <w:p w:rsidR="001673DE" w:rsidRPr="00D903B7" w:rsidRDefault="00193479" w:rsidP="0024726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color w:val="050C15"/>
        </w:rPr>
      </w:pPr>
      <w:r w:rsidRPr="00D903B7">
        <w:rPr>
          <w:rFonts w:ascii="Times New Roman" w:hAnsi="Times New Roman"/>
          <w:color w:val="050C15"/>
        </w:rPr>
        <w:t>Сфера культуры</w:t>
      </w:r>
      <w:r w:rsidR="00BB70BE" w:rsidRPr="00D903B7">
        <w:rPr>
          <w:rFonts w:ascii="Times New Roman" w:hAnsi="Times New Roman"/>
          <w:color w:val="050C15"/>
        </w:rPr>
        <w:t>, туризма и молодежной политики</w:t>
      </w:r>
      <w:bookmarkEnd w:id="18"/>
    </w:p>
    <w:p w:rsidR="00CC172D" w:rsidRPr="00D903B7" w:rsidRDefault="00CC172D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отчетный период продолжила работу сеть муниципальных учреждений культуры, которая включает в себя:</w:t>
      </w:r>
    </w:p>
    <w:p w:rsidR="0047538C" w:rsidRPr="00D903B7" w:rsidRDefault="00F37F75" w:rsidP="00475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учреждение культуры «Дворец культуры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 (МУК «ДК»);</w:t>
      </w:r>
      <w:r w:rsidR="0047538C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7F75" w:rsidRPr="00D903B7" w:rsidRDefault="0047538C" w:rsidP="00475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учреждение культуры «Социально-культурное объединение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 (МУК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Навашинское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СКО»): 15 сельских домов культуры;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Централизованная библиотечная система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 (МБУК ЦБС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»): 17 библиотек;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 (МБУ ДО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ДШИ»);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автономное учреждение Центр развития культуры и туризма «Возрождение» (МАУ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ЦРКиТ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«Возрождение»): историко-краеведческий музей, туристический комплекс «Озеро Святое»;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бюджетное учреждение «Центр бухгалтерского обслуживания и ресурсного обеспечения учреждений </w:t>
      </w:r>
      <w:r w:rsidR="008A2E0F" w:rsidRPr="00D903B7">
        <w:rPr>
          <w:rFonts w:ascii="Times New Roman" w:eastAsia="Times New Roman" w:hAnsi="Times New Roman"/>
          <w:sz w:val="28"/>
          <w:szCs w:val="28"/>
          <w:lang w:eastAsia="ru-RU"/>
        </w:rPr>
        <w:t>культуры и спорта» (МБУ «ЦБО»).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Учреждения к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ультуры городского округа в 2023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организовывали свою работу в соответствии с муниципальной программой: «Развитие культуры и  туризма на территории горо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дского округа </w:t>
      </w:r>
      <w:proofErr w:type="spellStart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на реализацию которой было выделено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136317,7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  из них:</w:t>
      </w:r>
    </w:p>
    <w:p w:rsidR="00F37F75" w:rsidRPr="00D903B7" w:rsidRDefault="00F37F75" w:rsidP="002472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119649,6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- бюджет городского округа;</w:t>
      </w:r>
    </w:p>
    <w:p w:rsidR="00F37F75" w:rsidRPr="00D903B7" w:rsidRDefault="00F37F75" w:rsidP="002472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15994,0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- областной бюджет;</w:t>
      </w:r>
    </w:p>
    <w:p w:rsidR="00931A17" w:rsidRPr="00D903B7" w:rsidRDefault="00F37F75" w:rsidP="002472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674,1</w:t>
      </w:r>
      <w:r w:rsidR="00044D5B"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руб. - федеральный бюджет.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оказания платных услуг учреждений составили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12285,7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(202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9 492,5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руб.), из них: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6410,7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proofErr w:type="gramStart"/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>. (202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г. –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5452,8 </w:t>
      </w:r>
      <w:proofErr w:type="spellStart"/>
      <w:r w:rsidR="006A45E2" w:rsidRPr="00D903B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.) – МАУ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ЦРКиТ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«Возрождение»; 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707,5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(2021 г. 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189,5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руб.) – МУК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Навашинское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СКО»;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1640,9 тыс. руб. (2022 г. – 1446,3 тыс. руб.)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– МБУ ДО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ДШИ»; 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3349,3 тыс. руб. (2022г. - 2328,2 тыс. руб.)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- МУК «ДК»;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177,3 тыс. руб. (2022г. – 75,7 тыс. руб.)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МБУК ЦБС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9A2" w:rsidRPr="00D903B7" w:rsidRDefault="00F37F75" w:rsidP="006769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Спонсорские средства составили </w:t>
      </w:r>
      <w:r w:rsidR="006769A2" w:rsidRPr="00D903B7">
        <w:rPr>
          <w:rFonts w:ascii="Times New Roman" w:eastAsia="Times New Roman" w:hAnsi="Times New Roman"/>
          <w:sz w:val="28"/>
          <w:szCs w:val="28"/>
        </w:rPr>
        <w:t xml:space="preserve">919,9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рублей (2022г.</w:t>
      </w:r>
      <w:r w:rsidR="0047538C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69A2" w:rsidRPr="00D903B7">
        <w:rPr>
          <w:rFonts w:ascii="Times New Roman" w:eastAsia="Times New Roman" w:hAnsi="Times New Roman"/>
          <w:sz w:val="28"/>
          <w:szCs w:val="28"/>
        </w:rPr>
        <w:t xml:space="preserve"> 1399,2 </w:t>
      </w:r>
      <w:proofErr w:type="spellStart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.), в том числе средства гранта 224,8 тыс. руб. </w:t>
      </w:r>
    </w:p>
    <w:p w:rsidR="00F37F75" w:rsidRPr="00D903B7" w:rsidRDefault="0061269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отрасли «культура»</w:t>
      </w:r>
      <w:r w:rsidR="00F37F7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37F7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составили</w:t>
      </w:r>
      <w:r w:rsidR="0047538C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145197,8</w:t>
      </w:r>
      <w:r w:rsidR="002323B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(202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7F7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–161475,1</w:t>
      </w:r>
      <w:r w:rsidR="00F37F7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руб.), из них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</w:t>
      </w:r>
      <w:r w:rsidR="00F37F7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 расходования средств: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103000,4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тыс. руб. -  заработная плата с начислениями;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24057,6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- содержание объектов, проведение ремонтных работ;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15065,8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- приобретение основных средств;</w:t>
      </w: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769A2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788,8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- организация и проведение массовых мероприятий.</w:t>
      </w:r>
    </w:p>
    <w:p w:rsidR="0021326E" w:rsidRPr="00D903B7" w:rsidRDefault="0021326E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75" w:rsidRPr="00D903B7" w:rsidRDefault="00F37F7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6769A2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учреждениях культуры были продолжены мероприятия по улучшению материально-технической базы учреждений:</w:t>
      </w:r>
    </w:p>
    <w:p w:rsidR="00964663" w:rsidRPr="00D903B7" w:rsidRDefault="00F37F75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13B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</w:t>
      </w:r>
      <w:r w:rsidR="00964663" w:rsidRPr="00D903B7">
        <w:rPr>
          <w:rFonts w:ascii="Times New Roman" w:eastAsia="SimSun" w:hAnsi="Times New Roman"/>
          <w:color w:val="1A1A1A"/>
          <w:sz w:val="28"/>
          <w:szCs w:val="28"/>
          <w:shd w:val="clear" w:color="auto" w:fill="FFFFFF"/>
        </w:rPr>
        <w:t>р</w:t>
      </w:r>
      <w:r w:rsidR="00964663" w:rsidRPr="00D903B7">
        <w:rPr>
          <w:rFonts w:ascii="Times New Roman" w:hAnsi="Times New Roman"/>
          <w:sz w:val="28"/>
          <w:szCs w:val="28"/>
        </w:rPr>
        <w:t xml:space="preserve">емонт и утепление фасада здания </w:t>
      </w:r>
      <w:proofErr w:type="spellStart"/>
      <w:r w:rsidR="00964663" w:rsidRPr="00D903B7">
        <w:rPr>
          <w:rFonts w:ascii="Times New Roman" w:hAnsi="Times New Roman"/>
          <w:sz w:val="28"/>
          <w:szCs w:val="28"/>
        </w:rPr>
        <w:t>Малоокуловского</w:t>
      </w:r>
      <w:proofErr w:type="spellEnd"/>
      <w:r w:rsidR="00964663" w:rsidRPr="00D903B7">
        <w:rPr>
          <w:rFonts w:ascii="Times New Roman" w:hAnsi="Times New Roman"/>
          <w:sz w:val="28"/>
          <w:szCs w:val="28"/>
        </w:rPr>
        <w:t xml:space="preserve"> СДК - 2035,03399 тыс. руб. (государственная программа  «Благоустройство сельских территорий»: федеральный бюджет - 1298,85337 тыс. руб., областной бюджет - 54,11889 тыс. руб., местный бюджет - 471,29721 тыс. руб., внебюджетные средства - 210,76452 тыс. руб.);</w:t>
      </w:r>
      <w:proofErr w:type="gramEnd"/>
    </w:p>
    <w:p w:rsidR="00964663" w:rsidRPr="00D903B7" w:rsidRDefault="00F37F75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4663" w:rsidRPr="00D903B7">
        <w:rPr>
          <w:rFonts w:ascii="Times New Roman" w:hAnsi="Times New Roman"/>
          <w:sz w:val="28"/>
          <w:szCs w:val="28"/>
        </w:rPr>
        <w:t>текущий ремонт фойе и освещ</w:t>
      </w:r>
      <w:r w:rsidR="0047538C" w:rsidRPr="00D903B7">
        <w:rPr>
          <w:rFonts w:ascii="Times New Roman" w:hAnsi="Times New Roman"/>
          <w:sz w:val="28"/>
          <w:szCs w:val="28"/>
        </w:rPr>
        <w:t xml:space="preserve">ения здания </w:t>
      </w:r>
      <w:proofErr w:type="spellStart"/>
      <w:r w:rsidR="0047538C" w:rsidRPr="00D903B7">
        <w:rPr>
          <w:rFonts w:ascii="Times New Roman" w:hAnsi="Times New Roman"/>
          <w:sz w:val="28"/>
          <w:szCs w:val="28"/>
        </w:rPr>
        <w:t>Малоокуловского</w:t>
      </w:r>
      <w:proofErr w:type="spellEnd"/>
      <w:r w:rsidR="0047538C" w:rsidRPr="00D903B7">
        <w:rPr>
          <w:rFonts w:ascii="Times New Roman" w:hAnsi="Times New Roman"/>
          <w:sz w:val="28"/>
          <w:szCs w:val="28"/>
        </w:rPr>
        <w:t xml:space="preserve"> СДК</w:t>
      </w:r>
      <w:r w:rsidR="00964663" w:rsidRPr="00D903B7">
        <w:rPr>
          <w:rFonts w:ascii="Times New Roman" w:hAnsi="Times New Roman"/>
          <w:sz w:val="28"/>
          <w:szCs w:val="28"/>
        </w:rPr>
        <w:t xml:space="preserve">, текущий ремонт кабинета и отопления здания </w:t>
      </w:r>
      <w:proofErr w:type="spellStart"/>
      <w:r w:rsidR="00964663" w:rsidRPr="00D903B7">
        <w:rPr>
          <w:rFonts w:ascii="Times New Roman" w:hAnsi="Times New Roman"/>
          <w:sz w:val="28"/>
          <w:szCs w:val="28"/>
        </w:rPr>
        <w:t>Малоокуловского</w:t>
      </w:r>
      <w:proofErr w:type="spellEnd"/>
      <w:r w:rsidR="00964663" w:rsidRPr="00D903B7">
        <w:rPr>
          <w:rFonts w:ascii="Times New Roman" w:hAnsi="Times New Roman"/>
          <w:sz w:val="28"/>
          <w:szCs w:val="28"/>
        </w:rPr>
        <w:t xml:space="preserve"> СДК- 811,36216 тыс. руб. (проект «Культура малой Родины»: федеральный бюджет – 518,90527 тыс. руб., областной бюджет 163,86494 тыс. руб., местный бюджет – 128,59195 тыс. руб.) и текущий ремонт крыльца и ограждения </w:t>
      </w:r>
      <w:proofErr w:type="spellStart"/>
      <w:r w:rsidR="00964663" w:rsidRPr="00D903B7">
        <w:rPr>
          <w:rFonts w:ascii="Times New Roman" w:hAnsi="Times New Roman"/>
          <w:sz w:val="28"/>
          <w:szCs w:val="28"/>
        </w:rPr>
        <w:t>Малоокуловского</w:t>
      </w:r>
      <w:proofErr w:type="spellEnd"/>
      <w:r w:rsidR="00964663" w:rsidRPr="00D903B7">
        <w:rPr>
          <w:rFonts w:ascii="Times New Roman" w:hAnsi="Times New Roman"/>
          <w:sz w:val="28"/>
          <w:szCs w:val="28"/>
        </w:rPr>
        <w:t xml:space="preserve"> СДК - 499,31447 тыс. руб. (местный бюджет);</w:t>
      </w:r>
      <w:proofErr w:type="gramEnd"/>
    </w:p>
    <w:p w:rsidR="00964663" w:rsidRPr="00D903B7" w:rsidRDefault="00964663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ремонт (перекладка) отопительных печей в здании </w:t>
      </w:r>
      <w:proofErr w:type="spellStart"/>
      <w:r w:rsidRPr="00D903B7">
        <w:rPr>
          <w:rFonts w:ascii="Times New Roman" w:hAnsi="Times New Roman"/>
          <w:sz w:val="28"/>
          <w:szCs w:val="28"/>
        </w:rPr>
        <w:t>Салавирского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СДК - 131,046 тыс. руб. (местный бюджет);</w:t>
      </w:r>
    </w:p>
    <w:p w:rsidR="00964663" w:rsidRPr="00D903B7" w:rsidRDefault="00964663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ремонт блока гаражей - 250,0 тыс. руб. (местный бюджет);</w:t>
      </w:r>
    </w:p>
    <w:p w:rsidR="00964663" w:rsidRPr="00D903B7" w:rsidRDefault="00964663" w:rsidP="009646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- ремонт п</w:t>
      </w:r>
      <w:r w:rsidR="0047538C" w:rsidRPr="00D903B7">
        <w:rPr>
          <w:sz w:val="28"/>
          <w:szCs w:val="28"/>
        </w:rPr>
        <w:t xml:space="preserve">омещения </w:t>
      </w:r>
      <w:proofErr w:type="spellStart"/>
      <w:r w:rsidR="0047538C" w:rsidRPr="00D903B7">
        <w:rPr>
          <w:sz w:val="28"/>
          <w:szCs w:val="28"/>
        </w:rPr>
        <w:t>Новошинской</w:t>
      </w:r>
      <w:proofErr w:type="spellEnd"/>
      <w:r w:rsidR="0047538C" w:rsidRPr="00D903B7">
        <w:rPr>
          <w:sz w:val="28"/>
          <w:szCs w:val="28"/>
        </w:rPr>
        <w:t xml:space="preserve"> библиотеки</w:t>
      </w:r>
      <w:r w:rsidRPr="00D903B7">
        <w:rPr>
          <w:sz w:val="28"/>
          <w:szCs w:val="28"/>
        </w:rPr>
        <w:t xml:space="preserve"> - 1294,07 тыс. руб.  (областной бюджет);</w:t>
      </w:r>
    </w:p>
    <w:p w:rsidR="00964663" w:rsidRPr="00D903B7" w:rsidRDefault="00964663" w:rsidP="009646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ремонт помещений и кровли Детской библиотеки – 1058,59428 тыс. руб. (местный бюджет);</w:t>
      </w:r>
    </w:p>
    <w:p w:rsidR="00964663" w:rsidRPr="00D903B7" w:rsidRDefault="00964663" w:rsidP="0096466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- приобретение мебели, интерактивного оборуд</w:t>
      </w:r>
      <w:r w:rsidR="0047538C" w:rsidRPr="00D903B7">
        <w:rPr>
          <w:sz w:val="28"/>
          <w:szCs w:val="28"/>
        </w:rPr>
        <w:t>ования, оргтехники и литературы</w:t>
      </w:r>
      <w:r w:rsidRPr="00D903B7">
        <w:rPr>
          <w:sz w:val="28"/>
          <w:szCs w:val="28"/>
        </w:rPr>
        <w:t xml:space="preserve"> для </w:t>
      </w:r>
      <w:proofErr w:type="spellStart"/>
      <w:r w:rsidRPr="00D903B7">
        <w:rPr>
          <w:sz w:val="28"/>
          <w:szCs w:val="28"/>
        </w:rPr>
        <w:t>Новошинской</w:t>
      </w:r>
      <w:proofErr w:type="spellEnd"/>
      <w:r w:rsidRPr="00D903B7">
        <w:rPr>
          <w:sz w:val="28"/>
          <w:szCs w:val="28"/>
        </w:rPr>
        <w:t xml:space="preserve"> библиотеки – 3273,4 </w:t>
      </w:r>
      <w:proofErr w:type="spellStart"/>
      <w:r w:rsidRPr="00D903B7">
        <w:rPr>
          <w:sz w:val="28"/>
          <w:szCs w:val="28"/>
        </w:rPr>
        <w:t>тыс</w:t>
      </w:r>
      <w:proofErr w:type="gramStart"/>
      <w:r w:rsidRPr="00D903B7">
        <w:rPr>
          <w:sz w:val="28"/>
          <w:szCs w:val="28"/>
        </w:rPr>
        <w:t>.р</w:t>
      </w:r>
      <w:proofErr w:type="gramEnd"/>
      <w:r w:rsidRPr="00D903B7">
        <w:rPr>
          <w:sz w:val="28"/>
          <w:szCs w:val="28"/>
        </w:rPr>
        <w:t>уб</w:t>
      </w:r>
      <w:proofErr w:type="spellEnd"/>
      <w:r w:rsidRPr="00D903B7">
        <w:rPr>
          <w:sz w:val="28"/>
          <w:szCs w:val="28"/>
        </w:rPr>
        <w:t xml:space="preserve">. (областной бюджет); </w:t>
      </w:r>
    </w:p>
    <w:p w:rsidR="00964663" w:rsidRPr="00D903B7" w:rsidRDefault="00964663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приобретение  музыкальной аппаратуры в МУК «ДК» - 1358,5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., (средства из Фонда поддержки территорий Нижегородской области  - 1065,7035 тыс. руб., местный бюджет -  113,111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03B7">
        <w:rPr>
          <w:rFonts w:ascii="Times New Roman" w:hAnsi="Times New Roman"/>
          <w:sz w:val="28"/>
          <w:szCs w:val="28"/>
        </w:rPr>
        <w:t>., внебюджетные средства -  179,7 тыс. руб.);</w:t>
      </w:r>
    </w:p>
    <w:p w:rsidR="00964663" w:rsidRPr="00D903B7" w:rsidRDefault="00964663" w:rsidP="0096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eastAsia="SimSun" w:hAnsi="Times New Roman"/>
          <w:color w:val="1A1A1A"/>
          <w:sz w:val="28"/>
          <w:szCs w:val="28"/>
          <w:shd w:val="clear" w:color="auto" w:fill="FFFFFF"/>
        </w:rPr>
        <w:t xml:space="preserve">- приобретение музыкальных инструментов, оборудования, мебели, оргтехники – </w:t>
      </w:r>
      <w:r w:rsidRPr="00D903B7">
        <w:rPr>
          <w:rFonts w:ascii="Times New Roman" w:hAnsi="Times New Roman"/>
          <w:sz w:val="28"/>
          <w:szCs w:val="28"/>
        </w:rPr>
        <w:t>9 124, 553 тыс. руб. (государственная программа «Развитие культуры и туризма в Нижегородской области»: областной бюджет - 8 193,06586 тыс. руб., местный бюджет – 931,48714 тыс. руб.);</w:t>
      </w:r>
      <w:proofErr w:type="gramEnd"/>
    </w:p>
    <w:p w:rsidR="00964663" w:rsidRPr="00D903B7" w:rsidRDefault="00964663" w:rsidP="009646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</w:t>
      </w:r>
      <w:r w:rsidR="0047538C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приобретение учебной литературы, оборудования – 274,799 тыс. руб. (местный бюджет);</w:t>
      </w:r>
    </w:p>
    <w:p w:rsidR="00964663" w:rsidRPr="00D903B7" w:rsidRDefault="00964663" w:rsidP="00964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</w:t>
      </w:r>
      <w:r w:rsidR="0047538C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закупка холодильников, водонагревателя </w:t>
      </w:r>
      <w:r w:rsidRPr="00D903B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для туристического комплекса «Озеро Свято» - 328,655 тыс. руб. (внебюджетные средства).</w:t>
      </w:r>
    </w:p>
    <w:p w:rsidR="0026102B" w:rsidRPr="00D903B7" w:rsidRDefault="0026102B" w:rsidP="009646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26E" w:rsidRPr="00D903B7" w:rsidRDefault="0021326E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0C15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Кадры</w:t>
      </w:r>
    </w:p>
    <w:p w:rsidR="0016391F" w:rsidRPr="006721C4" w:rsidRDefault="0016391F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C635F" w:rsidRPr="00D903B7" w:rsidRDefault="008C635F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культуры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 составляет 1</w:t>
      </w:r>
      <w:r w:rsidR="00964663" w:rsidRPr="00D903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6 человека, работников учреждений дополнительного образования – </w:t>
      </w:r>
      <w:r w:rsidR="00964663" w:rsidRPr="00D903B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C635F" w:rsidRPr="00D903B7" w:rsidRDefault="008C635F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35F" w:rsidRPr="00D903B7" w:rsidRDefault="008C635F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по итогам 202</w:t>
      </w:r>
      <w:r w:rsidR="00964663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составила:</w:t>
      </w:r>
    </w:p>
    <w:p w:rsidR="008C635F" w:rsidRPr="00D903B7" w:rsidRDefault="008C635F" w:rsidP="009646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работников муниципальных учреждений культуры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64663" w:rsidRPr="00D903B7">
        <w:rPr>
          <w:rFonts w:ascii="Times New Roman" w:eastAsia="Times New Roman" w:hAnsi="Times New Roman"/>
          <w:sz w:val="28"/>
          <w:szCs w:val="28"/>
          <w:lang w:eastAsia="ru-RU"/>
        </w:rPr>
        <w:t>37777,90 руб. (2022 г. - 34587,06 руб.);</w:t>
      </w:r>
    </w:p>
    <w:p w:rsidR="0021326E" w:rsidRPr="00D903B7" w:rsidRDefault="008C635F" w:rsidP="009646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работников учреждений дополнительного образования детей сферы «культура» - </w:t>
      </w:r>
      <w:r w:rsidR="00964663" w:rsidRPr="00D903B7">
        <w:rPr>
          <w:rFonts w:ascii="Times New Roman" w:eastAsia="Times New Roman" w:hAnsi="Times New Roman"/>
          <w:sz w:val="28"/>
          <w:szCs w:val="28"/>
          <w:lang w:eastAsia="ru-RU"/>
        </w:rPr>
        <w:t>37649,34 руб. (2022 г. – 34243,86 руб.).</w:t>
      </w:r>
    </w:p>
    <w:p w:rsidR="00E54D90" w:rsidRPr="00D903B7" w:rsidRDefault="00E54D90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26E" w:rsidRPr="00D903B7" w:rsidRDefault="0021326E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МУК «Дворец культуры городского округа </w:t>
      </w:r>
      <w:proofErr w:type="spellStart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»</w:t>
      </w:r>
      <w:r w:rsidR="00877DE5" w:rsidRPr="00D90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2D39" w:rsidRPr="00D903B7" w:rsidRDefault="00DA2D39" w:rsidP="00247261">
      <w:pPr>
        <w:shd w:val="clear" w:color="auto" w:fill="FFFFFF"/>
        <w:spacing w:after="0" w:line="240" w:lineRule="auto"/>
        <w:ind w:firstLine="709"/>
        <w:jc w:val="both"/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учреждении функционируют:</w:t>
      </w:r>
    </w:p>
    <w:p w:rsidR="00DA2D39" w:rsidRPr="00D903B7" w:rsidRDefault="00DA2D39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- 5</w:t>
      </w:r>
      <w:r w:rsidR="00964663" w:rsidRPr="00D903B7">
        <w:rPr>
          <w:color w:val="000000"/>
          <w:sz w:val="28"/>
          <w:szCs w:val="28"/>
          <w:shd w:val="clear" w:color="auto" w:fill="FFFFFF"/>
        </w:rPr>
        <w:t>4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клубных формирования (клубы по интересам, любительские объединения) с числом участников </w:t>
      </w:r>
      <w:r w:rsidR="00964663" w:rsidRPr="00D903B7">
        <w:rPr>
          <w:color w:val="000000"/>
          <w:sz w:val="28"/>
          <w:szCs w:val="28"/>
          <w:shd w:val="clear" w:color="auto" w:fill="FFFFFF"/>
        </w:rPr>
        <w:t>992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человек, из них:</w:t>
      </w:r>
    </w:p>
    <w:p w:rsidR="00DA2D39" w:rsidRPr="00D903B7" w:rsidRDefault="00964663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- 45</w:t>
      </w:r>
      <w:r w:rsidR="00DA2D39" w:rsidRPr="00D903B7">
        <w:rPr>
          <w:color w:val="000000"/>
          <w:sz w:val="28"/>
          <w:szCs w:val="28"/>
          <w:shd w:val="clear" w:color="auto" w:fill="FFFFFF"/>
        </w:rPr>
        <w:t xml:space="preserve"> клубных формирований самодеятельного народного творчества с числом участников </w:t>
      </w:r>
      <w:r w:rsidRPr="00D903B7">
        <w:rPr>
          <w:color w:val="000000"/>
          <w:sz w:val="28"/>
          <w:szCs w:val="28"/>
          <w:shd w:val="clear" w:color="auto" w:fill="FFFFFF"/>
        </w:rPr>
        <w:t>542</w:t>
      </w:r>
      <w:r w:rsidR="00DA2D39" w:rsidRPr="00D903B7">
        <w:rPr>
          <w:color w:val="000000"/>
          <w:sz w:val="28"/>
          <w:szCs w:val="28"/>
          <w:shd w:val="clear" w:color="auto" w:fill="FFFFFF"/>
        </w:rPr>
        <w:t xml:space="preserve"> человек, 10 коллективов имеет почетное звание «Народный (Образцовый)».</w:t>
      </w:r>
    </w:p>
    <w:p w:rsidR="00DA2D39" w:rsidRPr="00D903B7" w:rsidRDefault="00964663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В 2023</w:t>
      </w:r>
      <w:r w:rsidR="00DA2D39" w:rsidRPr="00D903B7">
        <w:rPr>
          <w:color w:val="000000"/>
          <w:sz w:val="28"/>
          <w:szCs w:val="28"/>
          <w:shd w:val="clear" w:color="auto" w:fill="FFFFFF"/>
        </w:rPr>
        <w:t xml:space="preserve"> году творческие коллективы принимали активное участие в областных, Всероссийских и Международных  конкурсах и фестивалях. По результатам участия в 202</w:t>
      </w:r>
      <w:r w:rsidRPr="00D903B7">
        <w:rPr>
          <w:color w:val="000000"/>
          <w:sz w:val="28"/>
          <w:szCs w:val="28"/>
          <w:shd w:val="clear" w:color="auto" w:fill="FFFFFF"/>
        </w:rPr>
        <w:t>3</w:t>
      </w:r>
      <w:r w:rsidR="00DA2D39" w:rsidRPr="00D903B7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Pr="00D903B7">
        <w:rPr>
          <w:color w:val="000000"/>
          <w:sz w:val="28"/>
          <w:szCs w:val="28"/>
          <w:shd w:val="clear" w:color="auto" w:fill="FFFFFF"/>
        </w:rPr>
        <w:t>10</w:t>
      </w:r>
      <w:r w:rsidR="005013B2" w:rsidRPr="00D903B7">
        <w:rPr>
          <w:color w:val="000000"/>
          <w:sz w:val="28"/>
          <w:szCs w:val="28"/>
          <w:shd w:val="clear" w:color="auto" w:fill="FFFFFF"/>
        </w:rPr>
        <w:t>8 Гран-при, 2</w:t>
      </w:r>
      <w:r w:rsidRPr="00D903B7">
        <w:rPr>
          <w:color w:val="000000"/>
          <w:sz w:val="28"/>
          <w:szCs w:val="28"/>
          <w:shd w:val="clear" w:color="auto" w:fill="FFFFFF"/>
        </w:rPr>
        <w:t>52</w:t>
      </w:r>
      <w:r w:rsidR="005013B2" w:rsidRPr="00D903B7">
        <w:rPr>
          <w:color w:val="000000"/>
          <w:sz w:val="28"/>
          <w:szCs w:val="28"/>
          <w:shd w:val="clear" w:color="auto" w:fill="FFFFFF"/>
        </w:rPr>
        <w:t xml:space="preserve"> лауреатов и </w:t>
      </w:r>
      <w:r w:rsidRPr="00D903B7">
        <w:rPr>
          <w:color w:val="000000"/>
          <w:sz w:val="28"/>
          <w:szCs w:val="28"/>
          <w:shd w:val="clear" w:color="auto" w:fill="FFFFFF"/>
        </w:rPr>
        <w:t>2</w:t>
      </w:r>
      <w:r w:rsidR="005013B2" w:rsidRPr="00D903B7">
        <w:rPr>
          <w:color w:val="000000"/>
          <w:sz w:val="28"/>
          <w:szCs w:val="28"/>
          <w:shd w:val="clear" w:color="auto" w:fill="FFFFFF"/>
        </w:rPr>
        <w:t> </w:t>
      </w:r>
      <w:r w:rsidR="00DA2D39" w:rsidRPr="00D903B7">
        <w:rPr>
          <w:color w:val="000000"/>
          <w:sz w:val="28"/>
          <w:szCs w:val="28"/>
          <w:shd w:val="clear" w:color="auto" w:fill="FFFFFF"/>
        </w:rPr>
        <w:t>дипломантов.</w:t>
      </w:r>
    </w:p>
    <w:p w:rsidR="00DA2D39" w:rsidRPr="00D903B7" w:rsidRDefault="00DA2D39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В течение года учреждением проведено в разных форматах 1</w:t>
      </w:r>
      <w:r w:rsidR="00964663" w:rsidRPr="00D903B7">
        <w:rPr>
          <w:color w:val="000000"/>
          <w:sz w:val="28"/>
          <w:szCs w:val="28"/>
          <w:shd w:val="clear" w:color="auto" w:fill="FFFFFF"/>
        </w:rPr>
        <w:t>30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 культурно-массовых </w:t>
      </w:r>
      <w:proofErr w:type="gramStart"/>
      <w:r w:rsidRPr="00D903B7">
        <w:rPr>
          <w:color w:val="000000"/>
          <w:sz w:val="28"/>
          <w:szCs w:val="28"/>
          <w:shd w:val="clear" w:color="auto" w:fill="FFFFFF"/>
        </w:rPr>
        <w:t>мероприятий</w:t>
      </w:r>
      <w:proofErr w:type="gramEnd"/>
      <w:r w:rsidR="00182D50" w:rsidRPr="00D903B7">
        <w:rPr>
          <w:color w:val="000000"/>
          <w:sz w:val="28"/>
          <w:szCs w:val="28"/>
          <w:shd w:val="clear" w:color="auto" w:fill="FFFFFF"/>
        </w:rPr>
        <w:t xml:space="preserve"> </w:t>
      </w:r>
      <w:r w:rsidR="00F21EE5" w:rsidRPr="00D903B7">
        <w:rPr>
          <w:color w:val="000000"/>
          <w:sz w:val="28"/>
          <w:szCs w:val="28"/>
          <w:shd w:val="clear" w:color="auto" w:fill="FFFFFF"/>
        </w:rPr>
        <w:t>в которых приняли участие 66256 человека.</w:t>
      </w:r>
    </w:p>
    <w:p w:rsidR="00964663" w:rsidRPr="00D903B7" w:rsidRDefault="00964663" w:rsidP="009646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03B7">
        <w:rPr>
          <w:color w:val="000000"/>
          <w:sz w:val="28"/>
          <w:szCs w:val="28"/>
          <w:shd w:val="clear" w:color="auto" w:fill="FFFFFF"/>
        </w:rPr>
        <w:t>Наиболее интересные и важные мероприятия года: </w:t>
      </w:r>
      <w:r w:rsidRPr="00D903B7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 открытый детский вокальный конкурс эстрадной песни «ХРУСТАЛЬНАЯ НОТКА», Фестиваль-конкурс красоты, элегантности и обаяния «Белая королева», премьера спектакля «Поминальная молитва», посвященная Международному Дню театра, II </w:t>
      </w:r>
      <w:proofErr w:type="spellStart"/>
      <w:r w:rsidRPr="00D903B7">
        <w:rPr>
          <w:color w:val="000000"/>
          <w:sz w:val="28"/>
          <w:szCs w:val="28"/>
          <w:shd w:val="clear" w:color="auto" w:fill="FFFFFF"/>
        </w:rPr>
        <w:t>внутриколлективный</w:t>
      </w:r>
      <w:proofErr w:type="spellEnd"/>
      <w:r w:rsidRPr="00D903B7">
        <w:rPr>
          <w:color w:val="000000"/>
          <w:sz w:val="28"/>
          <w:szCs w:val="28"/>
          <w:shd w:val="clear" w:color="auto" w:fill="FFFFFF"/>
        </w:rPr>
        <w:t xml:space="preserve"> конкурс Образцового хореографического ансамбля «Апельсин» «Феерия красок», </w:t>
      </w:r>
      <w:r w:rsidRPr="00D903B7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D903B7">
        <w:rPr>
          <w:color w:val="1A1A1A"/>
          <w:shd w:val="clear" w:color="auto" w:fill="FFFFFF"/>
        </w:rPr>
        <w:t> 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муниципальный вокальный проект «Битва хоров», посвященный 78-ой годовщине </w:t>
      </w:r>
      <w:r w:rsidR="00182D50" w:rsidRPr="00D903B7">
        <w:rPr>
          <w:color w:val="000000"/>
          <w:sz w:val="28"/>
          <w:szCs w:val="28"/>
          <w:shd w:val="clear" w:color="auto" w:fill="FFFFFF"/>
        </w:rPr>
        <w:t xml:space="preserve">Победы 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в Великой Отечественной войне, фестиваль молодежи и студентов «ТВОЙ ДЕНЬ», посвященный Всероссийскому Дню молодежи, </w:t>
      </w:r>
      <w:r w:rsidRPr="00D903B7">
        <w:rPr>
          <w:sz w:val="28"/>
          <w:szCs w:val="28"/>
          <w:shd w:val="clear" w:color="auto" w:fill="FFFFFF"/>
        </w:rPr>
        <w:t>праздничный концерт «</w:t>
      </w:r>
      <w:proofErr w:type="spellStart"/>
      <w:r w:rsidRPr="00D903B7">
        <w:rPr>
          <w:sz w:val="28"/>
          <w:szCs w:val="28"/>
          <w:shd w:val="clear" w:color="auto" w:fill="FFFFFF"/>
        </w:rPr>
        <w:t>НаВАШИнские</w:t>
      </w:r>
      <w:proofErr w:type="spellEnd"/>
      <w:r w:rsidRPr="00D903B7">
        <w:rPr>
          <w:sz w:val="28"/>
          <w:szCs w:val="28"/>
          <w:shd w:val="clear" w:color="auto" w:fill="FFFFFF"/>
        </w:rPr>
        <w:t xml:space="preserve"> вечера», посвященный Дню городского округа </w:t>
      </w:r>
      <w:proofErr w:type="spellStart"/>
      <w:r w:rsidRPr="00D903B7">
        <w:rPr>
          <w:sz w:val="28"/>
          <w:szCs w:val="28"/>
          <w:shd w:val="clear" w:color="auto" w:fill="FFFFFF"/>
        </w:rPr>
        <w:t>Навашинский</w:t>
      </w:r>
      <w:proofErr w:type="spellEnd"/>
      <w:r w:rsidRPr="00D903B7">
        <w:rPr>
          <w:sz w:val="28"/>
          <w:szCs w:val="28"/>
          <w:shd w:val="clear" w:color="auto" w:fill="FFFFFF"/>
        </w:rPr>
        <w:t>, праздничная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шоу-программа «Дороги Победы», торжественный вечер «Это наша с тобой биография», посвященный 105-летию ВЛКСМ, фестиваль-конкурс «Классные мамы», посвященный Году педагога и наставника, новогодняя елка «Волшебник Изумрудного города».</w:t>
      </w:r>
    </w:p>
    <w:p w:rsidR="00DA2D39" w:rsidRPr="00D903B7" w:rsidRDefault="00DA2D39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1193D" w:rsidRPr="00D903B7" w:rsidRDefault="0021326E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МУК «</w:t>
      </w:r>
      <w:proofErr w:type="spellStart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Навашинское</w:t>
      </w:r>
      <w:proofErr w:type="spellEnd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 СКО»</w:t>
      </w:r>
    </w:p>
    <w:p w:rsidR="00726BD7" w:rsidRPr="00D903B7" w:rsidRDefault="00726BD7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В </w:t>
      </w:r>
      <w:r w:rsidR="008A2E0F" w:rsidRPr="00D903B7">
        <w:rPr>
          <w:rFonts w:ascii="Times New Roman" w:eastAsia="Times New Roman" w:hAnsi="Times New Roman"/>
          <w:iCs/>
          <w:color w:val="050C15"/>
          <w:sz w:val="28"/>
          <w:szCs w:val="28"/>
          <w:lang w:eastAsia="ru-RU"/>
        </w:rPr>
        <w:t xml:space="preserve"> учреждении</w:t>
      </w:r>
      <w:r w:rsidRPr="00D903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функционируют:</w:t>
      </w:r>
    </w:p>
    <w:p w:rsidR="00726BD7" w:rsidRPr="00D903B7" w:rsidRDefault="00726BD7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- 185 клубных формирования (клубы по интересам, любительские объединения) – с числом участников 1774 чел., из них:</w:t>
      </w:r>
    </w:p>
    <w:p w:rsidR="00726BD7" w:rsidRPr="00D903B7" w:rsidRDefault="00726BD7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- 99 клубных формирований самодеятельного народного творчества – с числом участников 764 человек, из которых 8 коллективов с почетным званием «Народный (Образцовый)».</w:t>
      </w:r>
    </w:p>
    <w:p w:rsidR="00964663" w:rsidRPr="00D903B7" w:rsidRDefault="00964663" w:rsidP="0096466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 w:rsidRPr="00D903B7">
        <w:rPr>
          <w:color w:val="000000"/>
          <w:sz w:val="28"/>
          <w:szCs w:val="28"/>
          <w:shd w:val="clear" w:color="auto" w:fill="FFFFFF"/>
        </w:rPr>
        <w:t xml:space="preserve">За 2023 </w:t>
      </w:r>
      <w:r w:rsidR="00726BD7" w:rsidRPr="00D903B7">
        <w:rPr>
          <w:color w:val="000000"/>
          <w:sz w:val="28"/>
          <w:szCs w:val="28"/>
          <w:shd w:val="clear" w:color="auto" w:fill="FFFFFF"/>
        </w:rPr>
        <w:t xml:space="preserve">год учреждением проведено </w:t>
      </w:r>
      <w:r w:rsidR="00182D50" w:rsidRPr="00D903B7">
        <w:rPr>
          <w:color w:val="000000"/>
          <w:sz w:val="28"/>
          <w:szCs w:val="28"/>
          <w:shd w:val="clear" w:color="auto" w:fill="FFFFFF"/>
        </w:rPr>
        <w:t>2285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 </w:t>
      </w:r>
      <w:r w:rsidR="00726BD7" w:rsidRPr="00D903B7">
        <w:rPr>
          <w:color w:val="000000"/>
          <w:sz w:val="28"/>
          <w:szCs w:val="28"/>
          <w:shd w:val="clear" w:color="auto" w:fill="FFFFFF"/>
        </w:rPr>
        <w:t>культурно-массовых мероприятий</w:t>
      </w:r>
      <w:r w:rsidR="00182D50" w:rsidRPr="00D903B7">
        <w:rPr>
          <w:color w:val="000000"/>
          <w:sz w:val="28"/>
          <w:szCs w:val="28"/>
          <w:shd w:val="clear" w:color="auto" w:fill="FFFFFF"/>
        </w:rPr>
        <w:t xml:space="preserve"> (2022 г. - 2178) </w:t>
      </w:r>
      <w:r w:rsidR="00726BD7" w:rsidRPr="00D903B7">
        <w:rPr>
          <w:color w:val="000000"/>
          <w:sz w:val="28"/>
          <w:szCs w:val="28"/>
          <w:shd w:val="clear" w:color="auto" w:fill="FFFFFF"/>
        </w:rPr>
        <w:t xml:space="preserve">, в которых приняло участие </w:t>
      </w:r>
      <w:r w:rsidRPr="00D903B7">
        <w:rPr>
          <w:color w:val="000000"/>
          <w:sz w:val="28"/>
          <w:szCs w:val="28"/>
          <w:shd w:val="clear" w:color="auto" w:fill="FFFFFF"/>
        </w:rPr>
        <w:t>65925</w:t>
      </w:r>
      <w:r w:rsidR="00726BD7" w:rsidRPr="00D903B7">
        <w:rPr>
          <w:color w:val="000000"/>
          <w:sz w:val="28"/>
          <w:szCs w:val="28"/>
          <w:shd w:val="clear" w:color="auto" w:fill="FFFFFF"/>
        </w:rPr>
        <w:t xml:space="preserve"> чел. </w:t>
      </w:r>
      <w:r w:rsidRPr="00D903B7">
        <w:rPr>
          <w:color w:val="000000"/>
          <w:sz w:val="28"/>
          <w:szCs w:val="28"/>
          <w:shd w:val="clear" w:color="auto" w:fill="FFFFFF"/>
        </w:rPr>
        <w:t>(2022 г. – 60414 чел.).</w:t>
      </w:r>
    </w:p>
    <w:p w:rsidR="00726BD7" w:rsidRPr="00D903B7" w:rsidRDefault="00726BD7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202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творческие коллективы МУК «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Навашинское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СКО» стали победителями в 1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Международных, 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24 - Всероссийских, 26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Областных конкурсах, фестивалях (</w:t>
      </w:r>
      <w:r w:rsidR="00182D50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Гран-При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40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лауреат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дипломант</w:t>
      </w:r>
      <w:r w:rsidR="00964663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17FA6" w:rsidRPr="00D903B7" w:rsidRDefault="00717FA6" w:rsidP="00717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МУК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Навашинское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СКО» приняли участие в конкурсе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благотворительных проектов </w:t>
      </w:r>
      <w:proofErr w:type="spellStart"/>
      <w:r w:rsidRPr="00D903B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903B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». На конкурс был представлен проект патриотических инициатив «Могила солдата – память потомков», реализуемый на базе </w:t>
      </w:r>
      <w:proofErr w:type="spellStart"/>
      <w:r w:rsidRPr="00D903B7">
        <w:rPr>
          <w:rFonts w:ascii="Times New Roman" w:hAnsi="Times New Roman"/>
          <w:sz w:val="28"/>
          <w:szCs w:val="28"/>
        </w:rPr>
        <w:t>Коробковского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СДК. Результат участия </w:t>
      </w:r>
      <w:r w:rsidR="00182D50" w:rsidRPr="00D903B7">
        <w:rPr>
          <w:rFonts w:ascii="Times New Roman" w:hAnsi="Times New Roman"/>
          <w:sz w:val="28"/>
          <w:szCs w:val="28"/>
        </w:rPr>
        <w:t>грант в размере 225000 руб.</w:t>
      </w:r>
      <w:r w:rsidRPr="00D903B7">
        <w:rPr>
          <w:rFonts w:ascii="Times New Roman" w:hAnsi="Times New Roman"/>
          <w:sz w:val="28"/>
          <w:szCs w:val="28"/>
        </w:rPr>
        <w:t xml:space="preserve"> на изготовление и установку мраморных табличек на стойка</w:t>
      </w:r>
      <w:r w:rsidR="00182D50" w:rsidRPr="00D903B7">
        <w:rPr>
          <w:rFonts w:ascii="Times New Roman" w:hAnsi="Times New Roman"/>
          <w:sz w:val="28"/>
          <w:szCs w:val="28"/>
        </w:rPr>
        <w:t xml:space="preserve">х у могил солдат на кладбище </w:t>
      </w:r>
      <w:proofErr w:type="gramStart"/>
      <w:r w:rsidR="00182D50" w:rsidRPr="00D903B7">
        <w:rPr>
          <w:rFonts w:ascii="Times New Roman" w:hAnsi="Times New Roman"/>
          <w:sz w:val="28"/>
          <w:szCs w:val="28"/>
        </w:rPr>
        <w:t>с</w:t>
      </w:r>
      <w:proofErr w:type="gramEnd"/>
      <w:r w:rsidR="00182D50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 xml:space="preserve"> Дедово,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DF19CD" w:rsidRPr="00D903B7" w:rsidRDefault="00717FA6" w:rsidP="00717F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  <w:shd w:val="clear" w:color="auto" w:fill="FFFFFF"/>
        </w:rPr>
      </w:pPr>
      <w:r w:rsidRPr="00D903B7">
        <w:rPr>
          <w:color w:val="000000"/>
          <w:sz w:val="28"/>
          <w:szCs w:val="28"/>
          <w:shd w:val="clear" w:color="auto" w:fill="FFFFFF"/>
        </w:rPr>
        <w:t xml:space="preserve">Наиболее интересные и важные мероприятия года: выездная патриотическая акция «Победы светлый час»; </w:t>
      </w:r>
      <w:r w:rsidRPr="00D903B7">
        <w:rPr>
          <w:color w:val="1A1A1A"/>
          <w:sz w:val="28"/>
          <w:szCs w:val="28"/>
          <w:shd w:val="clear" w:color="auto" w:fill="FFFFFF"/>
        </w:rPr>
        <w:t>II</w:t>
      </w:r>
      <w:r w:rsidRPr="00D903B7">
        <w:rPr>
          <w:color w:val="1A1A1A"/>
          <w:sz w:val="28"/>
          <w:szCs w:val="28"/>
          <w:shd w:val="clear" w:color="auto" w:fill="FFFFFF"/>
          <w:lang w:val="en-US"/>
        </w:rPr>
        <w:t>I</w:t>
      </w:r>
      <w:r w:rsidRPr="00D903B7">
        <w:rPr>
          <w:color w:val="1A1A1A"/>
          <w:sz w:val="28"/>
          <w:szCs w:val="28"/>
          <w:shd w:val="clear" w:color="auto" w:fill="FFFFFF"/>
        </w:rPr>
        <w:t xml:space="preserve"> Окружной фестиваль-конкурс </w:t>
      </w:r>
      <w:proofErr w:type="gramStart"/>
      <w:r w:rsidRPr="00D903B7">
        <w:rPr>
          <w:color w:val="1A1A1A"/>
          <w:sz w:val="28"/>
          <w:szCs w:val="28"/>
          <w:shd w:val="clear" w:color="auto" w:fill="FFFFFF"/>
        </w:rPr>
        <w:t>самодеятельных-театральных</w:t>
      </w:r>
      <w:proofErr w:type="gramEnd"/>
      <w:r w:rsidRPr="00D903B7">
        <w:rPr>
          <w:color w:val="1A1A1A"/>
          <w:sz w:val="28"/>
          <w:szCs w:val="28"/>
          <w:shd w:val="clear" w:color="auto" w:fill="FFFFFF"/>
        </w:rPr>
        <w:t xml:space="preserve"> коллективов «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Навашинские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театральные встречи», в рамках года педагога и наставника «Большая перемена», </w:t>
      </w:r>
      <w:r w:rsidRPr="00D903B7">
        <w:rPr>
          <w:bCs/>
          <w:color w:val="1A1A1A"/>
          <w:sz w:val="28"/>
          <w:szCs w:val="28"/>
          <w:shd w:val="clear" w:color="auto" w:fill="FFFFFF"/>
        </w:rPr>
        <w:t xml:space="preserve">юбилейный концерт </w:t>
      </w:r>
      <w:proofErr w:type="spellStart"/>
      <w:r w:rsidRPr="00D903B7">
        <w:rPr>
          <w:bCs/>
          <w:color w:val="1A1A1A"/>
          <w:sz w:val="28"/>
          <w:szCs w:val="28"/>
          <w:shd w:val="clear" w:color="auto" w:fill="FFFFFF"/>
        </w:rPr>
        <w:t>Больлшеокуловского</w:t>
      </w:r>
      <w:proofErr w:type="spellEnd"/>
      <w:r w:rsidRPr="00D903B7">
        <w:rPr>
          <w:bCs/>
          <w:color w:val="1A1A1A"/>
          <w:sz w:val="28"/>
          <w:szCs w:val="28"/>
          <w:shd w:val="clear" w:color="auto" w:fill="FFFFFF"/>
        </w:rPr>
        <w:t xml:space="preserve"> СДК (45 лет - СДК) и народной мастерской «Мастерица» (15 лет); юбилейный концерт </w:t>
      </w:r>
      <w:proofErr w:type="spellStart"/>
      <w:r w:rsidRPr="00D903B7">
        <w:rPr>
          <w:bCs/>
          <w:color w:val="1A1A1A"/>
          <w:sz w:val="28"/>
          <w:szCs w:val="28"/>
          <w:shd w:val="clear" w:color="auto" w:fill="FFFFFF"/>
        </w:rPr>
        <w:t>Роговского</w:t>
      </w:r>
      <w:proofErr w:type="spellEnd"/>
      <w:r w:rsidRPr="00D903B7">
        <w:rPr>
          <w:bCs/>
          <w:color w:val="1A1A1A"/>
          <w:sz w:val="28"/>
          <w:szCs w:val="28"/>
          <w:shd w:val="clear" w:color="auto" w:fill="FFFFFF"/>
        </w:rPr>
        <w:t xml:space="preserve"> СДК (50 лет - СДК); </w:t>
      </w:r>
      <w:proofErr w:type="gramStart"/>
      <w:r w:rsidRPr="00D903B7">
        <w:rPr>
          <w:bCs/>
          <w:color w:val="1A1A1A"/>
          <w:sz w:val="28"/>
          <w:szCs w:val="28"/>
          <w:shd w:val="clear" w:color="auto" w:fill="FFFFFF"/>
        </w:rPr>
        <w:t xml:space="preserve">день села Сонино (90 лет) и юбилейный концерт </w:t>
      </w:r>
      <w:proofErr w:type="spellStart"/>
      <w:r w:rsidRPr="00D903B7">
        <w:rPr>
          <w:bCs/>
          <w:color w:val="1A1A1A"/>
          <w:sz w:val="28"/>
          <w:szCs w:val="28"/>
          <w:shd w:val="clear" w:color="auto" w:fill="FFFFFF"/>
        </w:rPr>
        <w:t>Сонинского</w:t>
      </w:r>
      <w:proofErr w:type="spellEnd"/>
      <w:r w:rsidRPr="00D903B7">
        <w:rPr>
          <w:bCs/>
          <w:color w:val="1A1A1A"/>
          <w:sz w:val="28"/>
          <w:szCs w:val="28"/>
          <w:shd w:val="clear" w:color="auto" w:fill="FFFFFF"/>
        </w:rPr>
        <w:t xml:space="preserve"> СДК (25 лет – СДК); </w:t>
      </w:r>
      <w:r w:rsidRPr="00D903B7">
        <w:rPr>
          <w:color w:val="1A1A1A"/>
          <w:sz w:val="28"/>
          <w:szCs w:val="28"/>
          <w:shd w:val="clear" w:color="auto" w:fill="FFFFFF"/>
        </w:rPr>
        <w:t>фестиваль «В гостях у Дедовского Нептуна» на базе туристического комплекса «Озеро Свято», фестиваль детского творчества «Краски лета» в рамках года педагога и наставника «Секреты школьного портфеля»; VI</w:t>
      </w:r>
      <w:r w:rsidRPr="00D903B7">
        <w:rPr>
          <w:color w:val="1A1A1A"/>
          <w:sz w:val="28"/>
          <w:szCs w:val="28"/>
          <w:shd w:val="clear" w:color="auto" w:fill="FFFFFF"/>
          <w:lang w:val="en-US"/>
        </w:rPr>
        <w:t>I</w:t>
      </w:r>
      <w:r w:rsidRPr="00D903B7">
        <w:rPr>
          <w:color w:val="1A1A1A"/>
          <w:sz w:val="28"/>
          <w:szCs w:val="28"/>
          <w:shd w:val="clear" w:color="auto" w:fill="FFFFFF"/>
        </w:rPr>
        <w:t xml:space="preserve"> окружной фестиваль вокального творчества «Песни, спетые сердцем» в рамках года педагога и наставника «Песня, мой добрый учитель»;</w:t>
      </w:r>
      <w:proofErr w:type="gramEnd"/>
      <w:r w:rsidRPr="00D903B7">
        <w:rPr>
          <w:color w:val="1A1A1A"/>
          <w:sz w:val="28"/>
          <w:szCs w:val="28"/>
          <w:shd w:val="clear" w:color="auto" w:fill="FFFFFF"/>
        </w:rPr>
        <w:t xml:space="preserve"> патриотическая программа и митинг ко Дню пограничника РФ «Граница всегда на замке» в селе Малое-Окулово на базе 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Молоокуловского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СДК; первый конкурс чтецов, приуроченный к 100-летию со Дня рождения 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Э.Асадова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«Счастье разного роста»; онлайн мероприятие фото-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челлендж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«Я и папа» в день Отца в России. </w:t>
      </w:r>
    </w:p>
    <w:p w:rsidR="00717FA6" w:rsidRPr="00D903B7" w:rsidRDefault="00717FA6" w:rsidP="00717F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1A1A1A"/>
          <w:sz w:val="28"/>
          <w:szCs w:val="28"/>
          <w:shd w:val="clear" w:color="auto" w:fill="FFFFFF"/>
        </w:rPr>
      </w:pPr>
      <w:proofErr w:type="gramStart"/>
      <w:r w:rsidRPr="00D903B7">
        <w:rPr>
          <w:color w:val="1A1A1A"/>
          <w:sz w:val="28"/>
          <w:szCs w:val="28"/>
          <w:shd w:val="clear" w:color="auto" w:fill="FFFFFF"/>
        </w:rPr>
        <w:t>Также проведены ряд мероприятий для держателей Пушкинской карты, самые яркие: литературно-музыкальная композиция «Такое не забывается», посвященная 80-ой годовщине разгрома немецкой армии под Сталинградом; спектакль «Душа подушки» «Народного» театра, театра</w:t>
      </w:r>
      <w:r w:rsidR="00DF19CD" w:rsidRPr="00D903B7">
        <w:rPr>
          <w:color w:val="1A1A1A"/>
          <w:sz w:val="28"/>
          <w:szCs w:val="28"/>
          <w:shd w:val="clear" w:color="auto" w:fill="FFFFFF"/>
        </w:rPr>
        <w:t>льной студии «Маленькая страна»</w:t>
      </w:r>
      <w:r w:rsidRPr="00D903B7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Большеокуловского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СДК в рамках проекта «Дети-детям»; фольклорный спектакль «Истоки», «Народного» фольклорного ансамбля «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Радоница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», </w:t>
      </w:r>
      <w:proofErr w:type="spellStart"/>
      <w:r w:rsidRPr="00D903B7">
        <w:rPr>
          <w:color w:val="1A1A1A"/>
          <w:sz w:val="28"/>
          <w:szCs w:val="28"/>
          <w:shd w:val="clear" w:color="auto" w:fill="FFFFFF"/>
        </w:rPr>
        <w:t>Натальинского</w:t>
      </w:r>
      <w:proofErr w:type="spellEnd"/>
      <w:r w:rsidRPr="00D903B7">
        <w:rPr>
          <w:color w:val="1A1A1A"/>
          <w:sz w:val="28"/>
          <w:szCs w:val="28"/>
          <w:shd w:val="clear" w:color="auto" w:fill="FFFFFF"/>
        </w:rPr>
        <w:t xml:space="preserve"> СДК. </w:t>
      </w:r>
      <w:proofErr w:type="gramEnd"/>
    </w:p>
    <w:p w:rsidR="00717FA6" w:rsidRPr="00D903B7" w:rsidRDefault="00DF19CD" w:rsidP="00717F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Реализован региональный</w:t>
      </w:r>
      <w:r w:rsidR="00717FA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Нижегородской области «Создание условий для реализации творческого потенциала нации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7FA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(«Творческие люди»)</w:t>
      </w:r>
      <w:r w:rsidR="00717FA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государственной поддержке лучших сельских учреждений культуры в 2023 году, в рамках которого осуществлена поставка комплекта стереопары микрофона конденсаторного и радиосистемы  для </w:t>
      </w:r>
      <w:proofErr w:type="spellStart"/>
      <w:r w:rsidR="00717FA6" w:rsidRPr="00D903B7">
        <w:rPr>
          <w:rFonts w:ascii="Times New Roman" w:eastAsia="Times New Roman" w:hAnsi="Times New Roman"/>
          <w:sz w:val="28"/>
          <w:szCs w:val="28"/>
          <w:lang w:eastAsia="ru-RU"/>
        </w:rPr>
        <w:t>Большеокулов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СДК на сумму 140 784 руб</w:t>
      </w:r>
      <w:r w:rsidR="00717FA6" w:rsidRPr="00D903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FA6" w:rsidRPr="00D903B7" w:rsidRDefault="00717FA6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приказу министерства культуры Нижегородской области №249 от 24.08.2023г. «О присвоении почетной категории «Народный (Образцовый) самодеятельный коллектив Нижегородской области»</w:t>
      </w:r>
      <w:r w:rsidR="00DF19CD"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коллективу самодеятельного народного творчества хореографическому ансамблю «ЭКСПРЕССИО»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Большеокуловского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Дома культуры присвоена почетная категория «Народный (Образцовый) самодеятельный коллектив Нижегородской области».</w:t>
      </w:r>
    </w:p>
    <w:p w:rsidR="00717FA6" w:rsidRPr="00D903B7" w:rsidRDefault="00717FA6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193D" w:rsidRPr="00D903B7" w:rsidRDefault="0021326E" w:rsidP="00DF1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МБУК ЦБС «</w:t>
      </w:r>
      <w:proofErr w:type="spellStart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»</w:t>
      </w:r>
      <w:r w:rsidR="00DF19CD" w:rsidRPr="00D903B7">
        <w:rPr>
          <w:rFonts w:ascii="Times New Roman" w:eastAsia="Times New Roman" w:hAnsi="Times New Roman"/>
          <w:sz w:val="28"/>
          <w:szCs w:val="28"/>
          <w:lang w:eastAsia="ru-RU"/>
        </w:rPr>
        <w:t> включает в себя 17 библиотек.</w:t>
      </w:r>
    </w:p>
    <w:p w:rsidR="00F1782F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Библиотеки МБУК ЦБС «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Нава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шинская</w:t>
      </w:r>
      <w:proofErr w:type="spellEnd"/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 в 2023</w:t>
      </w:r>
      <w:r w:rsidR="0026102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году  посетили 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7878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человек, количество посещений - 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116510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 </w:t>
      </w: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Фонды  библиотек пополнены на 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2038</w:t>
      </w:r>
      <w:r w:rsidRPr="00D903B7">
        <w:rPr>
          <w:rFonts w:ascii="Times New Roman" w:eastAsia="Times New Roman" w:hAnsi="Times New Roman"/>
          <w:color w:val="000000"/>
          <w:sz w:val="28"/>
          <w:szCs w:val="28"/>
        </w:rPr>
        <w:t xml:space="preserve"> экз. книг на сумму 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</w:rPr>
        <w:t xml:space="preserve">989,065 </w:t>
      </w:r>
      <w:r w:rsidRPr="00D903B7">
        <w:rPr>
          <w:rFonts w:ascii="Times New Roman" w:eastAsia="Times New Roman" w:hAnsi="Times New Roman"/>
          <w:color w:val="000000"/>
          <w:sz w:val="28"/>
          <w:szCs w:val="28"/>
        </w:rPr>
        <w:t>тыс. руб. 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Сумма подписки на периодические издания составила 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</w:rPr>
        <w:t>187,590</w:t>
      </w:r>
      <w:r w:rsidR="0026102B" w:rsidRPr="00D903B7">
        <w:rPr>
          <w:rFonts w:ascii="Times New Roman" w:eastAsia="Times New Roman" w:hAnsi="Times New Roman"/>
          <w:color w:val="000000"/>
          <w:sz w:val="28"/>
          <w:szCs w:val="28"/>
        </w:rPr>
        <w:t>тыс.</w:t>
      </w:r>
      <w:r w:rsidRPr="00D903B7"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Продолжил работу удаленный электронный читальный зал Президентской библиотеки им.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Б.Н.Ельцина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имеется пять точек доступа к национальной электронной библиотеке, национальной электронной детской библиотеке. 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Функционирует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Публичный центр правовой информации, духовно-просветительский центр во имя преп. Серафима Саровского.</w:t>
      </w:r>
    </w:p>
    <w:p w:rsidR="00BE0BBC" w:rsidRPr="00D903B7" w:rsidRDefault="00273FAB" w:rsidP="002472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2023</w:t>
      </w:r>
      <w:r w:rsidR="00BE0BBC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году проведено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1677 мероприятий </w:t>
      </w:r>
      <w:r w:rsidR="00BE0BBC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для пользователей библиотек</w:t>
      </w:r>
      <w:r w:rsidR="00F1782F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(2023 г. - 1175)</w:t>
      </w:r>
      <w:r w:rsidR="00BE0BBC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FAB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Постоянной популярностью пользуются литературное кафе, клуб поэтов, клуб «Защитники Отечества», </w:t>
      </w:r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«Историческая среда», </w:t>
      </w:r>
      <w:proofErr w:type="spellStart"/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мультстудия</w:t>
      </w:r>
      <w:proofErr w:type="spellEnd"/>
      <w:r w:rsidR="00273FAB" w:rsidRPr="00D90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«Колибри», клубы при сельских библиотеках и многое другое.</w:t>
      </w:r>
    </w:p>
    <w:p w:rsidR="00C777D4" w:rsidRPr="00D903B7" w:rsidRDefault="00C777D4" w:rsidP="00C77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3B7">
        <w:rPr>
          <w:rFonts w:ascii="Times New Roman" w:hAnsi="Times New Roman"/>
          <w:sz w:val="28"/>
          <w:szCs w:val="28"/>
        </w:rPr>
        <w:t>Большеокуловская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библиотека отметила 100летний юбилей.</w:t>
      </w:r>
    </w:p>
    <w:p w:rsidR="00273FAB" w:rsidRPr="00D903B7" w:rsidRDefault="00273FAB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273FAB" w:rsidRPr="00D903B7" w:rsidRDefault="00F1782F" w:rsidP="00273FAB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3B7">
        <w:rPr>
          <w:rFonts w:ascii="Times New Roman" w:hAnsi="Times New Roman"/>
          <w:sz w:val="28"/>
          <w:szCs w:val="28"/>
        </w:rPr>
        <w:t>Значимым</w:t>
      </w:r>
      <w:r w:rsidR="00273FAB" w:rsidRPr="00D903B7">
        <w:rPr>
          <w:rFonts w:ascii="Times New Roman" w:hAnsi="Times New Roman"/>
          <w:sz w:val="28"/>
          <w:szCs w:val="28"/>
        </w:rPr>
        <w:t xml:space="preserve"> событием библиотечной жизни городского округа </w:t>
      </w:r>
      <w:proofErr w:type="spellStart"/>
      <w:r w:rsidR="00273FAB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273FAB" w:rsidRPr="00D903B7">
        <w:rPr>
          <w:rFonts w:ascii="Times New Roman" w:hAnsi="Times New Roman"/>
          <w:sz w:val="28"/>
          <w:szCs w:val="28"/>
        </w:rPr>
        <w:t xml:space="preserve"> в 2023 году стало открытие первой модельной библиотеки в округе.</w:t>
      </w:r>
    </w:p>
    <w:p w:rsidR="00273FAB" w:rsidRPr="00D903B7" w:rsidRDefault="00273FAB" w:rsidP="00273F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текущем году проведена модернизация </w:t>
      </w:r>
      <w:proofErr w:type="spellStart"/>
      <w:r w:rsidRPr="00D903B7">
        <w:rPr>
          <w:rFonts w:ascii="Times New Roman" w:hAnsi="Times New Roman"/>
          <w:sz w:val="28"/>
          <w:szCs w:val="28"/>
        </w:rPr>
        <w:t>Новошинской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библиотеки </w:t>
      </w:r>
      <w:proofErr w:type="gramStart"/>
      <w:r w:rsidRPr="00D903B7">
        <w:rPr>
          <w:rFonts w:ascii="Times New Roman" w:hAnsi="Times New Roman"/>
          <w:sz w:val="28"/>
          <w:szCs w:val="28"/>
        </w:rPr>
        <w:t>–п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ереформатирование загруженного двухкомнатного помещения в одно открытое, многофункциональное инклюзивное пространство. </w:t>
      </w:r>
      <w:r w:rsidR="00F1782F" w:rsidRPr="00D903B7">
        <w:rPr>
          <w:rFonts w:ascii="Times New Roman" w:hAnsi="Times New Roman"/>
          <w:sz w:val="28"/>
          <w:szCs w:val="28"/>
        </w:rPr>
        <w:t>У</w:t>
      </w:r>
      <w:r w:rsidRPr="00D903B7">
        <w:rPr>
          <w:rFonts w:ascii="Times New Roman" w:hAnsi="Times New Roman"/>
          <w:sz w:val="28"/>
          <w:szCs w:val="28"/>
        </w:rPr>
        <w:t xml:space="preserve">становлен телескопический пандус на лестнице, расширены дверные проемы, установлено компьютеризированное рабочее место для индивидуальных занятий, оборудован санузел, адаптированный для людей с ОВЗ. На реализацию данного проекта было израсходовано 5 млн. рублей из средств областного бюджета. Проведен текущий ремонт помещения </w:t>
      </w:r>
      <w:r w:rsidR="00F1782F" w:rsidRPr="00D903B7">
        <w:rPr>
          <w:rFonts w:ascii="Times New Roman" w:hAnsi="Times New Roman"/>
          <w:sz w:val="28"/>
          <w:szCs w:val="28"/>
        </w:rPr>
        <w:t>на сумму 1294,066 тыс. руб.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F1782F" w:rsidRPr="00D903B7">
        <w:rPr>
          <w:rFonts w:ascii="Times New Roman" w:hAnsi="Times New Roman"/>
          <w:sz w:val="28"/>
          <w:szCs w:val="28"/>
        </w:rPr>
        <w:t>П</w:t>
      </w:r>
      <w:r w:rsidRPr="00D903B7">
        <w:rPr>
          <w:rFonts w:ascii="Times New Roman" w:hAnsi="Times New Roman"/>
          <w:sz w:val="28"/>
          <w:szCs w:val="28"/>
        </w:rPr>
        <w:t>риобретен</w:t>
      </w:r>
      <w:r w:rsidR="00F1782F" w:rsidRPr="00D903B7">
        <w:rPr>
          <w:rFonts w:ascii="Times New Roman" w:hAnsi="Times New Roman"/>
          <w:sz w:val="28"/>
          <w:szCs w:val="28"/>
        </w:rPr>
        <w:t>ы:</w:t>
      </w:r>
      <w:r w:rsidRPr="00D903B7">
        <w:rPr>
          <w:rFonts w:ascii="Times New Roman" w:hAnsi="Times New Roman"/>
          <w:sz w:val="28"/>
          <w:szCs w:val="28"/>
        </w:rPr>
        <w:t xml:space="preserve"> мебе</w:t>
      </w:r>
      <w:r w:rsidR="00F1782F" w:rsidRPr="00D903B7">
        <w:rPr>
          <w:rFonts w:ascii="Times New Roman" w:hAnsi="Times New Roman"/>
          <w:sz w:val="28"/>
          <w:szCs w:val="28"/>
        </w:rPr>
        <w:t>ль на сумму  939,910 тыс. руб.;</w:t>
      </w:r>
      <w:r w:rsidRPr="00D903B7">
        <w:rPr>
          <w:rFonts w:ascii="Times New Roman" w:hAnsi="Times New Roman"/>
          <w:sz w:val="28"/>
          <w:szCs w:val="28"/>
        </w:rPr>
        <w:t xml:space="preserve"> оргтехни</w:t>
      </w:r>
      <w:r w:rsidR="00F1782F" w:rsidRPr="00D903B7">
        <w:rPr>
          <w:rFonts w:ascii="Times New Roman" w:hAnsi="Times New Roman"/>
          <w:sz w:val="28"/>
          <w:szCs w:val="28"/>
        </w:rPr>
        <w:t>ка на сумму 1069,803 тыс. руб.,</w:t>
      </w:r>
      <w:r w:rsidRPr="00D903B7">
        <w:rPr>
          <w:rFonts w:ascii="Times New Roman" w:hAnsi="Times New Roman"/>
          <w:sz w:val="28"/>
          <w:szCs w:val="28"/>
        </w:rPr>
        <w:t xml:space="preserve"> интерактивно</w:t>
      </w:r>
      <w:r w:rsidR="00F1782F" w:rsidRPr="00D903B7">
        <w:rPr>
          <w:rFonts w:ascii="Times New Roman" w:hAnsi="Times New Roman"/>
          <w:sz w:val="28"/>
          <w:szCs w:val="28"/>
        </w:rPr>
        <w:t>е</w:t>
      </w:r>
      <w:r w:rsidRPr="00D903B7">
        <w:rPr>
          <w:rFonts w:ascii="Times New Roman" w:hAnsi="Times New Roman"/>
          <w:sz w:val="28"/>
          <w:szCs w:val="28"/>
        </w:rPr>
        <w:t xml:space="preserve"> оборудовани</w:t>
      </w:r>
      <w:r w:rsidR="00F1782F" w:rsidRPr="00D903B7">
        <w:rPr>
          <w:rFonts w:ascii="Times New Roman" w:hAnsi="Times New Roman"/>
          <w:sz w:val="28"/>
          <w:szCs w:val="28"/>
        </w:rPr>
        <w:t>е</w:t>
      </w:r>
      <w:r w:rsidRPr="00D903B7">
        <w:rPr>
          <w:rFonts w:ascii="Times New Roman" w:hAnsi="Times New Roman"/>
          <w:sz w:val="28"/>
          <w:szCs w:val="28"/>
        </w:rPr>
        <w:t xml:space="preserve"> – 622,716 </w:t>
      </w:r>
      <w:proofErr w:type="spellStart"/>
      <w:r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F1782F" w:rsidRPr="00D903B7" w:rsidRDefault="00F1782F" w:rsidP="00273F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FAB" w:rsidRPr="00D903B7" w:rsidRDefault="00273FAB" w:rsidP="0027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 1 марта по 21 сентября 2023 года в </w:t>
      </w:r>
      <w:proofErr w:type="spellStart"/>
      <w:r w:rsidRPr="00D903B7">
        <w:rPr>
          <w:rFonts w:ascii="Times New Roman" w:hAnsi="Times New Roman"/>
          <w:sz w:val="28"/>
          <w:szCs w:val="28"/>
        </w:rPr>
        <w:t>г.о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прошел </w:t>
      </w:r>
      <w:r w:rsidRPr="00D903B7">
        <w:rPr>
          <w:rFonts w:ascii="Times New Roman" w:hAnsi="Times New Roman"/>
          <w:sz w:val="28"/>
          <w:szCs w:val="28"/>
          <w:lang w:val="en-US"/>
        </w:rPr>
        <w:t>II</w:t>
      </w:r>
      <w:r w:rsidR="00F1782F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hAnsi="Times New Roman"/>
          <w:sz w:val="28"/>
          <w:szCs w:val="28"/>
        </w:rPr>
        <w:t>Губкинский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фестиваль науки и технологий, посвященный знаменитому земляку академик</w:t>
      </w:r>
      <w:r w:rsidR="00F1782F" w:rsidRPr="00D903B7">
        <w:rPr>
          <w:rFonts w:ascii="Times New Roman" w:hAnsi="Times New Roman"/>
          <w:sz w:val="28"/>
          <w:szCs w:val="28"/>
        </w:rPr>
        <w:t>у И.М. Губкину, основоположнику</w:t>
      </w:r>
      <w:r w:rsidRPr="00D903B7">
        <w:rPr>
          <w:rFonts w:ascii="Times New Roman" w:hAnsi="Times New Roman"/>
          <w:sz w:val="28"/>
          <w:szCs w:val="28"/>
        </w:rPr>
        <w:t xml:space="preserve"> геологии нефти и газа в нашей стране. Мероприятия проводились в онлайн и офлайн режиме: н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аучный </w:t>
      </w:r>
      <w:proofErr w:type="spellStart"/>
      <w:r w:rsidRPr="00D903B7">
        <w:rPr>
          <w:rFonts w:ascii="Times New Roman" w:eastAsia="Times New Roman" w:hAnsi="Times New Roman"/>
          <w:bCs/>
          <w:sz w:val="28"/>
          <w:szCs w:val="28"/>
        </w:rPr>
        <w:t>стендап</w:t>
      </w:r>
      <w:proofErr w:type="spellEnd"/>
      <w:r w:rsidRPr="00D903B7">
        <w:rPr>
          <w:rFonts w:ascii="Times New Roman" w:eastAsia="Times New Roman" w:hAnsi="Times New Roman"/>
          <w:bCs/>
          <w:sz w:val="28"/>
          <w:szCs w:val="28"/>
        </w:rPr>
        <w:t> «И тут пришел Изобретатель…», детская лаборатория «Нескучно о научном», «Наука за минуту»: ц</w:t>
      </w:r>
      <w:r w:rsidRPr="00D903B7">
        <w:rPr>
          <w:rFonts w:ascii="Times New Roman" w:eastAsia="Times New Roman" w:hAnsi="Times New Roman"/>
          <w:iCs/>
          <w:sz w:val="28"/>
          <w:szCs w:val="28"/>
        </w:rPr>
        <w:t>икл обзоров научной литературы фонда библиотек библиотечной системы</w:t>
      </w:r>
      <w:r w:rsidRPr="00D903B7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D903B7">
        <w:rPr>
          <w:rFonts w:ascii="Times New Roman" w:eastAsia="Times New Roman" w:hAnsi="Times New Roman"/>
          <w:sz w:val="28"/>
          <w:szCs w:val="28"/>
        </w:rPr>
        <w:t> 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онлайн-викторины «</w:t>
      </w:r>
      <w:proofErr w:type="gramStart"/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proofErr w:type="spellStart"/>
      <w:r w:rsidRPr="00D903B7">
        <w:rPr>
          <w:rFonts w:ascii="Times New Roman" w:eastAsia="Times New Roman" w:hAnsi="Times New Roman"/>
          <w:bCs/>
          <w:sz w:val="28"/>
          <w:szCs w:val="28"/>
        </w:rPr>
        <w:t>русски</w:t>
      </w:r>
      <w:proofErr w:type="spellEnd"/>
      <w:proofErr w:type="gramEnd"/>
      <w:r w:rsidRPr="00D903B7">
        <w:rPr>
          <w:rFonts w:ascii="Times New Roman" w:eastAsia="Times New Roman" w:hAnsi="Times New Roman"/>
          <w:bCs/>
          <w:sz w:val="28"/>
          <w:szCs w:val="28"/>
        </w:rPr>
        <w:t>», «Нижегородские ученые», кр</w:t>
      </w:r>
      <w:r w:rsidR="00F1782F" w:rsidRPr="00D903B7">
        <w:rPr>
          <w:rFonts w:ascii="Times New Roman" w:eastAsia="Times New Roman" w:hAnsi="Times New Roman"/>
          <w:bCs/>
          <w:sz w:val="28"/>
          <w:szCs w:val="28"/>
        </w:rPr>
        <w:t xml:space="preserve">оссворд «Наш земляк </w:t>
      </w:r>
      <w:proofErr w:type="spellStart"/>
      <w:r w:rsidR="00F1782F" w:rsidRPr="00D903B7">
        <w:rPr>
          <w:rFonts w:ascii="Times New Roman" w:eastAsia="Times New Roman" w:hAnsi="Times New Roman"/>
          <w:bCs/>
          <w:sz w:val="28"/>
          <w:szCs w:val="28"/>
        </w:rPr>
        <w:t>И.М.Губкин</w:t>
      </w:r>
      <w:proofErr w:type="spellEnd"/>
      <w:r w:rsidR="00F1782F" w:rsidRPr="00D903B7">
        <w:rPr>
          <w:rFonts w:ascii="Times New Roman" w:eastAsia="Times New Roman" w:hAnsi="Times New Roman"/>
          <w:bCs/>
          <w:sz w:val="28"/>
          <w:szCs w:val="28"/>
        </w:rPr>
        <w:t>»,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> «От книги – к открытиям!»: з</w:t>
      </w:r>
      <w:r w:rsidRPr="00D903B7">
        <w:rPr>
          <w:rFonts w:ascii="Times New Roman" w:eastAsia="Times New Roman" w:hAnsi="Times New Roman"/>
          <w:iCs/>
          <w:sz w:val="28"/>
          <w:szCs w:val="28"/>
        </w:rPr>
        <w:t>ащита проектов школьников по продвижению научно-популярных книг через научно-исследовательское творчество</w:t>
      </w:r>
      <w:r w:rsidR="00C777D4" w:rsidRPr="00D903B7">
        <w:rPr>
          <w:rFonts w:ascii="Times New Roman" w:eastAsia="Times New Roman" w:hAnsi="Times New Roman"/>
          <w:iCs/>
          <w:sz w:val="28"/>
          <w:szCs w:val="28"/>
        </w:rPr>
        <w:t>.</w:t>
      </w:r>
      <w:r w:rsidRPr="00D903B7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77D4" w:rsidRPr="00D903B7">
        <w:rPr>
          <w:rFonts w:ascii="Times New Roman" w:eastAsia="Times New Roman" w:hAnsi="Times New Roman"/>
          <w:bCs/>
          <w:sz w:val="28"/>
          <w:szCs w:val="28"/>
        </w:rPr>
        <w:t>П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>роведен</w:t>
      </w:r>
      <w:r w:rsidR="00F1782F" w:rsidRPr="00D903B7">
        <w:rPr>
          <w:rFonts w:ascii="Times New Roman" w:eastAsia="Times New Roman" w:hAnsi="Times New Roman"/>
          <w:bCs/>
          <w:sz w:val="28"/>
          <w:szCs w:val="28"/>
        </w:rPr>
        <w:t>а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межрегиональная конференция-</w:t>
      </w:r>
      <w:proofErr w:type="spellStart"/>
      <w:r w:rsidRPr="00D903B7">
        <w:rPr>
          <w:rFonts w:ascii="Times New Roman" w:eastAsia="Times New Roman" w:hAnsi="Times New Roman"/>
          <w:bCs/>
          <w:sz w:val="28"/>
          <w:szCs w:val="28"/>
        </w:rPr>
        <w:t>вебинар</w:t>
      </w:r>
      <w:proofErr w:type="spellEnd"/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proofErr w:type="spellStart"/>
      <w:r w:rsidRPr="00D903B7">
        <w:rPr>
          <w:rFonts w:ascii="Times New Roman" w:eastAsia="Times New Roman" w:hAnsi="Times New Roman"/>
          <w:bCs/>
          <w:sz w:val="28"/>
          <w:szCs w:val="28"/>
        </w:rPr>
        <w:t>И.М.Губкин</w:t>
      </w:r>
      <w:proofErr w:type="spellEnd"/>
      <w:r w:rsidRPr="00D903B7">
        <w:rPr>
          <w:rFonts w:ascii="Times New Roman" w:eastAsia="Times New Roman" w:hAnsi="Times New Roman"/>
          <w:bCs/>
          <w:sz w:val="28"/>
          <w:szCs w:val="28"/>
        </w:rPr>
        <w:t>: геолог, ученый, педагог», окружной научный праздник «</w:t>
      </w:r>
      <w:proofErr w:type="spellStart"/>
      <w:r w:rsidRPr="00D903B7">
        <w:rPr>
          <w:rFonts w:ascii="Times New Roman" w:eastAsia="Times New Roman" w:hAnsi="Times New Roman"/>
          <w:bCs/>
          <w:sz w:val="28"/>
          <w:szCs w:val="28"/>
        </w:rPr>
        <w:t>Vivat</w:t>
      </w:r>
      <w:proofErr w:type="spellEnd"/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, наука!». В </w:t>
      </w:r>
      <w:r w:rsidR="00C777D4" w:rsidRPr="00D903B7">
        <w:rPr>
          <w:rFonts w:ascii="Times New Roman" w:eastAsia="Times New Roman" w:hAnsi="Times New Roman"/>
          <w:bCs/>
          <w:sz w:val="28"/>
          <w:szCs w:val="28"/>
        </w:rPr>
        <w:t>фестивале</w:t>
      </w:r>
      <w:r w:rsidRPr="00D903B7">
        <w:rPr>
          <w:rFonts w:ascii="Times New Roman" w:eastAsia="Times New Roman" w:hAnsi="Times New Roman"/>
          <w:bCs/>
          <w:sz w:val="28"/>
          <w:szCs w:val="28"/>
        </w:rPr>
        <w:t xml:space="preserve"> приняли </w:t>
      </w:r>
      <w:r w:rsidRPr="00D903B7">
        <w:rPr>
          <w:rFonts w:ascii="Times New Roman" w:hAnsi="Times New Roman"/>
          <w:sz w:val="28"/>
          <w:szCs w:val="28"/>
        </w:rPr>
        <w:t xml:space="preserve">участие 400 человек.  </w:t>
      </w:r>
    </w:p>
    <w:p w:rsidR="00822F94" w:rsidRPr="00D903B7" w:rsidRDefault="00822F94" w:rsidP="00247261">
      <w:pPr>
        <w:ind w:firstLine="709"/>
        <w:jc w:val="both"/>
        <w:rPr>
          <w:rFonts w:ascii="Times New Roman" w:eastAsia="Times New Roman" w:hAnsi="Times New Roman"/>
        </w:rPr>
      </w:pP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МБУ ДО «</w:t>
      </w:r>
      <w:proofErr w:type="spellStart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Навашинская</w:t>
      </w:r>
      <w:proofErr w:type="spellEnd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 ДШИ»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  реализует программы дополнительного образования по специальностям: фортепиано, баян, аккордеон, домра, балалайка, гитара, хоровое пение, изобразительное искусство, подготовка детей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обучению в ДШИ, раннее эстетическое развитие.</w:t>
      </w: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Воспитанниками детской школы искусств являются дети дошкольного и школьного возраста, количество учащихся на 01.01.202</w:t>
      </w:r>
      <w:r w:rsidR="00273FAB" w:rsidRPr="00D903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- </w:t>
      </w:r>
      <w:r w:rsidR="00273FAB" w:rsidRPr="00D903B7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982818" w:rsidRPr="00D903B7" w:rsidRDefault="00BE0BBC" w:rsidP="009828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  <w:shd w:val="clear" w:color="auto" w:fill="FFFFFF"/>
        </w:rPr>
      </w:pPr>
      <w:r w:rsidRPr="00D903B7">
        <w:rPr>
          <w:sz w:val="28"/>
          <w:szCs w:val="28"/>
        </w:rPr>
        <w:t>О высоком профессиональном уровне преподавателей Детской школы иску</w:t>
      </w:r>
      <w:proofErr w:type="gramStart"/>
      <w:r w:rsidRPr="00D903B7">
        <w:rPr>
          <w:sz w:val="28"/>
          <w:szCs w:val="28"/>
        </w:rPr>
        <w:t>сств св</w:t>
      </w:r>
      <w:proofErr w:type="gramEnd"/>
      <w:r w:rsidRPr="00D903B7">
        <w:rPr>
          <w:sz w:val="28"/>
          <w:szCs w:val="28"/>
        </w:rPr>
        <w:t xml:space="preserve">идетельствуют победы воспитанников в конкурсах </w:t>
      </w:r>
      <w:r w:rsidR="00982818" w:rsidRPr="00D903B7">
        <w:rPr>
          <w:color w:val="1A1A1A"/>
          <w:sz w:val="28"/>
          <w:szCs w:val="28"/>
          <w:shd w:val="clear" w:color="auto" w:fill="FFFFFF"/>
        </w:rPr>
        <w:t>областного, межрегионального, всероссийского и международного значения. В 2023 году более 100 учащихся стали лауреатами и дипломантами.</w:t>
      </w:r>
    </w:p>
    <w:p w:rsidR="00982818" w:rsidRPr="00D903B7" w:rsidRDefault="00982818" w:rsidP="009828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D903B7">
        <w:rPr>
          <w:color w:val="1A1A1A"/>
          <w:sz w:val="28"/>
          <w:szCs w:val="28"/>
          <w:shd w:val="clear" w:color="auto" w:fill="FFFFFF"/>
        </w:rPr>
        <w:t xml:space="preserve">Наиболее интересные и важные мероприятия года: </w:t>
      </w:r>
      <w:r w:rsidRPr="00D903B7">
        <w:rPr>
          <w:sz w:val="28"/>
          <w:szCs w:val="28"/>
        </w:rPr>
        <w:t xml:space="preserve">фестиваль народной музыки «Родники народные», концерт педагогического мастерства </w:t>
      </w:r>
      <w:r w:rsidRPr="00D903B7">
        <w:rPr>
          <w:bCs/>
          <w:sz w:val="28"/>
          <w:szCs w:val="28"/>
        </w:rPr>
        <w:t>«Верность творческой судьбе» в рамках Года педагога и наставника, праздничный концерт учащихся и преподавателей музыкального отделения «Салют Победы», Областной конкурс детского рисунка «Там лес и дол видений полны…», открытие выставки работ преподавателей «Верность творческой судьбе» в рамках Года педагога и наставника, открытие Аллеи по переулку Дзержинского</w:t>
      </w:r>
      <w:proofErr w:type="gramEnd"/>
      <w:r w:rsidRPr="00D903B7">
        <w:rPr>
          <w:bCs/>
          <w:sz w:val="28"/>
          <w:szCs w:val="28"/>
        </w:rPr>
        <w:t xml:space="preserve">, Музыкальная гостиная, посвященная 150-летию со дня рождения </w:t>
      </w:r>
      <w:proofErr w:type="spellStart"/>
      <w:r w:rsidRPr="00D903B7">
        <w:rPr>
          <w:bCs/>
          <w:sz w:val="28"/>
          <w:szCs w:val="28"/>
        </w:rPr>
        <w:t>С.В.Рахманинова</w:t>
      </w:r>
      <w:proofErr w:type="spellEnd"/>
      <w:r w:rsidRPr="00D903B7">
        <w:rPr>
          <w:bCs/>
          <w:sz w:val="28"/>
          <w:szCs w:val="28"/>
        </w:rPr>
        <w:t xml:space="preserve"> «С любовью к Родине», концерт «Прекрасен мир любовью материнской» посвященный Дню матери, Концерт «Звезда надежды и добра», посвящённый декаде инвалидов, Мероприятие для детей-инвалидов «Мир звуков и красок».</w:t>
      </w:r>
    </w:p>
    <w:p w:rsidR="00982818" w:rsidRPr="00D903B7" w:rsidRDefault="00982818" w:rsidP="009828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3B7">
        <w:rPr>
          <w:rFonts w:ascii="Times New Roman" w:eastAsia="Times New Roman" w:hAnsi="Times New Roman"/>
          <w:sz w:val="28"/>
          <w:szCs w:val="28"/>
          <w:lang w:eastAsia="ar-SA"/>
        </w:rPr>
        <w:t xml:space="preserve">В 2023 году в рамках 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программы «Развитие культуры и туризма Нижегородской области» были закуплены:</w:t>
      </w:r>
    </w:p>
    <w:p w:rsidR="00982818" w:rsidRPr="00D903B7" w:rsidRDefault="00982818" w:rsidP="00982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 музыкальных инструментов: рояль 1</w:t>
      </w:r>
      <w:r w:rsidR="00C777D4"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акустическое фортепиано</w:t>
      </w:r>
      <w:r w:rsidR="00C777D4"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777D4"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шт., цифровое фортепиано – 2 шт., баян ученический – 5 шт., аккордеон – 2 шт., гусли клавишные - 1 шт., о</w:t>
      </w:r>
      <w:r w:rsidRPr="00D903B7">
        <w:rPr>
          <w:rFonts w:ascii="Times New Roman" w:hAnsi="Times New Roman"/>
          <w:sz w:val="28"/>
          <w:szCs w:val="28"/>
        </w:rPr>
        <w:t>борудование: проектор, экран, системный блок, мебель, мольберты, гипсы.</w:t>
      </w: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6102B" w:rsidRPr="00D903B7" w:rsidRDefault="0026102B" w:rsidP="002472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МАУ </w:t>
      </w:r>
      <w:proofErr w:type="spellStart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>ЦРКиТ</w:t>
      </w:r>
      <w:proofErr w:type="spellEnd"/>
      <w:r w:rsidRPr="00D903B7">
        <w:rPr>
          <w:rFonts w:ascii="Times New Roman" w:eastAsia="Times New Roman" w:hAnsi="Times New Roman"/>
          <w:i/>
          <w:iCs/>
          <w:color w:val="050C15"/>
          <w:sz w:val="28"/>
          <w:szCs w:val="28"/>
          <w:lang w:eastAsia="ru-RU"/>
        </w:rPr>
        <w:t xml:space="preserve"> «Возрождение»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BBC" w:rsidRPr="00D903B7" w:rsidRDefault="00BE0BB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BBC" w:rsidRPr="00D903B7" w:rsidRDefault="00BE0BBC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За 202</w:t>
      </w:r>
      <w:r w:rsidR="00982818" w:rsidRPr="00D903B7">
        <w:rPr>
          <w:color w:val="000000"/>
          <w:sz w:val="28"/>
          <w:szCs w:val="28"/>
          <w:shd w:val="clear" w:color="auto" w:fill="FFFFFF"/>
        </w:rPr>
        <w:t>3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год в туристическом компл</w:t>
      </w:r>
      <w:r w:rsidR="00982818" w:rsidRPr="00D903B7">
        <w:rPr>
          <w:color w:val="000000"/>
          <w:sz w:val="28"/>
          <w:szCs w:val="28"/>
          <w:shd w:val="clear" w:color="auto" w:fill="FFFFFF"/>
        </w:rPr>
        <w:t>ексе «Озеро Свято» отдохнуло 3460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человек (202</w:t>
      </w:r>
      <w:r w:rsidR="00982818" w:rsidRPr="00D903B7">
        <w:rPr>
          <w:color w:val="000000"/>
          <w:sz w:val="28"/>
          <w:szCs w:val="28"/>
          <w:shd w:val="clear" w:color="auto" w:fill="FFFFFF"/>
        </w:rPr>
        <w:t>2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г. – 3</w:t>
      </w:r>
      <w:r w:rsidR="00982818" w:rsidRPr="00D903B7">
        <w:rPr>
          <w:color w:val="000000"/>
          <w:sz w:val="28"/>
          <w:szCs w:val="28"/>
          <w:shd w:val="clear" w:color="auto" w:fill="FFFFFF"/>
        </w:rPr>
        <w:t>459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чел.), сумма заработанных средств составила </w:t>
      </w:r>
      <w:r w:rsidR="00982818" w:rsidRPr="00D903B7">
        <w:rPr>
          <w:color w:val="000000"/>
          <w:sz w:val="28"/>
          <w:szCs w:val="28"/>
          <w:shd w:val="clear" w:color="auto" w:fill="FFFFFF"/>
        </w:rPr>
        <w:t>6340,3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тыс. руб. (202</w:t>
      </w:r>
      <w:r w:rsidR="00982818" w:rsidRPr="00D903B7">
        <w:rPr>
          <w:color w:val="000000"/>
          <w:sz w:val="28"/>
          <w:szCs w:val="28"/>
          <w:shd w:val="clear" w:color="auto" w:fill="FFFFFF"/>
        </w:rPr>
        <w:t>2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г. </w:t>
      </w:r>
      <w:r w:rsidR="00982818" w:rsidRPr="00D903B7">
        <w:rPr>
          <w:color w:val="000000"/>
          <w:sz w:val="28"/>
          <w:szCs w:val="28"/>
          <w:shd w:val="clear" w:color="auto" w:fill="FFFFFF"/>
        </w:rPr>
        <w:t>–5452,8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тыс. руб.)</w:t>
      </w:r>
    </w:p>
    <w:p w:rsidR="00BE0BBC" w:rsidRPr="00D903B7" w:rsidRDefault="00BE0BBC" w:rsidP="002472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</w:rPr>
      </w:pPr>
      <w:r w:rsidRPr="00D903B7">
        <w:rPr>
          <w:color w:val="000000"/>
          <w:sz w:val="28"/>
          <w:szCs w:val="28"/>
          <w:shd w:val="clear" w:color="auto" w:fill="FFFFFF"/>
        </w:rPr>
        <w:t>В 2022 году в районном историко-краеведческом музе</w:t>
      </w:r>
      <w:r w:rsidR="00536B3F" w:rsidRPr="00D903B7">
        <w:rPr>
          <w:color w:val="000000"/>
          <w:sz w:val="28"/>
          <w:szCs w:val="28"/>
          <w:shd w:val="clear" w:color="auto" w:fill="FFFFFF"/>
        </w:rPr>
        <w:t xml:space="preserve">е им. Г.Д. </w:t>
      </w:r>
      <w:proofErr w:type="spellStart"/>
      <w:r w:rsidR="00536B3F" w:rsidRPr="00D903B7">
        <w:rPr>
          <w:color w:val="000000"/>
          <w:sz w:val="28"/>
          <w:szCs w:val="28"/>
          <w:shd w:val="clear" w:color="auto" w:fill="FFFFFF"/>
        </w:rPr>
        <w:t>Корчина</w:t>
      </w:r>
      <w:proofErr w:type="spellEnd"/>
      <w:r w:rsidR="00536B3F" w:rsidRPr="00D903B7">
        <w:rPr>
          <w:color w:val="000000"/>
          <w:sz w:val="28"/>
          <w:szCs w:val="28"/>
          <w:shd w:val="clear" w:color="auto" w:fill="FFFFFF"/>
        </w:rPr>
        <w:t xml:space="preserve"> проведено 285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экскурсий и мероприятий</w:t>
      </w:r>
      <w:r w:rsidR="00C777D4" w:rsidRPr="00D903B7">
        <w:rPr>
          <w:color w:val="000000"/>
          <w:sz w:val="28"/>
          <w:szCs w:val="28"/>
          <w:shd w:val="clear" w:color="auto" w:fill="FFFFFF"/>
        </w:rPr>
        <w:t xml:space="preserve"> (2022 г. - 283)</w:t>
      </w:r>
      <w:r w:rsidRPr="00D903B7">
        <w:rPr>
          <w:color w:val="000000"/>
          <w:sz w:val="28"/>
          <w:szCs w:val="28"/>
          <w:shd w:val="clear" w:color="auto" w:fill="FFFFFF"/>
        </w:rPr>
        <w:t>, 1</w:t>
      </w:r>
      <w:r w:rsidR="00536B3F" w:rsidRPr="00D903B7">
        <w:rPr>
          <w:color w:val="000000"/>
          <w:sz w:val="28"/>
          <w:szCs w:val="28"/>
          <w:shd w:val="clear" w:color="auto" w:fill="FFFFFF"/>
        </w:rPr>
        <w:t>5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выставок</w:t>
      </w:r>
      <w:r w:rsidR="00C777D4" w:rsidRPr="00D903B7">
        <w:rPr>
          <w:color w:val="000000"/>
          <w:sz w:val="28"/>
          <w:szCs w:val="28"/>
          <w:shd w:val="clear" w:color="auto" w:fill="FFFFFF"/>
        </w:rPr>
        <w:t xml:space="preserve"> (2022 г. - 17)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, в которых приняли участие </w:t>
      </w:r>
      <w:r w:rsidR="00536B3F" w:rsidRPr="00D903B7">
        <w:rPr>
          <w:color w:val="000000"/>
          <w:sz w:val="28"/>
          <w:szCs w:val="28"/>
          <w:shd w:val="clear" w:color="auto" w:fill="FFFFFF"/>
        </w:rPr>
        <w:t>4536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человек (202</w:t>
      </w:r>
      <w:r w:rsidR="00536B3F" w:rsidRPr="00D903B7">
        <w:rPr>
          <w:color w:val="000000"/>
          <w:sz w:val="28"/>
          <w:szCs w:val="28"/>
          <w:shd w:val="clear" w:color="auto" w:fill="FFFFFF"/>
        </w:rPr>
        <w:t>2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г. – </w:t>
      </w:r>
      <w:r w:rsidR="00536B3F" w:rsidRPr="00D903B7">
        <w:rPr>
          <w:color w:val="000000"/>
          <w:sz w:val="28"/>
          <w:szCs w:val="28"/>
          <w:shd w:val="clear" w:color="auto" w:fill="FFFFFF"/>
        </w:rPr>
        <w:t>4100</w:t>
      </w:r>
      <w:r w:rsidRPr="00D903B7">
        <w:rPr>
          <w:color w:val="000000"/>
          <w:sz w:val="28"/>
          <w:szCs w:val="28"/>
          <w:shd w:val="clear" w:color="auto" w:fill="FFFFFF"/>
        </w:rPr>
        <w:t xml:space="preserve"> чел.). Коллекция музейных экспонатов включает в себя 950 предметов.</w:t>
      </w:r>
    </w:p>
    <w:p w:rsidR="00536B3F" w:rsidRPr="00D903B7" w:rsidRDefault="00536B3F" w:rsidP="00536B3F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интересные мероприятия и события года: тематические образовательные программы:</w:t>
      </w:r>
      <w:r w:rsidRPr="00D903B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«900 дней мужества. Блокада и её герои», п</w:t>
      </w:r>
      <w:r w:rsidRPr="00D903B7">
        <w:rPr>
          <w:rFonts w:ascii="Times New Roman" w:hAnsi="Times New Roman"/>
          <w:sz w:val="28"/>
          <w:szCs w:val="28"/>
        </w:rPr>
        <w:t>ознавательно-образовательная программа «Крылатая память Победы», музейно-образовательная  программа</w:t>
      </w:r>
      <w:r w:rsidR="00C777D4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color w:val="000000"/>
          <w:sz w:val="28"/>
          <w:szCs w:val="28"/>
        </w:rPr>
        <w:t>«Комсомол – это юность Родины», интерактивные программы: «Отечество. Грани истории», «Конституция – основной закон государства», в</w:t>
      </w:r>
      <w:r w:rsidRPr="00D903B7">
        <w:rPr>
          <w:rFonts w:ascii="Times New Roman" w:hAnsi="Times New Roman"/>
          <w:sz w:val="28"/>
          <w:szCs w:val="28"/>
        </w:rPr>
        <w:t xml:space="preserve">ыставки: декоративно-прикладного творчества «И мастерство, и вдохновение», «Эхо войны» (материалы поисковых экспедиций наших земляков </w:t>
      </w:r>
      <w:proofErr w:type="spellStart"/>
      <w:r w:rsidRPr="00D903B7">
        <w:rPr>
          <w:rFonts w:ascii="Times New Roman" w:hAnsi="Times New Roman"/>
          <w:sz w:val="28"/>
          <w:szCs w:val="28"/>
        </w:rPr>
        <w:t>М.Лучинкиной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03B7">
        <w:rPr>
          <w:rFonts w:ascii="Times New Roman" w:hAnsi="Times New Roman"/>
          <w:sz w:val="28"/>
          <w:szCs w:val="28"/>
        </w:rPr>
        <w:t>С.Петрова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), из фонда музея и </w:t>
      </w:r>
      <w:r w:rsidRPr="00D903B7">
        <w:rPr>
          <w:rFonts w:ascii="Times New Roman" w:hAnsi="Times New Roman"/>
          <w:sz w:val="28"/>
          <w:szCs w:val="28"/>
        </w:rPr>
        <w:lastRenderedPageBreak/>
        <w:t>частных коллекций «С комсомолом по жизни» (к 105-летию ВЛКСМ), плакатов «Герои Отечества. Прошлое и настоящее».</w:t>
      </w:r>
    </w:p>
    <w:p w:rsidR="00E54D90" w:rsidRPr="006721C4" w:rsidRDefault="00E54D90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54D90" w:rsidRPr="00D903B7" w:rsidRDefault="00E54D90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i/>
          <w:sz w:val="28"/>
          <w:szCs w:val="28"/>
          <w:lang w:eastAsia="ru-RU"/>
        </w:rPr>
        <w:t>«Пушкинская карта»</w:t>
      </w:r>
    </w:p>
    <w:p w:rsidR="00345EBC" w:rsidRPr="00D903B7" w:rsidRDefault="00AB17D5" w:rsidP="002472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  <w:bdr w:val="none" w:sz="0" w:space="0" w:color="auto" w:frame="1"/>
        </w:rPr>
        <w:t>С августа</w:t>
      </w:r>
      <w:r w:rsidR="00781AD4" w:rsidRPr="00D903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2021 года </w:t>
      </w:r>
      <w:r w:rsidRPr="00D903B7">
        <w:rPr>
          <w:rFonts w:ascii="Times New Roman" w:hAnsi="Times New Roman"/>
          <w:sz w:val="28"/>
          <w:szCs w:val="28"/>
          <w:bdr w:val="none" w:sz="0" w:space="0" w:color="auto" w:frame="1"/>
        </w:rPr>
        <w:t>реализуется</w:t>
      </w:r>
      <w:r w:rsidR="00781AD4" w:rsidRPr="00D903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</w:t>
      </w:r>
      <w:r w:rsidR="00345EBC" w:rsidRPr="00D903B7">
        <w:rPr>
          <w:rFonts w:ascii="Times New Roman" w:hAnsi="Times New Roman"/>
          <w:sz w:val="28"/>
          <w:szCs w:val="28"/>
          <w:bdr w:val="none" w:sz="0" w:space="0" w:color="auto" w:frame="1"/>
        </w:rPr>
        <w:t>сероссийский проект «Пушкинская карта», направленный</w:t>
      </w:r>
      <w:r w:rsidR="00345EBC" w:rsidRPr="00D903B7">
        <w:rPr>
          <w:rFonts w:ascii="Times New Roman" w:hAnsi="Times New Roman"/>
          <w:sz w:val="28"/>
          <w:szCs w:val="28"/>
        </w:rPr>
        <w:t xml:space="preserve"> на повышение уровня культуры школьников и студентов. </w:t>
      </w:r>
    </w:p>
    <w:p w:rsidR="00E54D90" w:rsidRPr="00AB17D5" w:rsidRDefault="00AB17D5" w:rsidP="002472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>В 2023</w:t>
      </w:r>
      <w:r w:rsidR="00345EBC" w:rsidRPr="00D903B7">
        <w:rPr>
          <w:rFonts w:ascii="Times New Roman" w:hAnsi="Times New Roman"/>
          <w:bCs/>
          <w:sz w:val="28"/>
          <w:szCs w:val="28"/>
        </w:rPr>
        <w:t xml:space="preserve"> году в</w:t>
      </w:r>
      <w:r w:rsidR="00E54D90" w:rsidRPr="00D903B7">
        <w:rPr>
          <w:rFonts w:ascii="Times New Roman" w:hAnsi="Times New Roman"/>
          <w:bCs/>
          <w:sz w:val="28"/>
          <w:szCs w:val="28"/>
        </w:rPr>
        <w:t xml:space="preserve">се учреждения культуры городского округа стали участниками </w:t>
      </w:r>
      <w:r w:rsidR="007C6A59" w:rsidRPr="00D903B7">
        <w:rPr>
          <w:rFonts w:ascii="Times New Roman" w:hAnsi="Times New Roman"/>
          <w:bCs/>
          <w:sz w:val="28"/>
          <w:szCs w:val="28"/>
        </w:rPr>
        <w:t xml:space="preserve">данной программы. За отчетный период проведено </w:t>
      </w:r>
      <w:r w:rsidR="00F21EE5" w:rsidRPr="00D903B7">
        <w:rPr>
          <w:rFonts w:ascii="Times New Roman" w:hAnsi="Times New Roman"/>
          <w:sz w:val="28"/>
          <w:szCs w:val="28"/>
        </w:rPr>
        <w:t>более 600</w:t>
      </w:r>
      <w:r w:rsidR="007C6A59" w:rsidRPr="00D903B7">
        <w:rPr>
          <w:rFonts w:ascii="Times New Roman" w:hAnsi="Times New Roman"/>
          <w:sz w:val="28"/>
          <w:szCs w:val="28"/>
        </w:rPr>
        <w:t xml:space="preserve"> мероприятий. Их участниками стали </w:t>
      </w:r>
      <w:r w:rsidR="00F21EE5" w:rsidRPr="00D903B7">
        <w:rPr>
          <w:rFonts w:ascii="Times New Roman" w:hAnsi="Times New Roman"/>
          <w:sz w:val="28"/>
          <w:szCs w:val="28"/>
        </w:rPr>
        <w:t>более 8000</w:t>
      </w:r>
      <w:r w:rsidR="007C6A59" w:rsidRPr="00D903B7">
        <w:rPr>
          <w:rFonts w:ascii="Times New Roman" w:hAnsi="Times New Roman"/>
          <w:sz w:val="28"/>
          <w:szCs w:val="28"/>
        </w:rPr>
        <w:t xml:space="preserve"> человек. Сумма вырученных средств составила </w:t>
      </w:r>
      <w:r w:rsidRPr="00D903B7">
        <w:rPr>
          <w:rFonts w:ascii="Times New Roman" w:hAnsi="Times New Roman"/>
          <w:sz w:val="28"/>
          <w:szCs w:val="28"/>
        </w:rPr>
        <w:t>1700,00</w:t>
      </w:r>
      <w:r w:rsidR="007C6A59" w:rsidRPr="00D903B7">
        <w:rPr>
          <w:rFonts w:ascii="Times New Roman" w:hAnsi="Times New Roman"/>
          <w:sz w:val="28"/>
          <w:szCs w:val="28"/>
        </w:rPr>
        <w:t xml:space="preserve"> тыс. руб.</w:t>
      </w:r>
    </w:p>
    <w:p w:rsidR="00345EBC" w:rsidRPr="006721C4" w:rsidRDefault="00345EBC" w:rsidP="0024726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C5F6D" w:rsidRPr="00D903B7" w:rsidRDefault="001C5F6D" w:rsidP="001C5F6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50C15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b/>
          <w:i/>
          <w:iCs/>
          <w:color w:val="050C15"/>
          <w:sz w:val="28"/>
          <w:szCs w:val="28"/>
          <w:lang w:eastAsia="ru-RU"/>
        </w:rPr>
        <w:t>Молодежная политика</w:t>
      </w:r>
    </w:p>
    <w:p w:rsidR="001C5F6D" w:rsidRPr="006721C4" w:rsidRDefault="001C5F6D" w:rsidP="001C5F6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городского округа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Навашинский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развито волонтёрское движение. В  округе ведут свою деятельность такие общественные движения как: «Волонтёры культуры», «Волонтёры Победы», волонтёрский штаб акции «#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МыВместе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«Серебряные волонтёры», на базе 8 образовательных учреждений округа осуществляют деятельность волонтёрские объединения. Официально зарегистрированных волонтёров на портале  </w:t>
      </w:r>
      <w:hyperlink r:id="rId13" w:history="1">
        <w:r w:rsidRPr="00D903B7">
          <w:rPr>
            <w:rStyle w:val="af5"/>
            <w:rFonts w:ascii="Times New Roman" w:hAnsi="Times New Roman"/>
            <w:color w:val="0563C1"/>
            <w:sz w:val="28"/>
            <w:szCs w:val="28"/>
            <w:shd w:val="clear" w:color="auto" w:fill="FFFFFF"/>
          </w:rPr>
          <w:t>https://dobro.ru/</w:t>
        </w:r>
      </w:hyperlink>
      <w:r w:rsidRPr="00D9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287 человек.</w:t>
      </w: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год прошло более 250 мероприятий с участием волонтеров. </w:t>
      </w: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Самыми крупными и масштабными остаются: Всероссийская акция «Я гражданин России», социально - патриотический проект «Мы наследники великой Победы», где волонтёры помогают ветеранам, облагораживают памятные места и проводят тематические акции - «Эстаф</w:t>
      </w:r>
      <w:r w:rsidR="00C777D4" w:rsidRPr="00D903B7">
        <w:rPr>
          <w:rFonts w:ascii="Times New Roman" w:hAnsi="Times New Roman"/>
          <w:sz w:val="28"/>
          <w:szCs w:val="28"/>
        </w:rPr>
        <w:t>ета поколений», «Знамя Победы»,</w:t>
      </w:r>
      <w:r w:rsidRPr="00D903B7">
        <w:rPr>
          <w:rFonts w:ascii="Times New Roman" w:hAnsi="Times New Roman"/>
          <w:sz w:val="28"/>
          <w:szCs w:val="28"/>
        </w:rPr>
        <w:t xml:space="preserve"> «Вахта памяти», Автопробег.  </w:t>
      </w: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Впервые в этом году прошёл благотворительный концерт в поддержку военнослужащих, принимающих участие в специальной военной операции. </w:t>
      </w:r>
    </w:p>
    <w:p w:rsidR="00361DEB" w:rsidRPr="006721C4" w:rsidRDefault="00361DEB" w:rsidP="001C5F6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Активную общественную деятельность ведет Молодежная палата при Совете депутатов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. За 2023 год наиболее крупными и значимыми с участием представителей Молодежной палаты стали, следующие мероприятия: проведение сезона летних игр на открытых спортивных площадках города; в сентябре проведена встреча инициативной молодёжи 5 муниципалитетов Нижегородской области на Межмуниципальном молодёжном форуме</w:t>
      </w:r>
      <w:r w:rsidR="00C777D4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экологической направленности «</w:t>
      </w:r>
      <w:proofErr w:type="spellStart"/>
      <w:r w:rsidRPr="00D903B7">
        <w:rPr>
          <w:rFonts w:ascii="Times New Roman" w:hAnsi="Times New Roman"/>
          <w:sz w:val="28"/>
          <w:szCs w:val="28"/>
        </w:rPr>
        <w:t>Экофорум</w:t>
      </w:r>
      <w:proofErr w:type="spellEnd"/>
      <w:r w:rsidRPr="00D903B7">
        <w:rPr>
          <w:rFonts w:ascii="Times New Roman" w:hAnsi="Times New Roman"/>
          <w:sz w:val="28"/>
          <w:szCs w:val="28"/>
        </w:rPr>
        <w:t>. Заповедный уголок Нижегородской области»; Благотворительная акция «Стань Дедом морозом!» по сбору новогодних подарков для детей из неблагополучных семей.</w:t>
      </w: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Инициативная молодёжь получила грант в размере 225 000  рублей  на реализацию патриотического проекта "Могила солдата - память потомков" за участие в Благотворительном Конкурсе </w:t>
      </w:r>
      <w:proofErr w:type="spellStart"/>
      <w:r w:rsidRPr="00D903B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903B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903B7">
        <w:rPr>
          <w:rFonts w:ascii="Times New Roman" w:hAnsi="Times New Roman"/>
          <w:sz w:val="28"/>
          <w:szCs w:val="28"/>
        </w:rPr>
        <w:t>".</w:t>
      </w:r>
    </w:p>
    <w:p w:rsidR="001C5F6D" w:rsidRPr="00D903B7" w:rsidRDefault="001C5F6D" w:rsidP="001C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 Инициативная группа из числа молодёжи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приняла участие во Всероссийском конкурсе «Спорт на селе» и выиграли поддержку в форме спортивного инвентаря.</w:t>
      </w:r>
    </w:p>
    <w:p w:rsidR="001C5F6D" w:rsidRPr="00D903B7" w:rsidRDefault="001C5F6D" w:rsidP="001C5F6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26E" w:rsidRPr="00D903B7" w:rsidRDefault="0021326E" w:rsidP="0024726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Физическая культура и спорт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Работа по развитию физической культуры и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в 2023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строилась в соответствии с муниципальной программой «Развитие физической культуры, спорта и молодежной политики на территории горо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дского округа </w:t>
      </w:r>
      <w:proofErr w:type="spellStart"/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на реализацию которой было выделено 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>23151,4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них:</w:t>
      </w:r>
    </w:p>
    <w:p w:rsidR="00C86F12" w:rsidRPr="00D903B7" w:rsidRDefault="007C6A59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>23040,8</w:t>
      </w:r>
      <w:r w:rsidR="00C86F12"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руб. - бюджет городского округа;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4F7E57" w:rsidRPr="00D903B7">
        <w:rPr>
          <w:rFonts w:ascii="Times New Roman" w:eastAsia="Times New Roman" w:hAnsi="Times New Roman"/>
          <w:sz w:val="28"/>
          <w:szCs w:val="28"/>
          <w:lang w:eastAsia="ru-RU"/>
        </w:rPr>
        <w:t>10,6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- областной бюджет.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12" w:rsidRPr="00D903B7" w:rsidRDefault="00C86F12" w:rsidP="00247261">
      <w:pPr>
        <w:spacing w:after="0" w:line="240" w:lineRule="auto"/>
        <w:ind w:firstLine="709"/>
        <w:jc w:val="both"/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от оказания платных услуг МАУ ФОЦ «Здоровье» составили –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4598,8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(202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–3612,166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руб.).</w:t>
      </w:r>
    </w:p>
    <w:p w:rsidR="00C86F12" w:rsidRPr="00D903B7" w:rsidRDefault="00C86F12" w:rsidP="00247261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>Спонсорские средства ФОЦ «Здоров</w:t>
      </w:r>
      <w:r w:rsidR="00103597" w:rsidRPr="00D903B7">
        <w:rPr>
          <w:rFonts w:ascii="Times New Roman" w:eastAsia="Times New Roman" w:hAnsi="Times New Roman"/>
          <w:sz w:val="28"/>
          <w:szCs w:val="28"/>
        </w:rPr>
        <w:t>ье»  - 510</w:t>
      </w:r>
      <w:r w:rsidRPr="00D903B7">
        <w:rPr>
          <w:rFonts w:ascii="Times New Roman" w:eastAsia="Times New Roman" w:hAnsi="Times New Roman"/>
          <w:sz w:val="28"/>
          <w:szCs w:val="28"/>
        </w:rPr>
        <w:t>,0 тыс. руб.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отрасли «физическая культура и спорт» в рамках муниципальной программы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деятельности МАУ ФОЦ «Здоровье»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10359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составили </w:t>
      </w:r>
      <w:r w:rsidR="0010359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23454,2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руб., из них направления расходования средств: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359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18866,9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руб.- заработная плата с начислениями;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359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3917,6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- содержание объекта;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3597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669,7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– организация и проведение спортивных мероприятий, </w:t>
      </w:r>
      <w:r w:rsidRPr="00D903B7">
        <w:rPr>
          <w:rFonts w:ascii="Times New Roman" w:hAnsi="Times New Roman"/>
          <w:color w:val="000000"/>
          <w:sz w:val="28"/>
          <w:szCs w:val="28"/>
        </w:rPr>
        <w:t>обеспечение участия спортсменов в официальных соревнованиях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12" w:rsidRPr="00D903B7" w:rsidRDefault="00103597" w:rsidP="00C777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C86F12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продолжены мероприятия по улучшению материально-технической базы здания и стадиона МАУ ФОЦ «Здоровье»: </w:t>
      </w:r>
    </w:p>
    <w:p w:rsidR="00103597" w:rsidRPr="00D903B7" w:rsidRDefault="00103597" w:rsidP="00C777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ремонт раздевалок, технических помещений, системы отопления, стен бассейна – 1113,9 тыс. руб. (внебюджетные средства);</w:t>
      </w:r>
    </w:p>
    <w:p w:rsidR="00103597" w:rsidRPr="00D903B7" w:rsidRDefault="00103597" w:rsidP="00C777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приобретение спортинвентаря – 1185,7 тыс. руб. (областной бюджет, местный бюджет, внебюджетные средства).</w:t>
      </w:r>
    </w:p>
    <w:p w:rsidR="00103597" w:rsidRPr="00D903B7" w:rsidRDefault="00103597" w:rsidP="00C77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Физкультурно-спортивную работу в городском округе в 2023 году осуществляли 63 специалиста. </w:t>
      </w:r>
    </w:p>
    <w:p w:rsidR="00103597" w:rsidRPr="00D903B7" w:rsidRDefault="00103597" w:rsidP="00C77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заработная плата работников МАУ ФОЦ «Здоровье» в 2023 году составила 22582,10 руб. (2022 г. - 20708,22 руб.).</w:t>
      </w:r>
    </w:p>
    <w:p w:rsidR="00D8756D" w:rsidRPr="00D903B7" w:rsidRDefault="00D8756D" w:rsidP="00103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50C15"/>
          <w:sz w:val="28"/>
          <w:szCs w:val="28"/>
          <w:lang w:eastAsia="ru-RU"/>
        </w:rPr>
      </w:pPr>
    </w:p>
    <w:p w:rsidR="00361DEB" w:rsidRPr="00D903B7" w:rsidRDefault="00361DEB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50C15"/>
          <w:sz w:val="28"/>
          <w:szCs w:val="28"/>
          <w:lang w:eastAsia="ru-RU"/>
        </w:rPr>
      </w:pPr>
    </w:p>
    <w:p w:rsidR="0021326E" w:rsidRPr="00D903B7" w:rsidRDefault="0021326E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50C15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b/>
          <w:i/>
          <w:iCs/>
          <w:color w:val="050C15"/>
          <w:sz w:val="28"/>
          <w:szCs w:val="28"/>
          <w:lang w:eastAsia="ru-RU"/>
        </w:rPr>
        <w:t>Организация физкультурно-массовой и спортивной работы</w:t>
      </w:r>
    </w:p>
    <w:p w:rsidR="0068314C" w:rsidRPr="00D903B7" w:rsidRDefault="0068314C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_Toc381024579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Физкультурно-спортивное движение в округе осуществлялось на базе: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МАУ ФОЦ «Здоровье», ГАУ НО «Ледовый дворец в г. Навашино Нижегородской области</w:t>
      </w:r>
      <w:r w:rsidR="001C5F6D" w:rsidRPr="00D903B7">
        <w:rPr>
          <w:rFonts w:ascii="Times New Roman" w:eastAsia="Times New Roman" w:hAnsi="Times New Roman"/>
          <w:sz w:val="28"/>
          <w:szCs w:val="28"/>
          <w:lang w:eastAsia="ru-RU"/>
        </w:rPr>
        <w:t>», 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школ, МАОУ ДО «Детско-юношеский центр», МБУ ДО «Дворец детского творчества», </w:t>
      </w:r>
      <w:r w:rsidR="001C5F6D" w:rsidRPr="00D903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77D4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учреждений, структурного подразделения №3 ГБ ПОУ «Выксунск</w:t>
      </w:r>
      <w:r w:rsidR="007C6A59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ий металлургический колледж им. А.А.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Козерадского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» (г. Навашино).  </w:t>
      </w:r>
      <w:proofErr w:type="gramEnd"/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жителей, систематически занимающихся физической культурой и спортом, в округе составляет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10325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(202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9670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человек). Численность занимающихся адаптивной физической культурой и спортом -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634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Продолжают развитие базовые виды спорта: футбол, лыжные гонки, </w:t>
      </w:r>
      <w:proofErr w:type="spellStart"/>
      <w:r w:rsidR="001430F4" w:rsidRPr="00D903B7">
        <w:rPr>
          <w:rFonts w:ascii="Times New Roman" w:hAnsi="Times New Roman"/>
          <w:sz w:val="28"/>
          <w:szCs w:val="28"/>
        </w:rPr>
        <w:t>флорбол</w:t>
      </w:r>
      <w:proofErr w:type="spellEnd"/>
      <w:r w:rsidR="001430F4" w:rsidRPr="00D903B7">
        <w:rPr>
          <w:rFonts w:ascii="Times New Roman" w:hAnsi="Times New Roman"/>
          <w:sz w:val="28"/>
          <w:szCs w:val="28"/>
        </w:rPr>
        <w:t>, плавани</w:t>
      </w:r>
      <w:r w:rsidRPr="00D903B7">
        <w:rPr>
          <w:rFonts w:ascii="Times New Roman" w:hAnsi="Times New Roman"/>
          <w:sz w:val="28"/>
          <w:szCs w:val="28"/>
        </w:rPr>
        <w:t>е, бокс</w:t>
      </w:r>
      <w:r w:rsidR="00C777D4" w:rsidRPr="00D903B7">
        <w:rPr>
          <w:rFonts w:ascii="Times New Roman" w:hAnsi="Times New Roman"/>
          <w:sz w:val="28"/>
          <w:szCs w:val="28"/>
        </w:rPr>
        <w:t>, волейбол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Численность спортсменов данных секций составляет: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Футбол – 17 групп с охватом </w:t>
      </w:r>
      <w:r w:rsidR="00103597" w:rsidRPr="00D903B7">
        <w:rPr>
          <w:rFonts w:ascii="Times New Roman" w:hAnsi="Times New Roman"/>
          <w:sz w:val="28"/>
          <w:szCs w:val="28"/>
        </w:rPr>
        <w:t>314</w:t>
      </w:r>
      <w:r w:rsidRPr="00D903B7">
        <w:rPr>
          <w:rFonts w:ascii="Times New Roman" w:hAnsi="Times New Roman"/>
          <w:sz w:val="28"/>
          <w:szCs w:val="28"/>
        </w:rPr>
        <w:t xml:space="preserve"> человек;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Плавание – 6 групп с охватом </w:t>
      </w:r>
      <w:r w:rsidR="00103597" w:rsidRPr="00D903B7">
        <w:rPr>
          <w:rFonts w:ascii="Times New Roman" w:hAnsi="Times New Roman"/>
          <w:sz w:val="28"/>
          <w:szCs w:val="28"/>
        </w:rPr>
        <w:t>209 человек</w:t>
      </w:r>
      <w:r w:rsidRPr="00D903B7">
        <w:rPr>
          <w:rFonts w:ascii="Times New Roman" w:hAnsi="Times New Roman"/>
          <w:sz w:val="28"/>
          <w:szCs w:val="28"/>
        </w:rPr>
        <w:t>;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Лыжн</w:t>
      </w:r>
      <w:r w:rsidR="00103597" w:rsidRPr="00D903B7">
        <w:rPr>
          <w:rFonts w:ascii="Times New Roman" w:hAnsi="Times New Roman"/>
          <w:sz w:val="28"/>
          <w:szCs w:val="28"/>
        </w:rPr>
        <w:t>ые гонки – 3 группы с охватом 65</w:t>
      </w:r>
      <w:r w:rsidRPr="00D903B7">
        <w:rPr>
          <w:rFonts w:ascii="Times New Roman" w:hAnsi="Times New Roman"/>
          <w:sz w:val="28"/>
          <w:szCs w:val="28"/>
        </w:rPr>
        <w:t xml:space="preserve"> человек;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3B7">
        <w:rPr>
          <w:rFonts w:ascii="Times New Roman" w:hAnsi="Times New Roman"/>
          <w:sz w:val="28"/>
          <w:szCs w:val="28"/>
        </w:rPr>
        <w:t>Флорбол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– 5 групп с охватом 8</w:t>
      </w:r>
      <w:r w:rsidR="00103597" w:rsidRPr="00D903B7">
        <w:rPr>
          <w:rFonts w:ascii="Times New Roman" w:hAnsi="Times New Roman"/>
          <w:sz w:val="28"/>
          <w:szCs w:val="28"/>
        </w:rPr>
        <w:t>8</w:t>
      </w:r>
      <w:r w:rsidRPr="00D903B7">
        <w:rPr>
          <w:rFonts w:ascii="Times New Roman" w:hAnsi="Times New Roman"/>
          <w:sz w:val="28"/>
          <w:szCs w:val="28"/>
        </w:rPr>
        <w:t xml:space="preserve"> человек;</w:t>
      </w:r>
    </w:p>
    <w:p w:rsidR="00103597" w:rsidRPr="00D903B7" w:rsidRDefault="0010359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Бокс -</w:t>
      </w:r>
      <w:r w:rsidR="00C777D4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5 групп с охватом 41 человек;</w:t>
      </w:r>
    </w:p>
    <w:p w:rsidR="00C86F12" w:rsidRPr="00D903B7" w:rsidRDefault="0010359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Волейбол – 3 группы, 54 человека.</w:t>
      </w:r>
    </w:p>
    <w:p w:rsidR="00C86F12" w:rsidRPr="00D903B7" w:rsidRDefault="00C86F12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продолжена работа по реализации мероприятий Всероссийского физкультурно-спортивного комплекса «Готов к труду и обороне» (ГТО). По состоянию на 01.01.202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ФГСК ГТО зарегистрировано </w:t>
      </w:r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3315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103597" w:rsidRPr="00D903B7">
        <w:rPr>
          <w:rFonts w:ascii="Times New Roman" w:eastAsia="Times New Roman" w:hAnsi="Times New Roman"/>
          <w:sz w:val="28"/>
          <w:szCs w:val="28"/>
          <w:lang w:eastAsia="ru-RU"/>
        </w:rPr>
        <w:t>, 538</w:t>
      </w:r>
      <w:r w:rsidR="00374E99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отчётном году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сдали нормы ГТО.</w:t>
      </w:r>
    </w:p>
    <w:p w:rsidR="00C86F12" w:rsidRPr="00D903B7" w:rsidRDefault="00C86F12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Присвоено: </w:t>
      </w:r>
      <w:r w:rsidR="00746B56" w:rsidRPr="00D903B7">
        <w:rPr>
          <w:rFonts w:ascii="Times New Roman" w:hAnsi="Times New Roman"/>
          <w:sz w:val="28"/>
          <w:szCs w:val="28"/>
        </w:rPr>
        <w:t>184</w:t>
      </w:r>
      <w:r w:rsidR="00361DEB"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B7">
        <w:rPr>
          <w:rFonts w:ascii="Times New Roman" w:hAnsi="Times New Roman"/>
          <w:sz w:val="28"/>
          <w:szCs w:val="28"/>
        </w:rPr>
        <w:t>спортивны</w:t>
      </w:r>
      <w:r w:rsidR="00746B56" w:rsidRPr="00D903B7">
        <w:rPr>
          <w:rFonts w:ascii="Times New Roman" w:hAnsi="Times New Roman"/>
          <w:sz w:val="28"/>
          <w:szCs w:val="28"/>
        </w:rPr>
        <w:t>х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разряд</w:t>
      </w:r>
      <w:r w:rsidR="00746B56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, в том числе: </w:t>
      </w:r>
      <w:r w:rsidR="00746B56" w:rsidRPr="00D903B7">
        <w:rPr>
          <w:rFonts w:ascii="Times New Roman" w:hAnsi="Times New Roman"/>
          <w:sz w:val="28"/>
          <w:szCs w:val="28"/>
        </w:rPr>
        <w:t>3 кандидата в мастера спорта и 1 первый спортивный разряд.</w:t>
      </w:r>
      <w:r w:rsidRPr="00D903B7">
        <w:rPr>
          <w:rFonts w:ascii="Times New Roman" w:hAnsi="Times New Roman"/>
          <w:sz w:val="28"/>
          <w:szCs w:val="28"/>
        </w:rPr>
        <w:t xml:space="preserve"> За прошедший год на территории округа организовано и проведено - </w:t>
      </w:r>
      <w:r w:rsidR="00746B56" w:rsidRPr="00D903B7">
        <w:rPr>
          <w:rFonts w:ascii="Times New Roman" w:hAnsi="Times New Roman"/>
          <w:sz w:val="28"/>
          <w:szCs w:val="28"/>
        </w:rPr>
        <w:t>257</w:t>
      </w:r>
      <w:r w:rsidRPr="00D903B7">
        <w:rPr>
          <w:rFonts w:ascii="Times New Roman" w:hAnsi="Times New Roman"/>
          <w:sz w:val="28"/>
          <w:szCs w:val="28"/>
        </w:rPr>
        <w:t xml:space="preserve"> физкультурно-массовых мероприятий. </w:t>
      </w:r>
    </w:p>
    <w:p w:rsidR="009614F2" w:rsidRPr="00D903B7" w:rsidRDefault="00361DEB" w:rsidP="00746B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Наиболее значимые </w:t>
      </w:r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мероприятия: Рождественский турнир по футболу на снегу в валенках; Спартакиада ветеранов спорта по шахматам южной зоны Нижегородской области; </w:t>
      </w:r>
      <w:proofErr w:type="gram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матчевая встреча по боксу "Открытый ринг" традиционные открытые соревнования по плаванию «Весенние старты», посвященные 100-летию образования Государственного органа управления в сфере физической культуре и спорта, спортивно-массовое мероприятие «Веселые старты на воде», спортивно-развлекательное мероприятие «Сильная Россия – Спортивная Россия!», спортивно-массовое мероприятие «Олимпийский день», «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Малышиада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2023», спортивный фестиваль ГТО среди семейных команд, спортивно-развлекательное мероприятие «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Fitnesforyou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», цикл спортивных мероприятий «Перезагрузка.</w:t>
      </w:r>
      <w:proofErr w:type="gramEnd"/>
      <w:r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Мы выбираем спорт», Фестиваль ВФСК ГТО среди занимающихся в спортивных секциях 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Навашинский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Спартакиада ко Дню пожилого Человека для получателей социальных услуг ГБУ «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Навашинский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ПНИ» «Возраст спорту не помеха!», спортивно-развлекательное мероприятие «Лучший тренер», ежегодный Турнир по боксу, посвященный памяти директора судостроительного завода «ОКА» В.Ф. </w:t>
      </w:r>
      <w:proofErr w:type="spellStart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Терёшкина</w:t>
      </w:r>
      <w:proofErr w:type="spellEnd"/>
      <w:r w:rsidR="00746B56" w:rsidRPr="00D903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61DEB" w:rsidRPr="00D903B7" w:rsidRDefault="00361DEB" w:rsidP="00247261">
      <w:pPr>
        <w:pStyle w:val="2"/>
        <w:spacing w:before="0" w:after="0" w:line="240" w:lineRule="auto"/>
        <w:ind w:firstLine="709"/>
        <w:rPr>
          <w:rFonts w:ascii="Times New Roman" w:hAnsi="Times New Roman"/>
          <w:color w:val="050C15"/>
        </w:rPr>
      </w:pPr>
    </w:p>
    <w:p w:rsidR="005E7A86" w:rsidRPr="00D903B7" w:rsidRDefault="005E7A86" w:rsidP="00247261">
      <w:pPr>
        <w:pStyle w:val="2"/>
        <w:spacing w:before="0" w:after="0" w:line="240" w:lineRule="auto"/>
        <w:ind w:firstLine="709"/>
        <w:rPr>
          <w:rFonts w:ascii="Times New Roman" w:hAnsi="Times New Roman"/>
          <w:color w:val="050C15"/>
        </w:rPr>
      </w:pPr>
      <w:r w:rsidRPr="00D903B7">
        <w:rPr>
          <w:rFonts w:ascii="Times New Roman" w:hAnsi="Times New Roman"/>
          <w:color w:val="050C15"/>
        </w:rPr>
        <w:t>Здравоохранение</w:t>
      </w:r>
      <w:bookmarkEnd w:id="19"/>
    </w:p>
    <w:p w:rsidR="00A06D97" w:rsidRPr="00D903B7" w:rsidRDefault="00A06D97" w:rsidP="00247261">
      <w:pPr>
        <w:spacing w:after="0" w:line="240" w:lineRule="auto"/>
        <w:ind w:firstLine="709"/>
        <w:rPr>
          <w:color w:val="365F91"/>
        </w:rPr>
      </w:pPr>
    </w:p>
    <w:p w:rsidR="001D0ACB" w:rsidRPr="00D903B7" w:rsidRDefault="00746B56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2023</w:t>
      </w:r>
      <w:r w:rsidR="00806F80" w:rsidRPr="00D903B7">
        <w:rPr>
          <w:rFonts w:ascii="Times New Roman" w:hAnsi="Times New Roman"/>
          <w:sz w:val="28"/>
          <w:szCs w:val="28"/>
        </w:rPr>
        <w:t xml:space="preserve"> году продолжено взаимодействие администрации городского округа </w:t>
      </w:r>
      <w:proofErr w:type="spellStart"/>
      <w:r w:rsidR="00806F80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806F80" w:rsidRPr="00D903B7">
        <w:rPr>
          <w:rFonts w:ascii="Times New Roman" w:hAnsi="Times New Roman"/>
          <w:sz w:val="28"/>
          <w:szCs w:val="28"/>
        </w:rPr>
        <w:t xml:space="preserve"> с ГБУЗ НО «</w:t>
      </w:r>
      <w:proofErr w:type="spellStart"/>
      <w:r w:rsidR="00806F80" w:rsidRPr="00D903B7">
        <w:rPr>
          <w:rFonts w:ascii="Times New Roman" w:hAnsi="Times New Roman"/>
          <w:sz w:val="28"/>
          <w:szCs w:val="28"/>
        </w:rPr>
        <w:t>Навашинская</w:t>
      </w:r>
      <w:proofErr w:type="spellEnd"/>
      <w:r w:rsidR="00806F80" w:rsidRPr="00D903B7">
        <w:rPr>
          <w:rFonts w:ascii="Times New Roman" w:hAnsi="Times New Roman"/>
          <w:sz w:val="28"/>
          <w:szCs w:val="28"/>
        </w:rPr>
        <w:t xml:space="preserve"> ЦРБ».</w:t>
      </w:r>
    </w:p>
    <w:p w:rsidR="00806F80" w:rsidRPr="00D903B7" w:rsidRDefault="00806F80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Администрации городского округа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деятельность санитарно-противоэпидемическая комиссия, в рамках которой рассматриваются вопросы координации действий предприятий, учреждений и организаций округа в решении задач, направленных на предупреждение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(профилактику) массовых инфекционных и неинфекционных заболеваний, распространения эпидемии, ВИЧ-инфекции, обеспечение санитарн</w:t>
      </w:r>
      <w:proofErr w:type="gram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эпидемиологического благополучия населения на территории городского округа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Нижегородской области. Комиссией проведена работа с учреждениями и предприятиями округа по профилактике заболеваемости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-19, туберкулезом, гриппом, ОРВИ, ВИЧ, СПИД, энтеровирусными инфекциями, по предупреждению клещевых инфекций. Осуществляется координационная работа по развитию безвозмездного донорства, по прохождению предварительных и периодических медицинских осмотров работающего населения, диспансеризации граждан.</w:t>
      </w:r>
    </w:p>
    <w:p w:rsidR="00361DEB" w:rsidRPr="00D903B7" w:rsidRDefault="00361DEB" w:rsidP="00361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велась работа по развитию безвозмездного донорства. На территорию округа осуществляет выезды бригада Нижегородского областного центра крови – 4 раз в год (норма забора крови за выезд 110-120 чел.). Показатель выполнен на 68 % (613кроводач, план – 900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кроводач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614F2" w:rsidRPr="00D903B7" w:rsidRDefault="009614F2" w:rsidP="002472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B0C" w:rsidRPr="00D903B7" w:rsidRDefault="0053541A" w:rsidP="002472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Продолжилась реализация регионального проекта «Доступная медицина». 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46B5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марте, мае, июле, сентябре и ноябре 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46B56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округа </w:t>
      </w:r>
      <w:r w:rsidR="0068286A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городского округа совместно с </w:t>
      </w:r>
      <w:proofErr w:type="spellStart"/>
      <w:r w:rsidR="0068286A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Навашинской</w:t>
      </w:r>
      <w:proofErr w:type="spellEnd"/>
      <w:r w:rsidR="0068286A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ЦРБ была организована работа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«Поезд</w:t>
      </w:r>
      <w:r w:rsidR="0068286A" w:rsidRPr="00D903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здоровья».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консультацию врачей из областного центра, пройти обследование смогли 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жители</w:t>
      </w:r>
      <w:r w:rsidR="00374E99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Навашино, но и</w:t>
      </w:r>
      <w:r w:rsidR="00361DEB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A0A" w:rsidRPr="00D903B7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 w:rsidR="00361DEB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F80" w:rsidRPr="00D903B7">
        <w:rPr>
          <w:rFonts w:ascii="Times New Roman" w:eastAsia="Times New Roman" w:hAnsi="Times New Roman"/>
          <w:sz w:val="28"/>
          <w:szCs w:val="28"/>
          <w:lang w:eastAsia="ru-RU"/>
        </w:rPr>
        <w:t>сельских населенных пунктов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«Поезда здоровья» были установки с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флюорографом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маммографом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прием проводили </w:t>
      </w:r>
      <w:r w:rsidR="002505E5" w:rsidRPr="00D903B7">
        <w:rPr>
          <w:rFonts w:ascii="Times New Roman" w:hAnsi="Times New Roman"/>
          <w:sz w:val="28"/>
          <w:szCs w:val="28"/>
          <w:shd w:val="clear" w:color="auto" w:fill="FFFFFF"/>
        </w:rPr>
        <w:t>кардиолог, невролог, эндокринолог, офтальмолог, онколог, гинеколог, хирург, стоматолог, врач УЗИ-диагностики, терапевт, рентген-лаборанты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В результате  получили консультацию </w:t>
      </w:r>
      <w:r w:rsidR="00374E99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более </w:t>
      </w:r>
      <w:r w:rsidR="00746B56" w:rsidRPr="00D903B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06F80" w:rsidRPr="00D903B7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жител</w:t>
      </w:r>
      <w:r w:rsidR="00806F80" w:rsidRPr="00D903B7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округа.</w:t>
      </w:r>
    </w:p>
    <w:p w:rsidR="00BA62E5" w:rsidRPr="00D903B7" w:rsidRDefault="00BA62E5" w:rsidP="002472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CB6" w:rsidRPr="00D903B7" w:rsidRDefault="007C3CB6" w:rsidP="00247261">
      <w:pPr>
        <w:pStyle w:val="2"/>
        <w:spacing w:before="0" w:after="0" w:line="240" w:lineRule="auto"/>
        <w:ind w:firstLine="709"/>
        <w:rPr>
          <w:rFonts w:ascii="Times New Roman" w:hAnsi="Times New Roman"/>
          <w:color w:val="050C15"/>
        </w:rPr>
      </w:pPr>
      <w:bookmarkStart w:id="20" w:name="_Toc381024580"/>
      <w:bookmarkStart w:id="21" w:name="_Toc381024581"/>
      <w:r w:rsidRPr="00D903B7">
        <w:rPr>
          <w:rFonts w:ascii="Times New Roman" w:hAnsi="Times New Roman"/>
          <w:color w:val="050C15"/>
        </w:rPr>
        <w:t>Социальная защита населения</w:t>
      </w:r>
      <w:bookmarkEnd w:id="20"/>
    </w:p>
    <w:p w:rsidR="00043357" w:rsidRPr="00D903B7" w:rsidRDefault="00043357" w:rsidP="00247261">
      <w:pPr>
        <w:pStyle w:val="2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53541A" w:rsidP="00247261">
      <w:pPr>
        <w:pStyle w:val="2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Необходимо отметить совместную работу учреждений социальной защиты населения с Администрацией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DD33C8" w:rsidRPr="00D903B7">
        <w:rPr>
          <w:rFonts w:ascii="Times New Roman" w:hAnsi="Times New Roman"/>
          <w:sz w:val="28"/>
          <w:szCs w:val="28"/>
        </w:rPr>
        <w:t>.</w:t>
      </w:r>
    </w:p>
    <w:p w:rsidR="0053541A" w:rsidRPr="00D903B7" w:rsidRDefault="0053541A" w:rsidP="00247261">
      <w:pPr>
        <w:pStyle w:val="2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D903B7">
        <w:rPr>
          <w:rFonts w:ascii="Times New Roman" w:hAnsi="Times New Roman"/>
          <w:sz w:val="28"/>
          <w:szCs w:val="28"/>
        </w:rPr>
        <w:t>исполнени</w:t>
      </w:r>
      <w:r w:rsidR="00DD33C8" w:rsidRPr="00D903B7">
        <w:rPr>
          <w:rFonts w:ascii="Times New Roman" w:hAnsi="Times New Roman"/>
          <w:sz w:val="28"/>
          <w:szCs w:val="28"/>
        </w:rPr>
        <w:t>е</w:t>
      </w:r>
      <w:r w:rsidR="004B53C5" w:rsidRPr="00D903B7">
        <w:rPr>
          <w:rFonts w:ascii="Times New Roman" w:hAnsi="Times New Roman"/>
          <w:sz w:val="28"/>
          <w:szCs w:val="28"/>
        </w:rPr>
        <w:t>приказа</w:t>
      </w:r>
      <w:proofErr w:type="spellEnd"/>
      <w:r w:rsidR="004B53C5" w:rsidRPr="00D903B7">
        <w:rPr>
          <w:rFonts w:ascii="Times New Roman" w:hAnsi="Times New Roman"/>
          <w:sz w:val="28"/>
          <w:szCs w:val="28"/>
        </w:rPr>
        <w:t xml:space="preserve"> Министерства социальной политики Нижегородской области от 25.10.2021 №796</w:t>
      </w:r>
      <w:r w:rsidR="00ED5BEB">
        <w:rPr>
          <w:rFonts w:ascii="Times New Roman" w:hAnsi="Times New Roman"/>
          <w:sz w:val="28"/>
          <w:szCs w:val="28"/>
        </w:rPr>
        <w:t xml:space="preserve"> </w:t>
      </w:r>
      <w:r w:rsidR="004B53C5" w:rsidRPr="00D903B7">
        <w:rPr>
          <w:rFonts w:ascii="Times New Roman" w:hAnsi="Times New Roman"/>
          <w:sz w:val="28"/>
          <w:szCs w:val="28"/>
        </w:rPr>
        <w:t>«</w:t>
      </w:r>
      <w:r w:rsidR="00B8237B" w:rsidRPr="00D903B7">
        <w:rPr>
          <w:rFonts w:ascii="Times New Roman" w:hAnsi="Times New Roman"/>
          <w:sz w:val="28"/>
          <w:szCs w:val="28"/>
        </w:rPr>
        <w:t>О</w:t>
      </w:r>
      <w:r w:rsidR="004B53C5" w:rsidRPr="00D903B7">
        <w:rPr>
          <w:rFonts w:ascii="Times New Roman" w:hAnsi="Times New Roman"/>
          <w:sz w:val="28"/>
          <w:szCs w:val="28"/>
        </w:rPr>
        <w:t xml:space="preserve"> порядке </w:t>
      </w:r>
      <w:r w:rsidRPr="00D903B7">
        <w:rPr>
          <w:rFonts w:ascii="Times New Roman" w:hAnsi="Times New Roman"/>
          <w:sz w:val="28"/>
          <w:szCs w:val="28"/>
        </w:rPr>
        <w:t>вручени</w:t>
      </w:r>
      <w:r w:rsidR="004B53C5" w:rsidRPr="00D903B7">
        <w:rPr>
          <w:rFonts w:ascii="Times New Roman" w:hAnsi="Times New Roman"/>
          <w:sz w:val="28"/>
          <w:szCs w:val="28"/>
        </w:rPr>
        <w:t xml:space="preserve">я </w:t>
      </w:r>
      <w:r w:rsidRPr="00D903B7">
        <w:rPr>
          <w:rFonts w:ascii="Times New Roman" w:hAnsi="Times New Roman"/>
          <w:sz w:val="28"/>
          <w:szCs w:val="28"/>
        </w:rPr>
        <w:t xml:space="preserve">персональных поздравлений Президента РФ </w:t>
      </w:r>
      <w:r w:rsidR="004B53C5" w:rsidRPr="00D903B7">
        <w:rPr>
          <w:rFonts w:ascii="Times New Roman" w:hAnsi="Times New Roman"/>
          <w:sz w:val="28"/>
          <w:szCs w:val="28"/>
        </w:rPr>
        <w:t xml:space="preserve">и Губернатора Нижегородской области </w:t>
      </w:r>
      <w:r w:rsidRPr="00D903B7">
        <w:rPr>
          <w:rFonts w:ascii="Times New Roman" w:hAnsi="Times New Roman"/>
          <w:sz w:val="28"/>
          <w:szCs w:val="28"/>
        </w:rPr>
        <w:t xml:space="preserve">ветеранам Великой Отечественной войны в связи </w:t>
      </w:r>
      <w:r w:rsidR="004B53C5" w:rsidRPr="00D903B7">
        <w:rPr>
          <w:rFonts w:ascii="Times New Roman" w:hAnsi="Times New Roman"/>
          <w:sz w:val="28"/>
          <w:szCs w:val="28"/>
        </w:rPr>
        <w:t xml:space="preserve">с традиционно считающимися </w:t>
      </w:r>
      <w:r w:rsidRPr="00D903B7">
        <w:rPr>
          <w:rFonts w:ascii="Times New Roman" w:hAnsi="Times New Roman"/>
          <w:sz w:val="28"/>
          <w:szCs w:val="28"/>
        </w:rPr>
        <w:t>юбилейными днями рождения</w:t>
      </w:r>
      <w:r w:rsidR="004B53C5" w:rsidRPr="00D903B7">
        <w:rPr>
          <w:rFonts w:ascii="Times New Roman" w:hAnsi="Times New Roman"/>
          <w:sz w:val="28"/>
          <w:szCs w:val="28"/>
        </w:rPr>
        <w:t>, начиная с 90-летия»</w:t>
      </w:r>
      <w:r w:rsidRPr="00D903B7">
        <w:rPr>
          <w:rFonts w:ascii="Times New Roman" w:hAnsi="Times New Roman"/>
          <w:sz w:val="28"/>
          <w:szCs w:val="28"/>
        </w:rPr>
        <w:t xml:space="preserve"> в городском округе за 202</w:t>
      </w:r>
      <w:r w:rsidR="00746B56" w:rsidRPr="00D903B7">
        <w:rPr>
          <w:rFonts w:ascii="Times New Roman" w:hAnsi="Times New Roman"/>
          <w:sz w:val="28"/>
          <w:szCs w:val="28"/>
        </w:rPr>
        <w:t>3</w:t>
      </w:r>
      <w:r w:rsidR="00361DEB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 xml:space="preserve">год </w:t>
      </w:r>
      <w:r w:rsidR="00093B92" w:rsidRPr="00D903B7">
        <w:rPr>
          <w:rFonts w:ascii="Times New Roman" w:hAnsi="Times New Roman"/>
          <w:sz w:val="28"/>
          <w:szCs w:val="28"/>
        </w:rPr>
        <w:t>12</w:t>
      </w:r>
      <w:r w:rsidRPr="00D903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юбиляр</w:t>
      </w:r>
      <w:r w:rsidR="004B53C5" w:rsidRPr="00D903B7">
        <w:rPr>
          <w:rFonts w:ascii="Times New Roman" w:hAnsi="Times New Roman"/>
          <w:sz w:val="28"/>
          <w:szCs w:val="28"/>
        </w:rPr>
        <w:t>ам</w:t>
      </w:r>
      <w:r w:rsidRPr="00D903B7">
        <w:rPr>
          <w:rFonts w:ascii="Times New Roman" w:hAnsi="Times New Roman"/>
          <w:sz w:val="28"/>
          <w:szCs w:val="28"/>
        </w:rPr>
        <w:t xml:space="preserve"> были вручены персональные поздравления Президента РФ</w:t>
      </w:r>
      <w:r w:rsidR="004B53C5" w:rsidRPr="00D903B7">
        <w:rPr>
          <w:rFonts w:ascii="Times New Roman" w:hAnsi="Times New Roman"/>
          <w:sz w:val="28"/>
          <w:szCs w:val="28"/>
        </w:rPr>
        <w:t>, Губернатора Нижегородской области</w:t>
      </w:r>
      <w:r w:rsidRPr="00D903B7">
        <w:rPr>
          <w:rFonts w:ascii="Times New Roman" w:hAnsi="Times New Roman"/>
          <w:sz w:val="28"/>
          <w:szCs w:val="28"/>
        </w:rPr>
        <w:t xml:space="preserve"> и памятные подарки</w:t>
      </w:r>
      <w:r w:rsidR="009B3EF7" w:rsidRPr="00D903B7">
        <w:rPr>
          <w:rFonts w:ascii="Times New Roman" w:hAnsi="Times New Roman"/>
          <w:sz w:val="28"/>
          <w:szCs w:val="28"/>
        </w:rPr>
        <w:t xml:space="preserve"> от администрации городского округа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В соответствии с Законом Нижегородской области от 06.04.2017 года    №35-З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граждан», администрация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исполняет </w:t>
      </w:r>
      <w:r w:rsidR="009B3EF7" w:rsidRPr="00D903B7">
        <w:rPr>
          <w:rFonts w:ascii="Times New Roman" w:hAnsi="Times New Roman"/>
          <w:color w:val="000000"/>
          <w:sz w:val="28"/>
          <w:szCs w:val="28"/>
        </w:rPr>
        <w:t xml:space="preserve">отдельные </w:t>
      </w:r>
      <w:r w:rsidRPr="00D903B7">
        <w:rPr>
          <w:rFonts w:ascii="Times New Roman" w:hAnsi="Times New Roman"/>
          <w:color w:val="000000"/>
          <w:sz w:val="28"/>
          <w:szCs w:val="28"/>
        </w:rPr>
        <w:t>государственные полномочия по опеке и попечительству в отношении совершеннолетних недееспособных граждан.</w:t>
      </w:r>
      <w:proofErr w:type="gramEnd"/>
    </w:p>
    <w:p w:rsidR="00DD33C8" w:rsidRPr="00D903B7" w:rsidRDefault="00746B56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 01.01.2024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учете в органе опеки состоит 1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совершеннолетних недееспособных граждан, из них 33 человека находя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тся под опекой физических лиц, 81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в ГБУ «</w:t>
      </w:r>
      <w:proofErr w:type="spellStart"/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361DEB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>-неврологический</w:t>
      </w:r>
      <w:proofErr w:type="gramEnd"/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интернат». В 202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поставлен</w:t>
      </w:r>
      <w:r w:rsidR="00361DEB" w:rsidRPr="00D903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 и назначена опека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</w:t>
      </w:r>
      <w:r w:rsidR="00361DEB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из них: 5 человек направлены под опеку физических лиц, 24 человек - в ГБУ «</w:t>
      </w:r>
      <w:proofErr w:type="spellStart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ПНИ».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 В отношении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33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опека прекращена по причине смерти. </w:t>
      </w:r>
    </w:p>
    <w:p w:rsidR="00E93624" w:rsidRPr="00D903B7" w:rsidRDefault="00DD33C8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проведено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проверок жилищно-бытовых условий совершеннолетних недееспособных граждан. По всем проверкам составлены акты обследования.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79" w:rsidRPr="00D903B7" w:rsidRDefault="00165B79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января 202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городском округе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2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223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возможностями, в том числе: </w:t>
      </w:r>
    </w:p>
    <w:p w:rsidR="00165B79" w:rsidRPr="00D903B7" w:rsidRDefault="00165B79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- 8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дети-инвалиды;</w:t>
      </w:r>
    </w:p>
    <w:p w:rsidR="009614F2" w:rsidRPr="00D903B7" w:rsidRDefault="00165B79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- 21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граждане старше 18 лет, из них инвалиды </w:t>
      </w:r>
      <w:r w:rsidRPr="00D903B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–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217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инвалиды </w:t>
      </w:r>
      <w:r w:rsidRPr="00D903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–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1001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инвалиды </w:t>
      </w:r>
      <w:r w:rsidRPr="00D903B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–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В г. Навашино </w:t>
      </w:r>
      <w:r w:rsidR="00374E99" w:rsidRPr="00D903B7">
        <w:rPr>
          <w:rFonts w:ascii="Times New Roman" w:eastAsia="Times New Roman" w:hAnsi="Times New Roman"/>
          <w:sz w:val="28"/>
          <w:szCs w:val="28"/>
          <w:lang w:eastAsia="ru-RU"/>
        </w:rPr>
        <w:t>проживает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374E99" w:rsidRPr="00D90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сельских населенных пунктах –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625</w:t>
      </w:r>
      <w:r w:rsidR="00374E99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53541A" w:rsidRPr="00D903B7" w:rsidRDefault="00A704A5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прав инвалидов и других маломобильных групп населения </w:t>
      </w:r>
      <w:r w:rsidR="00DC4C0E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действует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 программа «Формирование доступной для инвалидов среды жизнедеятельности в городском ок</w:t>
      </w:r>
      <w:r w:rsidR="00CC19D6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руге </w:t>
      </w:r>
      <w:proofErr w:type="spellStart"/>
      <w:r w:rsidR="00CC19D6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="00CC19D6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CC19D6" w:rsidRPr="00D90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C19D6" w:rsidRPr="00D903B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19D6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г.». В соответствии с данной программой в 202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реализованы меро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приятия по созданию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 w:rsidR="00DC4C0E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23E3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23E3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Новошинской</w:t>
      </w:r>
      <w:proofErr w:type="spellEnd"/>
      <w:r w:rsidR="00523E35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библиотеке </w:t>
      </w:r>
      <w:r w:rsidR="00523E35" w:rsidRPr="00D903B7">
        <w:rPr>
          <w:rFonts w:ascii="Times New Roman" w:hAnsi="Times New Roman"/>
          <w:sz w:val="28"/>
          <w:szCs w:val="28"/>
        </w:rPr>
        <w:t>установлен телескопический пандус на лестнице, расширены дверные проемы, предусмотрены свободные проходы в помещении библиотеки, установлено компьютеризированное рабочее</w:t>
      </w:r>
      <w:proofErr w:type="gramEnd"/>
      <w:r w:rsidR="00523E35" w:rsidRPr="00D903B7">
        <w:rPr>
          <w:rFonts w:ascii="Times New Roman" w:hAnsi="Times New Roman"/>
          <w:sz w:val="28"/>
          <w:szCs w:val="28"/>
        </w:rPr>
        <w:t xml:space="preserve"> место для индивидуальных занятий, оборудован санузел, адаптированный для людей с ОВЗ.</w:t>
      </w:r>
    </w:p>
    <w:p w:rsidR="00361DEB" w:rsidRPr="00D903B7" w:rsidRDefault="00361DEB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2BD" w:rsidRPr="00D903B7" w:rsidRDefault="004852BD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администрации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продолжила работу межведомственная комиссия по вопросам предоставления адресной государственной социальной помощи на основании социального контракта в городском округе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деятельности комиссии за счет средств федерального бюджета Управлением социальной защиты населения заключено: </w:t>
      </w:r>
    </w:p>
    <w:p w:rsidR="004852BD" w:rsidRPr="00D903B7" w:rsidRDefault="004852BD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21 социальный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на оказание помощи по поиску работы и трудоустройства на сумму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763,112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</w:p>
    <w:p w:rsidR="00C23698" w:rsidRPr="00D903B7" w:rsidRDefault="004852BD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9B3EF7" w:rsidRPr="00D903B7">
        <w:rPr>
          <w:rFonts w:ascii="Times New Roman" w:eastAsia="Times New Roman" w:hAnsi="Times New Roman"/>
          <w:sz w:val="28"/>
          <w:szCs w:val="28"/>
          <w:lang w:eastAsia="ru-RU"/>
        </w:rPr>
        <w:t>циальных контрактов на осуществление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предпринимательской деятельности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19 902,00 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852BD" w:rsidRPr="00D903B7" w:rsidRDefault="00C23698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>онтракт</w:t>
      </w:r>
      <w:proofErr w:type="spellEnd"/>
      <w:r w:rsidR="00EC33AD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преодоление трудной жизненной ситуации.</w:t>
      </w:r>
    </w:p>
    <w:p w:rsidR="00C23698" w:rsidRPr="00D903B7" w:rsidRDefault="00C23698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B53" w:rsidRPr="00D903B7" w:rsidRDefault="00EC33AD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организована работа с семьями </w:t>
      </w:r>
      <w:r w:rsidR="00145DD2" w:rsidRPr="00D903B7">
        <w:rPr>
          <w:rFonts w:ascii="Times New Roman" w:eastAsia="Times New Roman" w:hAnsi="Times New Roman"/>
          <w:sz w:val="28"/>
          <w:szCs w:val="28"/>
          <w:lang w:eastAsia="ru-RU"/>
        </w:rPr>
        <w:t>участников СВО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Всего на учете состоит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 Семьям была оказана материальная помощь за счет благотворительных средств, психологическая и юридическая поддержка. С 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родственниками мобилизованных граждан ГКУ «Управление социальной защиты населения городского округа </w:t>
      </w:r>
      <w:proofErr w:type="spellStart"/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>» заключен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>о 46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 контракт на предоставление различных выплат. За счет средств бюджета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C2369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>мобилизованных граждан получают бесплатное питание в об</w:t>
      </w:r>
      <w:r w:rsidR="00B8237B" w:rsidRPr="00D903B7">
        <w:rPr>
          <w:rFonts w:ascii="Times New Roman" w:eastAsia="Times New Roman" w:hAnsi="Times New Roman"/>
          <w:sz w:val="28"/>
          <w:szCs w:val="28"/>
          <w:lang w:eastAsia="ru-RU"/>
        </w:rPr>
        <w:t>щеоб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учреждениях и </w:t>
      </w:r>
      <w:r w:rsidR="004B1C91" w:rsidRPr="00D903B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40B53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бесплатно посещают детские сады.   </w:t>
      </w:r>
    </w:p>
    <w:p w:rsidR="00940B53" w:rsidRPr="00D903B7" w:rsidRDefault="00940B53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E2E" w:rsidRPr="00D903B7" w:rsidRDefault="0053541A" w:rsidP="00247261">
      <w:pPr>
        <w:pStyle w:val="a8"/>
        <w:spacing w:after="0" w:line="240" w:lineRule="auto"/>
        <w:ind w:left="23" w:right="2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 xml:space="preserve">В соответствии с законодательством о муниципальной службе и Положением о пенсии за выслугу лет лицам, замещавшим муниципальные должности в городском округе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,  администрация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как уполномоченный орган, ведет работу по организации и выплате гражданам за счет средств местного бюджета пенсии за выслугу лет на муниципальной службе.</w:t>
      </w:r>
      <w:proofErr w:type="gramEnd"/>
      <w:r w:rsidR="00C23698" w:rsidRPr="00D903B7">
        <w:rPr>
          <w:rFonts w:ascii="Times New Roman" w:hAnsi="Times New Roman"/>
          <w:sz w:val="28"/>
          <w:szCs w:val="28"/>
        </w:rPr>
        <w:t xml:space="preserve"> </w:t>
      </w:r>
      <w:r w:rsidR="00B8237B" w:rsidRPr="00D903B7">
        <w:rPr>
          <w:rFonts w:ascii="Times New Roman" w:hAnsi="Times New Roman"/>
          <w:sz w:val="28"/>
          <w:szCs w:val="28"/>
        </w:rPr>
        <w:t>За 202</w:t>
      </w:r>
      <w:r w:rsidR="004C7075" w:rsidRPr="00D903B7">
        <w:rPr>
          <w:rFonts w:ascii="Times New Roman" w:hAnsi="Times New Roman"/>
          <w:sz w:val="28"/>
          <w:szCs w:val="28"/>
        </w:rPr>
        <w:t>3</w:t>
      </w:r>
      <w:r w:rsidR="00193E2E" w:rsidRPr="00D903B7">
        <w:rPr>
          <w:rFonts w:ascii="Times New Roman" w:hAnsi="Times New Roman"/>
          <w:sz w:val="28"/>
          <w:szCs w:val="28"/>
        </w:rPr>
        <w:t xml:space="preserve"> год оформлено 3 пенсионных дела, по которым назначены пенсии за выслугу лет на муниципальной службе. Всего на 01.01.202</w:t>
      </w:r>
      <w:r w:rsidR="004C7075" w:rsidRPr="00D903B7">
        <w:rPr>
          <w:rFonts w:ascii="Times New Roman" w:hAnsi="Times New Roman"/>
          <w:sz w:val="28"/>
          <w:szCs w:val="28"/>
        </w:rPr>
        <w:t>4</w:t>
      </w:r>
      <w:r w:rsidR="00193E2E" w:rsidRPr="00D903B7">
        <w:rPr>
          <w:rFonts w:ascii="Times New Roman" w:hAnsi="Times New Roman"/>
          <w:sz w:val="28"/>
          <w:szCs w:val="28"/>
        </w:rPr>
        <w:t xml:space="preserve"> пенсию за выслугу лет на муниципальной службе в городском округе </w:t>
      </w:r>
      <w:proofErr w:type="spellStart"/>
      <w:r w:rsidR="00193E2E" w:rsidRPr="00D903B7">
        <w:rPr>
          <w:rFonts w:ascii="Times New Roman" w:hAnsi="Times New Roman"/>
          <w:sz w:val="28"/>
          <w:szCs w:val="28"/>
        </w:rPr>
        <w:t>Наваши</w:t>
      </w:r>
      <w:r w:rsidR="004C7075" w:rsidRPr="00D903B7">
        <w:rPr>
          <w:rFonts w:ascii="Times New Roman" w:hAnsi="Times New Roman"/>
          <w:sz w:val="28"/>
          <w:szCs w:val="28"/>
        </w:rPr>
        <w:t>нский</w:t>
      </w:r>
      <w:proofErr w:type="spellEnd"/>
      <w:r w:rsidR="004C7075" w:rsidRPr="00D903B7">
        <w:rPr>
          <w:rFonts w:ascii="Times New Roman" w:hAnsi="Times New Roman"/>
          <w:sz w:val="28"/>
          <w:szCs w:val="28"/>
        </w:rPr>
        <w:t xml:space="preserve"> получают 66</w:t>
      </w:r>
      <w:r w:rsidR="00193E2E" w:rsidRPr="00D903B7">
        <w:rPr>
          <w:rFonts w:ascii="Times New Roman" w:hAnsi="Times New Roman"/>
          <w:sz w:val="28"/>
          <w:szCs w:val="28"/>
        </w:rPr>
        <w:t xml:space="preserve"> пенсионеров.</w:t>
      </w:r>
    </w:p>
    <w:p w:rsidR="00361DEB" w:rsidRPr="00D903B7" w:rsidRDefault="00361DEB" w:rsidP="00C23698">
      <w:pPr>
        <w:pStyle w:val="3"/>
        <w:spacing w:before="0" w:after="0" w:line="240" w:lineRule="auto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447995" w:rsidRPr="00D903B7" w:rsidRDefault="00447995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903B7">
        <w:rPr>
          <w:rFonts w:ascii="Times New Roman" w:hAnsi="Times New Roman"/>
          <w:sz w:val="28"/>
          <w:szCs w:val="28"/>
          <w:u w:val="single"/>
        </w:rPr>
        <w:t>Гражданская защита населения</w:t>
      </w:r>
    </w:p>
    <w:p w:rsidR="007619D6" w:rsidRPr="00D903B7" w:rsidRDefault="007619D6" w:rsidP="00247261">
      <w:pPr>
        <w:spacing w:after="0" w:line="240" w:lineRule="auto"/>
        <w:ind w:firstLine="709"/>
        <w:jc w:val="both"/>
        <w:rPr>
          <w:rFonts w:ascii="Times New Roman" w:hAnsi="Times New Roman"/>
          <w:color w:val="050C15"/>
          <w:sz w:val="28"/>
          <w:szCs w:val="28"/>
        </w:rPr>
      </w:pP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С целью решения задач в области гражданской обороны, защиты населения от чрезвычайных ситуаций, обеспечения пожарной безопасности,  обеспечения безопасности людей на водных объектах, мобилизационной подготовки в 202</w:t>
      </w:r>
      <w:r w:rsidR="004B1C91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проведено: </w:t>
      </w:r>
    </w:p>
    <w:p w:rsidR="009E37F0" w:rsidRPr="00D903B7" w:rsidRDefault="009E37F0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- 2</w:t>
      </w:r>
      <w:r w:rsidR="004B1C91" w:rsidRPr="00D903B7">
        <w:rPr>
          <w:rFonts w:ascii="Times New Roman" w:hAnsi="Times New Roman"/>
          <w:sz w:val="28"/>
          <w:szCs w:val="28"/>
        </w:rPr>
        <w:t>0</w:t>
      </w:r>
      <w:r w:rsidRPr="00D903B7">
        <w:rPr>
          <w:rFonts w:ascii="Times New Roman" w:hAnsi="Times New Roman"/>
          <w:sz w:val="28"/>
          <w:szCs w:val="28"/>
        </w:rPr>
        <w:t xml:space="preserve"> заседания комиссии по предупреждению и ликвидации чрезвычайных ситуаций, обеспечению пожарной безопасности, на которых было рассмотрено </w:t>
      </w:r>
      <w:r w:rsidR="00990C5F" w:rsidRPr="00D903B7">
        <w:rPr>
          <w:rFonts w:ascii="Times New Roman" w:hAnsi="Times New Roman"/>
          <w:sz w:val="28"/>
          <w:szCs w:val="28"/>
        </w:rPr>
        <w:t>53</w:t>
      </w:r>
      <w:r w:rsidR="00C23698" w:rsidRPr="00D903B7">
        <w:rPr>
          <w:rFonts w:ascii="Times New Roman" w:hAnsi="Times New Roman"/>
          <w:sz w:val="28"/>
          <w:szCs w:val="28"/>
        </w:rPr>
        <w:t xml:space="preserve"> </w:t>
      </w:r>
      <w:r w:rsidR="009C7748" w:rsidRPr="00D903B7">
        <w:rPr>
          <w:rFonts w:ascii="Times New Roman" w:hAnsi="Times New Roman"/>
          <w:sz w:val="28"/>
          <w:szCs w:val="28"/>
        </w:rPr>
        <w:t>вопрос</w:t>
      </w:r>
      <w:r w:rsidR="00990C5F" w:rsidRPr="00D903B7">
        <w:rPr>
          <w:rFonts w:ascii="Times New Roman" w:hAnsi="Times New Roman"/>
          <w:sz w:val="28"/>
          <w:szCs w:val="28"/>
        </w:rPr>
        <w:t>а</w:t>
      </w:r>
      <w:r w:rsidR="009C7748" w:rsidRPr="00D903B7">
        <w:rPr>
          <w:rFonts w:ascii="Times New Roman" w:hAnsi="Times New Roman"/>
          <w:sz w:val="28"/>
          <w:szCs w:val="28"/>
        </w:rPr>
        <w:t>;</w:t>
      </w:r>
    </w:p>
    <w:p w:rsidR="009E37F0" w:rsidRPr="00D903B7" w:rsidRDefault="009E37F0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926F4D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заседани</w:t>
      </w:r>
      <w:r w:rsidR="00926F4D" w:rsidRPr="00D903B7">
        <w:rPr>
          <w:rFonts w:ascii="Times New Roman" w:hAnsi="Times New Roman"/>
          <w:sz w:val="28"/>
          <w:szCs w:val="28"/>
        </w:rPr>
        <w:t>я</w:t>
      </w:r>
      <w:r w:rsidRPr="00D903B7">
        <w:rPr>
          <w:rFonts w:ascii="Times New Roman" w:hAnsi="Times New Roman"/>
          <w:sz w:val="28"/>
          <w:szCs w:val="28"/>
        </w:rPr>
        <w:t xml:space="preserve"> комиссии по безопасности дорожного движения, с рассмотрением </w:t>
      </w:r>
      <w:r w:rsidR="00926F4D" w:rsidRPr="00D903B7">
        <w:rPr>
          <w:rFonts w:ascii="Times New Roman" w:hAnsi="Times New Roman"/>
          <w:sz w:val="28"/>
          <w:szCs w:val="28"/>
        </w:rPr>
        <w:t>18</w:t>
      </w:r>
      <w:r w:rsidRPr="00D903B7">
        <w:rPr>
          <w:rFonts w:ascii="Times New Roman" w:hAnsi="Times New Roman"/>
          <w:sz w:val="28"/>
          <w:szCs w:val="28"/>
        </w:rPr>
        <w:t xml:space="preserve"> вопросов;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2F0BE7" w:rsidRPr="00D903B7">
        <w:rPr>
          <w:rFonts w:ascii="Times New Roman" w:hAnsi="Times New Roman"/>
          <w:sz w:val="28"/>
          <w:szCs w:val="28"/>
        </w:rPr>
        <w:t>2</w:t>
      </w:r>
      <w:r w:rsidR="00990C5F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учени</w:t>
      </w:r>
      <w:r w:rsidR="002F0BE7" w:rsidRPr="00D903B7">
        <w:rPr>
          <w:rFonts w:ascii="Times New Roman" w:hAnsi="Times New Roman"/>
          <w:sz w:val="28"/>
          <w:szCs w:val="28"/>
        </w:rPr>
        <w:t>й</w:t>
      </w:r>
      <w:r w:rsidRPr="00D903B7">
        <w:rPr>
          <w:rFonts w:ascii="Times New Roman" w:hAnsi="Times New Roman"/>
          <w:sz w:val="28"/>
          <w:szCs w:val="28"/>
        </w:rPr>
        <w:t xml:space="preserve"> и трениров</w:t>
      </w:r>
      <w:r w:rsidR="002F0BE7" w:rsidRPr="00D903B7">
        <w:rPr>
          <w:rFonts w:ascii="Times New Roman" w:hAnsi="Times New Roman"/>
          <w:sz w:val="28"/>
          <w:szCs w:val="28"/>
        </w:rPr>
        <w:t>о</w:t>
      </w:r>
      <w:r w:rsidRPr="00D903B7">
        <w:rPr>
          <w:rFonts w:ascii="Times New Roman" w:hAnsi="Times New Roman"/>
          <w:sz w:val="28"/>
          <w:szCs w:val="28"/>
        </w:rPr>
        <w:t xml:space="preserve">к по гражданской обороне, предупреждению и ликвидации чрезвычайных ситуаций, защите населения и территорий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на которые привлекалось 1</w:t>
      </w:r>
      <w:r w:rsidR="00990C5F" w:rsidRPr="00D903B7">
        <w:rPr>
          <w:rFonts w:ascii="Times New Roman" w:hAnsi="Times New Roman"/>
          <w:sz w:val="28"/>
          <w:szCs w:val="28"/>
        </w:rPr>
        <w:t>506</w:t>
      </w:r>
      <w:r w:rsidRPr="00D903B7">
        <w:rPr>
          <w:rFonts w:ascii="Times New Roman" w:hAnsi="Times New Roman"/>
          <w:sz w:val="28"/>
          <w:szCs w:val="28"/>
        </w:rPr>
        <w:t xml:space="preserve"> человек;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организовано обучение и повышение квалификации </w:t>
      </w:r>
      <w:r w:rsidR="00926F4D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человек в учебно-методическом центре по ГОЧС Нижегородской области им. В. И. Чуйкова с целью подготовки руководящих кадров в области гражданской обороны и чрезвычайных ситуаций;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проведены мероприятия - «Месячник безопасности детей», «День защиты детей», «Месячник гражданской защиты», «Месячник гражданской обороны», «Единый мобилизационный день». В данных мероприятиях приняло участие 1</w:t>
      </w:r>
      <w:r w:rsidR="002F0BE7" w:rsidRPr="00D903B7">
        <w:rPr>
          <w:rFonts w:ascii="Times New Roman" w:hAnsi="Times New Roman"/>
          <w:sz w:val="28"/>
          <w:szCs w:val="28"/>
        </w:rPr>
        <w:t>9</w:t>
      </w:r>
      <w:r w:rsidR="00926F4D" w:rsidRPr="00D903B7">
        <w:rPr>
          <w:rFonts w:ascii="Times New Roman" w:hAnsi="Times New Roman"/>
          <w:sz w:val="28"/>
          <w:szCs w:val="28"/>
        </w:rPr>
        <w:t>7</w:t>
      </w:r>
      <w:r w:rsidR="002F0BE7" w:rsidRPr="00D903B7">
        <w:rPr>
          <w:rFonts w:ascii="Times New Roman" w:hAnsi="Times New Roman"/>
          <w:sz w:val="28"/>
          <w:szCs w:val="28"/>
        </w:rPr>
        <w:t>5</w:t>
      </w:r>
      <w:r w:rsidRPr="00D903B7">
        <w:rPr>
          <w:rFonts w:ascii="Times New Roman" w:hAnsi="Times New Roman"/>
          <w:sz w:val="28"/>
          <w:szCs w:val="28"/>
        </w:rPr>
        <w:t xml:space="preserve"> учащихся и 582 работника учреждений, организаций и предприятий городского округа</w:t>
      </w:r>
      <w:r w:rsidR="00990C5F" w:rsidRPr="00D903B7">
        <w:rPr>
          <w:rFonts w:ascii="Times New Roman" w:hAnsi="Times New Roman"/>
          <w:sz w:val="28"/>
          <w:szCs w:val="28"/>
        </w:rPr>
        <w:t>;</w:t>
      </w:r>
    </w:p>
    <w:p w:rsidR="00990C5F" w:rsidRPr="00D903B7" w:rsidRDefault="00990C5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проведен смотр-конкурс учебно-консультационных пунктов и защитных сооружений гражданской обороны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в целях обучения населения, не занятого в сфере производства и обслуживания, </w:t>
      </w:r>
      <w:r w:rsidRPr="00D903B7">
        <w:rPr>
          <w:rFonts w:ascii="Times New Roman" w:hAnsi="Times New Roman"/>
          <w:sz w:val="28"/>
          <w:szCs w:val="28"/>
        </w:rPr>
        <w:lastRenderedPageBreak/>
        <w:t>способам защиты от современных средств поражения.</w:t>
      </w:r>
    </w:p>
    <w:p w:rsidR="002F0BE7" w:rsidRPr="00D903B7" w:rsidRDefault="002F0BE7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целях предупреждения и ликвидации чрезвычайных ситуаций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заключены соглашения о создании запасов материально - технических сре</w:t>
      </w:r>
      <w:proofErr w:type="gramStart"/>
      <w:r w:rsidRPr="00D903B7">
        <w:rPr>
          <w:rFonts w:ascii="Times New Roman" w:hAnsi="Times New Roman"/>
          <w:sz w:val="28"/>
          <w:szCs w:val="28"/>
        </w:rPr>
        <w:t>дств дл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я нужд гражданской обороны, предупреждения и ликвидации чрезвычайных ситуаций на сумму 1652 тыс. руб. </w:t>
      </w:r>
    </w:p>
    <w:p w:rsidR="0053541A" w:rsidRPr="00D903B7" w:rsidRDefault="0053541A" w:rsidP="0024726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При подготовке к прохождению весеннего паводка был реализован комплекс мероприятий по организации безаварийного пропуска паводковых вод. </w:t>
      </w:r>
    </w:p>
    <w:p w:rsidR="002F0BE7" w:rsidRPr="00D903B7" w:rsidRDefault="002F0BE7" w:rsidP="0024726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53541A" w:rsidP="0024726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Во время подготовки к прохождению пожароопасного периода была организована работа по созданию минерализованных полос вокруг населенных пунктов городского округа </w:t>
      </w:r>
      <w:r w:rsidR="002F0BE7" w:rsidRPr="00D903B7">
        <w:rPr>
          <w:rFonts w:ascii="Times New Roman" w:hAnsi="Times New Roman"/>
          <w:sz w:val="28"/>
          <w:szCs w:val="28"/>
        </w:rPr>
        <w:t>протяженностью более 100 км с целью не</w:t>
      </w:r>
      <w:r w:rsidRPr="00D903B7">
        <w:rPr>
          <w:rFonts w:ascii="Times New Roman" w:hAnsi="Times New Roman"/>
          <w:sz w:val="28"/>
          <w:szCs w:val="28"/>
        </w:rPr>
        <w:t>допущения перехода лесных пожаров в населенные пункты и обратно, на сумму 1</w:t>
      </w:r>
      <w:r w:rsidR="00990C5F" w:rsidRPr="00D903B7">
        <w:rPr>
          <w:rFonts w:ascii="Times New Roman" w:hAnsi="Times New Roman"/>
          <w:sz w:val="28"/>
          <w:szCs w:val="28"/>
        </w:rPr>
        <w:t>18</w:t>
      </w:r>
      <w:r w:rsidRPr="00D903B7">
        <w:rPr>
          <w:rFonts w:ascii="Times New Roman" w:hAnsi="Times New Roman"/>
          <w:sz w:val="28"/>
          <w:szCs w:val="28"/>
        </w:rPr>
        <w:t xml:space="preserve"> тыс. руб.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пожароопасный период 202</w:t>
      </w:r>
      <w:r w:rsidR="00990C5F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года с целью профилактики лесных пожаров ежедневно проводилось патрулирование загородной зоны силами мобильных групп, организованных администрацией городского округа.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53541A" w:rsidP="0024726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На предупреждение и ликвидацию аварийных ситуаций </w:t>
      </w:r>
      <w:r w:rsidR="009720D9" w:rsidRPr="00D903B7">
        <w:rPr>
          <w:rFonts w:ascii="Times New Roman" w:hAnsi="Times New Roman"/>
          <w:sz w:val="28"/>
          <w:szCs w:val="28"/>
        </w:rPr>
        <w:t xml:space="preserve">по рекомендации Комиссии по предупреждению и ликвидации чрезвычайных ситуаций и обеспечению пожарной безопасности городского округа из резервного фонда выделено более </w:t>
      </w:r>
      <w:r w:rsidR="00990C5F" w:rsidRPr="00D903B7">
        <w:rPr>
          <w:rFonts w:ascii="Times New Roman" w:hAnsi="Times New Roman"/>
          <w:sz w:val="28"/>
          <w:szCs w:val="28"/>
        </w:rPr>
        <w:t>10 815,00</w:t>
      </w:r>
      <w:r w:rsidR="00C23698"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0D9" w:rsidRPr="00D903B7">
        <w:rPr>
          <w:rFonts w:ascii="Times New Roman" w:hAnsi="Times New Roman"/>
          <w:sz w:val="28"/>
          <w:szCs w:val="28"/>
        </w:rPr>
        <w:t>тыс</w:t>
      </w:r>
      <w:proofErr w:type="gramStart"/>
      <w:r w:rsidR="009720D9" w:rsidRPr="00D903B7">
        <w:rPr>
          <w:rFonts w:ascii="Times New Roman" w:hAnsi="Times New Roman"/>
          <w:sz w:val="28"/>
          <w:szCs w:val="28"/>
        </w:rPr>
        <w:t>.р</w:t>
      </w:r>
      <w:proofErr w:type="gramEnd"/>
      <w:r w:rsidR="009720D9" w:rsidRPr="00D903B7">
        <w:rPr>
          <w:rFonts w:ascii="Times New Roman" w:hAnsi="Times New Roman"/>
          <w:sz w:val="28"/>
          <w:szCs w:val="28"/>
        </w:rPr>
        <w:t>уб</w:t>
      </w:r>
      <w:proofErr w:type="spellEnd"/>
      <w:r w:rsidR="009720D9" w:rsidRPr="00D903B7">
        <w:rPr>
          <w:rFonts w:ascii="Times New Roman" w:hAnsi="Times New Roman"/>
          <w:sz w:val="28"/>
          <w:szCs w:val="28"/>
        </w:rPr>
        <w:t>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1A" w:rsidRPr="00D903B7" w:rsidRDefault="009720D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3B7">
        <w:rPr>
          <w:rFonts w:ascii="Times New Roman" w:hAnsi="Times New Roman"/>
          <w:sz w:val="28"/>
          <w:szCs w:val="28"/>
        </w:rPr>
        <w:t>В соответствии с Законом Нижегородской области от 03.10.2013 № 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в части регулирования численности безнадзорных животных</w:t>
      </w:r>
      <w:r w:rsidR="00C23698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в 20</w:t>
      </w:r>
      <w:r w:rsidR="00990C5F" w:rsidRPr="00D903B7">
        <w:rPr>
          <w:rFonts w:ascii="Times New Roman" w:hAnsi="Times New Roman"/>
          <w:sz w:val="28"/>
          <w:szCs w:val="28"/>
        </w:rPr>
        <w:t>23</w:t>
      </w:r>
      <w:r w:rsidRPr="00D903B7">
        <w:rPr>
          <w:rFonts w:ascii="Times New Roman" w:hAnsi="Times New Roman"/>
          <w:sz w:val="28"/>
          <w:szCs w:val="28"/>
        </w:rPr>
        <w:t xml:space="preserve"> году был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произведен отлов 5</w:t>
      </w:r>
      <w:r w:rsidR="00990C5F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безнадзорных собак на сумму </w:t>
      </w:r>
      <w:r w:rsidR="00990C5F" w:rsidRPr="00D903B7">
        <w:rPr>
          <w:rFonts w:ascii="Times New Roman" w:hAnsi="Times New Roman"/>
          <w:sz w:val="28"/>
          <w:szCs w:val="28"/>
        </w:rPr>
        <w:t xml:space="preserve">521,412 </w:t>
      </w:r>
      <w:r w:rsidR="00CD3669" w:rsidRPr="00D903B7">
        <w:rPr>
          <w:rFonts w:ascii="Times New Roman" w:hAnsi="Times New Roman"/>
          <w:sz w:val="28"/>
          <w:szCs w:val="28"/>
        </w:rPr>
        <w:t>тыс.</w:t>
      </w:r>
      <w:r w:rsidRPr="00D903B7">
        <w:rPr>
          <w:rFonts w:ascii="Times New Roman" w:hAnsi="Times New Roman"/>
          <w:sz w:val="28"/>
          <w:szCs w:val="28"/>
        </w:rPr>
        <w:t xml:space="preserve"> руб. (областной бюджет).</w:t>
      </w:r>
    </w:p>
    <w:p w:rsidR="00374286" w:rsidRPr="00D903B7" w:rsidRDefault="00374286" w:rsidP="002472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365F91"/>
          <w:sz w:val="28"/>
          <w:szCs w:val="28"/>
        </w:rPr>
      </w:pPr>
    </w:p>
    <w:p w:rsidR="00B605C4" w:rsidRPr="00D903B7" w:rsidRDefault="00B605C4" w:rsidP="002472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b/>
          <w:i/>
          <w:color w:val="050C15"/>
          <w:sz w:val="28"/>
          <w:szCs w:val="28"/>
        </w:rPr>
        <w:t>Первичный воинский учет</w:t>
      </w:r>
    </w:p>
    <w:p w:rsidR="00B605C4" w:rsidRPr="006721C4" w:rsidRDefault="00B605C4" w:rsidP="002472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17365D"/>
          <w:sz w:val="16"/>
          <w:szCs w:val="16"/>
        </w:rPr>
      </w:pP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Первичный воинский учет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осуществляет структурное подразделение администрации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- военно-учетный стол, основными задачами которого являются: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сбор, ведение, хранение документов первичного воинского учета (учетных карточек граждан, пребывающих в запасе, карт первичного воинского учета офицеров запаса, карт призывников), поддержание картотеки документов первичного воинского учета в актуальном состоянии;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постановка на воинский учет (снятие с воинского учета) граждан в связи с переменой места жительства;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 xml:space="preserve">- ведение учета организаций и осуществление </w:t>
      </w:r>
      <w:proofErr w:type="gramStart"/>
      <w:r w:rsidRPr="00D903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ведением в них воинского учета, посредством проведения ежегодных сверок учетных данных.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разъяснение должностным лицам организаций и гражданам обязанностей по воинскому учету, осуществление </w:t>
      </w:r>
      <w:proofErr w:type="gramStart"/>
      <w:r w:rsidRPr="00D903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53541A" w:rsidRPr="00D903B7" w:rsidRDefault="005354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выявление совместно с органами внутренних дел граждан, обязанных состоять на воинском учете, организация постановки данных граждан на воинский учет.</w:t>
      </w:r>
    </w:p>
    <w:p w:rsidR="007D381A" w:rsidRPr="00D903B7" w:rsidRDefault="00CD3669" w:rsidP="00247261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Основные показатели</w:t>
      </w:r>
      <w:r w:rsidR="007D381A" w:rsidRPr="00D903B7">
        <w:rPr>
          <w:rFonts w:ascii="Times New Roman" w:hAnsi="Times New Roman"/>
          <w:sz w:val="28"/>
          <w:szCs w:val="28"/>
        </w:rPr>
        <w:t xml:space="preserve"> мобилизационных людских ресурсов, динамика их движения за 2022 год выглядят следующим образом: </w:t>
      </w:r>
    </w:p>
    <w:p w:rsidR="007D381A" w:rsidRPr="00D903B7" w:rsidRDefault="007D381A" w:rsidP="00247261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Всего на первичном воинском учете состоит </w:t>
      </w:r>
      <w:r w:rsidR="00990C5F" w:rsidRPr="00D903B7">
        <w:rPr>
          <w:rFonts w:ascii="Times New Roman" w:hAnsi="Times New Roman"/>
          <w:sz w:val="28"/>
          <w:szCs w:val="28"/>
        </w:rPr>
        <w:t>4239</w:t>
      </w:r>
      <w:r w:rsidRPr="00D903B7">
        <w:rPr>
          <w:rFonts w:ascii="Times New Roman" w:hAnsi="Times New Roman"/>
          <w:sz w:val="28"/>
          <w:szCs w:val="28"/>
        </w:rPr>
        <w:t xml:space="preserve"> чел:</w:t>
      </w:r>
    </w:p>
    <w:p w:rsidR="007D381A" w:rsidRPr="00D903B7" w:rsidRDefault="007D38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>- 40</w:t>
      </w:r>
      <w:r w:rsidR="00990C5F" w:rsidRPr="00D903B7">
        <w:rPr>
          <w:rFonts w:ascii="Times New Roman" w:hAnsi="Times New Roman"/>
          <w:bCs/>
          <w:sz w:val="28"/>
          <w:szCs w:val="28"/>
        </w:rPr>
        <w:t>0</w:t>
      </w:r>
      <w:r w:rsidRPr="00D903B7">
        <w:rPr>
          <w:rFonts w:ascii="Times New Roman" w:hAnsi="Times New Roman"/>
          <w:sz w:val="28"/>
          <w:szCs w:val="28"/>
        </w:rPr>
        <w:t xml:space="preserve"> граждан, подлежащих призыву на военную службу;</w:t>
      </w:r>
    </w:p>
    <w:p w:rsidR="007D381A" w:rsidRPr="00D903B7" w:rsidRDefault="00990C5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>- 63</w:t>
      </w:r>
      <w:r w:rsidR="007D381A" w:rsidRPr="00D903B7">
        <w:rPr>
          <w:rFonts w:ascii="Times New Roman" w:hAnsi="Times New Roman"/>
          <w:sz w:val="28"/>
          <w:szCs w:val="28"/>
        </w:rPr>
        <w:t xml:space="preserve"> офицер</w:t>
      </w:r>
      <w:r w:rsidRPr="00D903B7">
        <w:rPr>
          <w:rFonts w:ascii="Times New Roman" w:hAnsi="Times New Roman"/>
          <w:sz w:val="28"/>
          <w:szCs w:val="28"/>
        </w:rPr>
        <w:t>а</w:t>
      </w:r>
      <w:r w:rsidR="007D381A" w:rsidRPr="00D903B7">
        <w:rPr>
          <w:rFonts w:ascii="Times New Roman" w:hAnsi="Times New Roman"/>
          <w:sz w:val="28"/>
          <w:szCs w:val="28"/>
        </w:rPr>
        <w:t xml:space="preserve"> запаса;</w:t>
      </w:r>
    </w:p>
    <w:p w:rsidR="007D381A" w:rsidRPr="00D903B7" w:rsidRDefault="007D38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bCs/>
          <w:sz w:val="28"/>
          <w:szCs w:val="28"/>
        </w:rPr>
        <w:t xml:space="preserve">- </w:t>
      </w:r>
      <w:r w:rsidR="00990C5F" w:rsidRPr="00D903B7">
        <w:rPr>
          <w:rFonts w:ascii="Times New Roman" w:hAnsi="Times New Roman"/>
          <w:bCs/>
          <w:sz w:val="28"/>
          <w:szCs w:val="28"/>
        </w:rPr>
        <w:t>3776</w:t>
      </w:r>
      <w:r w:rsidRPr="00D903B7">
        <w:rPr>
          <w:rFonts w:ascii="Times New Roman" w:hAnsi="Times New Roman"/>
          <w:sz w:val="28"/>
          <w:szCs w:val="28"/>
        </w:rPr>
        <w:t xml:space="preserve"> прапорщиков, мичманов, сержантов, старшин, солдат и матросов запаса.</w:t>
      </w:r>
    </w:p>
    <w:p w:rsidR="007D381A" w:rsidRPr="00D903B7" w:rsidRDefault="007D38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Движение учитываемых ресурсов в 202</w:t>
      </w:r>
      <w:r w:rsidR="00990C5F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составило </w:t>
      </w:r>
      <w:r w:rsidR="00990C5F" w:rsidRPr="00D903B7">
        <w:rPr>
          <w:rFonts w:ascii="Times New Roman" w:hAnsi="Times New Roman"/>
          <w:sz w:val="28"/>
          <w:szCs w:val="28"/>
        </w:rPr>
        <w:t>563</w:t>
      </w:r>
      <w:r w:rsidRPr="00D903B7">
        <w:rPr>
          <w:rFonts w:ascii="Times New Roman" w:hAnsi="Times New Roman"/>
          <w:sz w:val="28"/>
          <w:szCs w:val="28"/>
        </w:rPr>
        <w:t>человек</w:t>
      </w:r>
      <w:r w:rsidR="00990C5F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7D381A" w:rsidRPr="00D903B7" w:rsidRDefault="007D38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Из них:</w:t>
      </w:r>
    </w:p>
    <w:p w:rsidR="007D381A" w:rsidRPr="00D903B7" w:rsidRDefault="007D381A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убыло - </w:t>
      </w:r>
      <w:r w:rsidR="00990C5F" w:rsidRPr="00D903B7">
        <w:rPr>
          <w:rFonts w:ascii="Times New Roman" w:hAnsi="Times New Roman"/>
          <w:sz w:val="28"/>
          <w:szCs w:val="28"/>
        </w:rPr>
        <w:t>427</w:t>
      </w:r>
      <w:r w:rsidRPr="00D903B7">
        <w:rPr>
          <w:rFonts w:ascii="Times New Roman" w:hAnsi="Times New Roman"/>
          <w:sz w:val="28"/>
          <w:szCs w:val="28"/>
        </w:rPr>
        <w:t xml:space="preserve"> человек</w:t>
      </w:r>
    </w:p>
    <w:p w:rsidR="006277C8" w:rsidRPr="00D903B7" w:rsidRDefault="007D381A" w:rsidP="006277C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903B7">
        <w:rPr>
          <w:rFonts w:ascii="Times New Roman" w:hAnsi="Times New Roman"/>
          <w:spacing w:val="-2"/>
          <w:sz w:val="28"/>
          <w:szCs w:val="28"/>
        </w:rPr>
        <w:t xml:space="preserve">- прибыло - </w:t>
      </w:r>
      <w:r w:rsidR="00990C5F" w:rsidRPr="00D903B7">
        <w:rPr>
          <w:rFonts w:ascii="Times New Roman" w:hAnsi="Times New Roman"/>
          <w:spacing w:val="-2"/>
          <w:sz w:val="28"/>
          <w:szCs w:val="28"/>
        </w:rPr>
        <w:t>136</w:t>
      </w:r>
      <w:r w:rsidRPr="00D903B7">
        <w:rPr>
          <w:rFonts w:ascii="Times New Roman" w:hAnsi="Times New Roman"/>
          <w:spacing w:val="-2"/>
          <w:sz w:val="28"/>
          <w:szCs w:val="28"/>
        </w:rPr>
        <w:t xml:space="preserve"> человек, в том числе 35 человека, уволенных из Вооруженных Сил Российской Федерации.</w:t>
      </w:r>
    </w:p>
    <w:p w:rsidR="006277C8" w:rsidRPr="00D903B7" w:rsidRDefault="006277C8" w:rsidP="006277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Во взаимодействии с военным комиссариатом по городским округам городской округ город Выкса и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в 20</w:t>
      </w:r>
      <w:r w:rsidR="00C23698" w:rsidRPr="00D903B7">
        <w:rPr>
          <w:rFonts w:ascii="Times New Roman" w:hAnsi="Times New Roman"/>
          <w:sz w:val="28"/>
          <w:szCs w:val="28"/>
        </w:rPr>
        <w:t>23 году было оказано содействие</w:t>
      </w:r>
      <w:r w:rsidRPr="00D903B7">
        <w:rPr>
          <w:rFonts w:ascii="Times New Roman" w:hAnsi="Times New Roman"/>
          <w:sz w:val="28"/>
          <w:szCs w:val="28"/>
        </w:rPr>
        <w:t xml:space="preserve"> в наборе </w:t>
      </w:r>
      <w:r w:rsidR="00C23698" w:rsidRPr="00D903B7">
        <w:rPr>
          <w:rFonts w:ascii="Times New Roman" w:hAnsi="Times New Roman"/>
          <w:sz w:val="28"/>
          <w:szCs w:val="28"/>
        </w:rPr>
        <w:t xml:space="preserve">граждан </w:t>
      </w:r>
      <w:r w:rsidRPr="00D903B7">
        <w:rPr>
          <w:rFonts w:ascii="Times New Roman" w:hAnsi="Times New Roman"/>
          <w:sz w:val="28"/>
          <w:szCs w:val="28"/>
        </w:rPr>
        <w:t>на добровольное заключение контрактов на службу с министерством обороны – 34 человека.</w:t>
      </w:r>
    </w:p>
    <w:p w:rsidR="00DD336B" w:rsidRPr="00D903B7" w:rsidRDefault="00DD336B" w:rsidP="00C2369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7995" w:rsidRPr="00D903B7" w:rsidRDefault="00447995" w:rsidP="00247261">
      <w:pPr>
        <w:pStyle w:val="3"/>
        <w:spacing w:before="0" w:after="0" w:line="240" w:lineRule="auto"/>
        <w:ind w:firstLine="709"/>
        <w:rPr>
          <w:rFonts w:ascii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i/>
          <w:color w:val="050C15"/>
          <w:sz w:val="28"/>
          <w:szCs w:val="28"/>
        </w:rPr>
        <w:t>Деятельность по профилактике преступлений и правонарушений</w:t>
      </w:r>
    </w:p>
    <w:p w:rsidR="009365A8" w:rsidRPr="00D903B7" w:rsidRDefault="009365A8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_Toc381024582"/>
      <w:bookmarkEnd w:id="21"/>
    </w:p>
    <w:p w:rsidR="008003AD" w:rsidRPr="00D903B7" w:rsidRDefault="008003AD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стабилизации криминальной ситуации на территории городского округа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создана и действует Межведомственная комиссия по профилактике правонарушений в городском округе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осуществляет комплексный анализ состояния правопорядка с последующей выработкой практических рекомендаций по вопросам профилактики правонарушений; принимает меры по укреплению взаимодействия и координации деятельности правоохранительных органов и органов местного самоуправления;</w:t>
      </w:r>
      <w:proofErr w:type="gram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пути повышения эффективности управления системой профилактики правонарушений, ее совершенствования в соответствии с изменяющимися приоритетами. Заседания данной комиссии проводятся ежеквартально с участием прокурора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Навашинского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 В 202</w:t>
      </w:r>
      <w:r w:rsidR="006277C8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проведено 4 заседания комиссии, рассмотрено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вопросов. </w:t>
      </w:r>
    </w:p>
    <w:p w:rsidR="00B8237B" w:rsidRDefault="00B8237B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1C4" w:rsidRPr="00D903B7" w:rsidRDefault="006721C4" w:rsidP="0024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4D0" w:rsidRPr="00D903B7" w:rsidRDefault="008003AD" w:rsidP="00C23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реализации задач, стоящих перед Межведомственной комиссией по профилактике наркомании и токсикомании на территории городского округа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городского округа активно сотрудничает с МО МВД России «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В 202</w:t>
      </w:r>
      <w:r w:rsidR="006277C8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данной комиссией проведено 4 заседания, рассмотрен</w:t>
      </w:r>
      <w:r w:rsidR="00C23698"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задачей комиссии является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участие в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городского округа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Комиссия ежеквартально осуществляет комплексный анализ </w:t>
      </w:r>
      <w:proofErr w:type="spellStart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округа, оказывает содействие государственным органам и заинтересованным организациям и учреждениям по вопросам противодействия незаконному обороту наркотических средств, психотропных веществ на территории городского округа и пропаганде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жизни. За 202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и округа </w:t>
      </w:r>
      <w:proofErr w:type="spellStart"/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совершено 21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(202</w:t>
      </w:r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>1 год - 4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преступлений по незаконному обороту наркотиков, из незаконного оборота изъято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53 грамма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наркотических веществ (202</w:t>
      </w:r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). На оперативно-профилактическом учете в МО МВД РФ «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состоит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которые являются потребителями наркотических средств, возраст составляет 19-45 лет.</w:t>
      </w:r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мониторинга сети Интернет выявлено 22 сайта с </w:t>
      </w:r>
      <w:proofErr w:type="spellStart"/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>пронаркотическим</w:t>
      </w:r>
      <w:proofErr w:type="spellEnd"/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контентом. Информация </w:t>
      </w:r>
      <w:r w:rsidR="003B428C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о них </w:t>
      </w:r>
      <w:r w:rsidR="007033CE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направлена </w:t>
      </w:r>
      <w:r w:rsidR="003B428C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B428C" w:rsidRPr="00D903B7">
        <w:rPr>
          <w:rFonts w:ascii="Times New Roman" w:eastAsia="Times New Roman" w:hAnsi="Times New Roman"/>
          <w:sz w:val="28"/>
          <w:szCs w:val="28"/>
          <w:lang w:eastAsia="ru-RU"/>
        </w:rPr>
        <w:t>Роскомна</w:t>
      </w:r>
      <w:r w:rsidR="00C23698" w:rsidRPr="00D903B7">
        <w:rPr>
          <w:rFonts w:ascii="Times New Roman" w:eastAsia="Times New Roman" w:hAnsi="Times New Roman"/>
          <w:sz w:val="28"/>
          <w:szCs w:val="28"/>
          <w:lang w:eastAsia="ru-RU"/>
        </w:rPr>
        <w:t>дзор</w:t>
      </w:r>
      <w:proofErr w:type="spellEnd"/>
      <w:r w:rsidR="00C2369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дальнейшей блокировки.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наркомании и правонарушений учреждениями образования и учреждениями культуры было проведено более </w:t>
      </w:r>
      <w:r w:rsidR="006277C8" w:rsidRPr="00D903B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C23698" w:rsidRPr="00D903B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</w:t>
      </w:r>
    </w:p>
    <w:p w:rsidR="00FD386E" w:rsidRPr="00D903B7" w:rsidRDefault="00FD386E" w:rsidP="002472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Активно взаимодействуют структурные подразделения </w:t>
      </w:r>
      <w:r w:rsidR="003B428C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>дминистрации с МО МВД России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», ГБУЗ НО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ЦРБ», ГКУ НО «Управление социальной защиты населения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» и другими субъектами системы профилактики безнадзорности и правонарушений несовершеннолетних по защите законных прав и интересов несовершеннолетних,  предупреждению совершения подростками противоправных деяний. Координирующую роль в этой работе осуществляет Комиссия по делам несовершеннолетних</w:t>
      </w:r>
      <w:r w:rsidR="005B74D0" w:rsidRPr="00D903B7">
        <w:rPr>
          <w:rFonts w:ascii="Times New Roman" w:hAnsi="Times New Roman"/>
          <w:sz w:val="28"/>
          <w:szCs w:val="28"/>
        </w:rPr>
        <w:t xml:space="preserve"> и защите их прав</w:t>
      </w:r>
      <w:r w:rsidRPr="00D903B7">
        <w:rPr>
          <w:rFonts w:ascii="Times New Roman" w:hAnsi="Times New Roman"/>
          <w:sz w:val="28"/>
          <w:szCs w:val="28"/>
        </w:rPr>
        <w:t xml:space="preserve"> при Администрации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5B74D0" w:rsidRPr="00D903B7">
        <w:rPr>
          <w:rFonts w:ascii="Times New Roman" w:hAnsi="Times New Roman"/>
          <w:sz w:val="28"/>
          <w:szCs w:val="28"/>
        </w:rPr>
        <w:t>–</w:t>
      </w:r>
      <w:proofErr w:type="spellStart"/>
      <w:r w:rsidRPr="00D903B7">
        <w:rPr>
          <w:rFonts w:ascii="Times New Roman" w:hAnsi="Times New Roman"/>
          <w:sz w:val="28"/>
          <w:szCs w:val="28"/>
        </w:rPr>
        <w:t>К</w:t>
      </w:r>
      <w:proofErr w:type="gramEnd"/>
      <w:r w:rsidRPr="00D903B7">
        <w:rPr>
          <w:rFonts w:ascii="Times New Roman" w:hAnsi="Times New Roman"/>
          <w:sz w:val="28"/>
          <w:szCs w:val="28"/>
        </w:rPr>
        <w:t>ДН</w:t>
      </w:r>
      <w:r w:rsidR="005B74D0" w:rsidRPr="00D903B7">
        <w:rPr>
          <w:rFonts w:ascii="Times New Roman" w:hAnsi="Times New Roman"/>
          <w:sz w:val="28"/>
          <w:szCs w:val="28"/>
        </w:rPr>
        <w:t>иЗП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). </w:t>
      </w:r>
    </w:p>
    <w:p w:rsidR="00FD386E" w:rsidRPr="00D903B7" w:rsidRDefault="00FD386E" w:rsidP="00F30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6277C8" w:rsidRPr="00D903B7">
        <w:rPr>
          <w:rFonts w:ascii="Times New Roman" w:hAnsi="Times New Roman"/>
          <w:sz w:val="28"/>
          <w:szCs w:val="28"/>
        </w:rPr>
        <w:t>3</w:t>
      </w:r>
      <w:r w:rsidR="005B74D0" w:rsidRPr="00D903B7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5B74D0" w:rsidRPr="00D903B7">
        <w:rPr>
          <w:rFonts w:ascii="Times New Roman" w:hAnsi="Times New Roman"/>
          <w:sz w:val="28"/>
          <w:szCs w:val="28"/>
        </w:rPr>
        <w:t>КДНиЗП</w:t>
      </w:r>
      <w:proofErr w:type="spellEnd"/>
      <w:r w:rsidR="00C23698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осуществляла свою работу в соответствии с планом работы, муниципальными программами, мероприятия которых направлены  на профилактику безнадзорности и правонарушений несовершеннолетних, на формирование у подростков навыков здорового образа жизни, а также планами индивидуально-профилактической работы с подростками и семьями, состоящими на профилактическом контроле. Комиссия провела 2</w:t>
      </w:r>
      <w:r w:rsidR="00152985" w:rsidRPr="00D903B7">
        <w:rPr>
          <w:rFonts w:ascii="Times New Roman" w:hAnsi="Times New Roman"/>
          <w:sz w:val="28"/>
          <w:szCs w:val="28"/>
        </w:rPr>
        <w:t>4</w:t>
      </w:r>
      <w:r w:rsidRPr="00D903B7">
        <w:rPr>
          <w:rFonts w:ascii="Times New Roman" w:hAnsi="Times New Roman"/>
          <w:sz w:val="28"/>
          <w:szCs w:val="28"/>
        </w:rPr>
        <w:t xml:space="preserve"> заседания, на которых рассмотрела </w:t>
      </w:r>
      <w:r w:rsidR="006277C8" w:rsidRPr="00D903B7">
        <w:rPr>
          <w:rFonts w:ascii="Times New Roman" w:hAnsi="Times New Roman"/>
          <w:sz w:val="28"/>
          <w:szCs w:val="28"/>
        </w:rPr>
        <w:t>45</w:t>
      </w:r>
      <w:r w:rsidRPr="00D903B7">
        <w:rPr>
          <w:rFonts w:ascii="Times New Roman" w:hAnsi="Times New Roman"/>
          <w:sz w:val="28"/>
          <w:szCs w:val="28"/>
        </w:rPr>
        <w:t xml:space="preserve"> вопрос</w:t>
      </w:r>
      <w:r w:rsidR="006277C8" w:rsidRPr="00D903B7">
        <w:rPr>
          <w:rFonts w:ascii="Times New Roman" w:hAnsi="Times New Roman"/>
          <w:sz w:val="28"/>
          <w:szCs w:val="28"/>
        </w:rPr>
        <w:t>ов</w:t>
      </w:r>
      <w:r w:rsidRPr="00D903B7">
        <w:rPr>
          <w:rFonts w:ascii="Times New Roman" w:hAnsi="Times New Roman"/>
          <w:sz w:val="28"/>
          <w:szCs w:val="28"/>
        </w:rPr>
        <w:t xml:space="preserve">, </w:t>
      </w:r>
      <w:r w:rsidR="006277C8" w:rsidRPr="00D903B7">
        <w:rPr>
          <w:rFonts w:ascii="Times New Roman" w:hAnsi="Times New Roman"/>
          <w:sz w:val="28"/>
          <w:szCs w:val="28"/>
        </w:rPr>
        <w:t xml:space="preserve">112 </w:t>
      </w:r>
      <w:r w:rsidRPr="00D903B7">
        <w:rPr>
          <w:rFonts w:ascii="Times New Roman" w:hAnsi="Times New Roman"/>
          <w:sz w:val="28"/>
          <w:szCs w:val="28"/>
        </w:rPr>
        <w:t xml:space="preserve">персональных дел </w:t>
      </w:r>
      <w:r w:rsidRPr="00D903B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родителей или лиц, их заменяющих</w:t>
      </w:r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FD386E" w:rsidRPr="00D903B7" w:rsidRDefault="00FD386E" w:rsidP="00F30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Особое внимание </w:t>
      </w:r>
      <w:proofErr w:type="spellStart"/>
      <w:r w:rsidRPr="00D903B7">
        <w:rPr>
          <w:rFonts w:ascii="Times New Roman" w:hAnsi="Times New Roman"/>
          <w:sz w:val="28"/>
          <w:szCs w:val="28"/>
        </w:rPr>
        <w:t>КДН</w:t>
      </w:r>
      <w:r w:rsidR="00C23698" w:rsidRPr="00D903B7">
        <w:rPr>
          <w:rFonts w:ascii="Times New Roman" w:hAnsi="Times New Roman"/>
          <w:sz w:val="28"/>
          <w:szCs w:val="28"/>
        </w:rPr>
        <w:t>иЗП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уделялось проведению в образовательных организациях разъяснительной работы с несовершеннолетними и их родителями (законными представителями) о правовой ответственности за совершаемые  противоправные действия и последствиях их совершения</w:t>
      </w:r>
      <w:r w:rsidR="00F30578" w:rsidRPr="00D903B7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F30578" w:rsidRPr="00D903B7">
        <w:rPr>
          <w:rFonts w:ascii="Times New Roman" w:hAnsi="Times New Roman"/>
          <w:sz w:val="28"/>
          <w:szCs w:val="28"/>
        </w:rPr>
        <w:t xml:space="preserve">К этой работе </w:t>
      </w:r>
      <w:r w:rsidRPr="00D903B7">
        <w:rPr>
          <w:rFonts w:ascii="Times New Roman" w:hAnsi="Times New Roman"/>
          <w:sz w:val="28"/>
          <w:szCs w:val="28"/>
        </w:rPr>
        <w:t>привлекались сотрудники МО МВД России «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», линейного отдела полиции ст. Муром, представители прокуратуры, угол</w:t>
      </w:r>
      <w:r w:rsidR="005B74D0" w:rsidRPr="00D903B7">
        <w:rPr>
          <w:rFonts w:ascii="Times New Roman" w:hAnsi="Times New Roman"/>
          <w:sz w:val="28"/>
          <w:szCs w:val="28"/>
        </w:rPr>
        <w:t>овно-исполнительной инспекции, С</w:t>
      </w:r>
      <w:r w:rsidRPr="00D903B7">
        <w:rPr>
          <w:rFonts w:ascii="Times New Roman" w:hAnsi="Times New Roman"/>
          <w:sz w:val="28"/>
          <w:szCs w:val="28"/>
        </w:rPr>
        <w:t xml:space="preserve">ледственного комитета. </w:t>
      </w:r>
    </w:p>
    <w:p w:rsidR="00FD386E" w:rsidRPr="00D903B7" w:rsidRDefault="00FD386E" w:rsidP="00F30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целях предупреждения совершения повторных правонарушений и преступлений несовершеннолетними КДН осуществляла взаимодействие с </w:t>
      </w:r>
      <w:r w:rsidRPr="00D903B7">
        <w:rPr>
          <w:rFonts w:ascii="Times New Roman" w:hAnsi="Times New Roman"/>
          <w:sz w:val="28"/>
          <w:szCs w:val="28"/>
        </w:rPr>
        <w:lastRenderedPageBreak/>
        <w:t xml:space="preserve">филиалом по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Навашинскому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району ФКУ УИИ ГУФСИН России по Нижегородской области.</w:t>
      </w:r>
    </w:p>
    <w:p w:rsidR="00152985" w:rsidRPr="00D903B7" w:rsidRDefault="00152985" w:rsidP="00247261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3B7">
        <w:rPr>
          <w:rFonts w:ascii="Times New Roman" w:hAnsi="Times New Roman"/>
          <w:color w:val="000000"/>
          <w:sz w:val="28"/>
          <w:szCs w:val="28"/>
        </w:rPr>
        <w:t>За 12 месяцев 202</w:t>
      </w:r>
      <w:r w:rsidR="00237505" w:rsidRPr="00D903B7">
        <w:rPr>
          <w:rFonts w:ascii="Times New Roman" w:hAnsi="Times New Roman"/>
          <w:color w:val="000000"/>
          <w:sz w:val="28"/>
          <w:szCs w:val="28"/>
        </w:rPr>
        <w:t>3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года несовершеннолетними на территории городского округа </w:t>
      </w:r>
      <w:proofErr w:type="spellStart"/>
      <w:r w:rsidRPr="00D903B7">
        <w:rPr>
          <w:rFonts w:ascii="Times New Roman" w:hAnsi="Times New Roman"/>
          <w:color w:val="000000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color w:val="000000"/>
          <w:sz w:val="28"/>
          <w:szCs w:val="28"/>
        </w:rPr>
        <w:t xml:space="preserve">  было совершено </w:t>
      </w:r>
      <w:r w:rsidR="00237505" w:rsidRPr="00D903B7">
        <w:rPr>
          <w:rFonts w:ascii="Times New Roman" w:hAnsi="Times New Roman"/>
          <w:color w:val="000000"/>
          <w:sz w:val="28"/>
          <w:szCs w:val="28"/>
        </w:rPr>
        <w:t>4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237505" w:rsidRPr="00D903B7">
        <w:rPr>
          <w:rFonts w:ascii="Times New Roman" w:hAnsi="Times New Roman"/>
          <w:color w:val="000000"/>
          <w:sz w:val="28"/>
          <w:szCs w:val="28"/>
        </w:rPr>
        <w:t>я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(202</w:t>
      </w:r>
      <w:r w:rsidR="00237505" w:rsidRPr="00D903B7">
        <w:rPr>
          <w:rFonts w:ascii="Times New Roman" w:hAnsi="Times New Roman"/>
          <w:color w:val="000000"/>
          <w:sz w:val="28"/>
          <w:szCs w:val="28"/>
        </w:rPr>
        <w:t>2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37505" w:rsidRPr="00D903B7">
        <w:rPr>
          <w:rFonts w:ascii="Times New Roman" w:hAnsi="Times New Roman"/>
          <w:color w:val="000000"/>
          <w:sz w:val="28"/>
          <w:szCs w:val="28"/>
        </w:rPr>
        <w:t>7</w:t>
      </w:r>
      <w:r w:rsidRPr="00D903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7505" w:rsidRPr="00D903B7">
        <w:rPr>
          <w:rFonts w:ascii="Times New Roman" w:hAnsi="Times New Roman"/>
          <w:sz w:val="28"/>
          <w:szCs w:val="28"/>
        </w:rPr>
        <w:t>2021</w:t>
      </w:r>
      <w:r w:rsidRPr="00D903B7">
        <w:rPr>
          <w:rFonts w:ascii="Times New Roman" w:hAnsi="Times New Roman"/>
          <w:sz w:val="28"/>
          <w:szCs w:val="28"/>
        </w:rPr>
        <w:t xml:space="preserve"> год - </w:t>
      </w:r>
      <w:r w:rsidR="00237505" w:rsidRPr="00D903B7">
        <w:rPr>
          <w:rFonts w:ascii="Times New Roman" w:hAnsi="Times New Roman"/>
          <w:sz w:val="28"/>
          <w:szCs w:val="28"/>
        </w:rPr>
        <w:t>3, 2020 год -</w:t>
      </w:r>
      <w:r w:rsidR="00F30578" w:rsidRPr="00D903B7">
        <w:rPr>
          <w:rFonts w:ascii="Times New Roman" w:hAnsi="Times New Roman"/>
          <w:sz w:val="28"/>
          <w:szCs w:val="28"/>
        </w:rPr>
        <w:t xml:space="preserve"> </w:t>
      </w:r>
      <w:r w:rsidR="00237505" w:rsidRPr="00D903B7">
        <w:rPr>
          <w:rFonts w:ascii="Times New Roman" w:hAnsi="Times New Roman"/>
          <w:sz w:val="28"/>
          <w:szCs w:val="28"/>
        </w:rPr>
        <w:t>2</w:t>
      </w:r>
      <w:r w:rsidRPr="00D903B7">
        <w:rPr>
          <w:rFonts w:ascii="Times New Roman" w:hAnsi="Times New Roman"/>
          <w:sz w:val="28"/>
          <w:szCs w:val="28"/>
        </w:rPr>
        <w:t>1</w:t>
      </w:r>
      <w:r w:rsidRPr="00D903B7">
        <w:rPr>
          <w:rFonts w:ascii="Times New Roman" w:hAnsi="Times New Roman"/>
          <w:color w:val="000000"/>
          <w:sz w:val="28"/>
          <w:szCs w:val="28"/>
        </w:rPr>
        <w:t>).</w:t>
      </w:r>
    </w:p>
    <w:p w:rsidR="004A7B17" w:rsidRPr="00D903B7" w:rsidRDefault="004A7B17" w:rsidP="0024726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22"/>
    <w:p w:rsidR="005F06EE" w:rsidRPr="00D903B7" w:rsidRDefault="00BB5482" w:rsidP="00F30578">
      <w:pPr>
        <w:pStyle w:val="1"/>
        <w:spacing w:before="0" w:after="0" w:line="240" w:lineRule="auto"/>
        <w:ind w:firstLine="709"/>
        <w:rPr>
          <w:rFonts w:ascii="Times New Roman" w:hAnsi="Times New Roman"/>
          <w:bCs w:val="0"/>
          <w:color w:val="050C15"/>
          <w:sz w:val="28"/>
          <w:szCs w:val="28"/>
          <w:u w:val="single"/>
        </w:rPr>
      </w:pPr>
      <w:r w:rsidRPr="00D903B7">
        <w:rPr>
          <w:rFonts w:ascii="Times New Roman" w:hAnsi="Times New Roman"/>
          <w:bCs w:val="0"/>
          <w:color w:val="050C15"/>
          <w:sz w:val="28"/>
          <w:szCs w:val="28"/>
          <w:u w:val="single"/>
        </w:rPr>
        <w:t>Муниципальный контроль</w:t>
      </w:r>
    </w:p>
    <w:p w:rsidR="00F30578" w:rsidRPr="00D903B7" w:rsidRDefault="00F30578" w:rsidP="00F30578">
      <w:pPr>
        <w:spacing w:after="0"/>
      </w:pPr>
    </w:p>
    <w:p w:rsidR="00617387" w:rsidRPr="00D903B7" w:rsidRDefault="00617387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3B7">
        <w:rPr>
          <w:rFonts w:ascii="Times New Roman" w:hAnsi="Times New Roman"/>
          <w:sz w:val="28"/>
          <w:szCs w:val="28"/>
        </w:rPr>
        <w:t>Осуществление муниципального контроля в 202</w:t>
      </w:r>
      <w:r w:rsidR="00237505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проводилось с учетом постановления Правительства Российской Федерации от 10.03.2022 №336                                   «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контроля».</w:t>
      </w:r>
    </w:p>
    <w:p w:rsidR="00AC0E75" w:rsidRPr="00D903B7" w:rsidRDefault="00AC0E75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Принимая во внимание, что вышеуказанным постановлением были введены ограничения на проведение контрольных мероприятий, отделом проводилась </w:t>
      </w:r>
      <w:r w:rsidRPr="00D903B7">
        <w:rPr>
          <w:rFonts w:ascii="Times New Roman" w:hAnsi="Times New Roman"/>
          <w:b/>
          <w:sz w:val="28"/>
          <w:szCs w:val="28"/>
        </w:rPr>
        <w:t>информационная и профилактическая работа</w:t>
      </w:r>
      <w:r w:rsidRPr="00D903B7">
        <w:rPr>
          <w:rFonts w:ascii="Times New Roman" w:hAnsi="Times New Roman"/>
          <w:sz w:val="28"/>
          <w:szCs w:val="28"/>
        </w:rPr>
        <w:t xml:space="preserve"> с юридическими и физическими лицами по недопущению нарушений требований законодательства.</w:t>
      </w:r>
    </w:p>
    <w:p w:rsidR="00CA6162" w:rsidRPr="00D903B7" w:rsidRDefault="00CA6162" w:rsidP="00247261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i/>
          <w:color w:val="050C15"/>
          <w:sz w:val="28"/>
          <w:szCs w:val="28"/>
        </w:rPr>
      </w:pPr>
    </w:p>
    <w:p w:rsidR="00617387" w:rsidRPr="00D903B7" w:rsidRDefault="00CA6162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/>
          <w:i/>
          <w:color w:val="050C15"/>
          <w:sz w:val="28"/>
          <w:szCs w:val="28"/>
        </w:rPr>
        <w:t>Земельный контроль</w:t>
      </w:r>
    </w:p>
    <w:p w:rsidR="00CA6162" w:rsidRPr="00D903B7" w:rsidRDefault="00617387" w:rsidP="002472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рамках осуществления муниципального земельного контроля отделом  проводились контрольные мероприятия без взаимодей</w:t>
      </w:r>
      <w:r w:rsidR="00152985" w:rsidRPr="00D903B7">
        <w:rPr>
          <w:rFonts w:ascii="Times New Roman" w:hAnsi="Times New Roman"/>
          <w:sz w:val="28"/>
          <w:szCs w:val="28"/>
        </w:rPr>
        <w:t>ствия с контролируемыми лицами:</w:t>
      </w:r>
    </w:p>
    <w:p w:rsidR="00617387" w:rsidRPr="00D903B7" w:rsidRDefault="00237505" w:rsidP="00F3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- 5</w:t>
      </w:r>
      <w:r w:rsidR="00617387" w:rsidRPr="00D903B7">
        <w:rPr>
          <w:rFonts w:ascii="Times New Roman" w:hAnsi="Times New Roman"/>
          <w:sz w:val="28"/>
          <w:szCs w:val="28"/>
        </w:rPr>
        <w:t xml:space="preserve"> выездн</w:t>
      </w:r>
      <w:r w:rsidRPr="00D903B7">
        <w:rPr>
          <w:rFonts w:ascii="Times New Roman" w:hAnsi="Times New Roman"/>
          <w:sz w:val="28"/>
          <w:szCs w:val="28"/>
        </w:rPr>
        <w:t>ых</w:t>
      </w:r>
      <w:r w:rsidR="00617387" w:rsidRPr="00D903B7">
        <w:rPr>
          <w:rFonts w:ascii="Times New Roman" w:hAnsi="Times New Roman"/>
          <w:sz w:val="28"/>
          <w:szCs w:val="28"/>
        </w:rPr>
        <w:t xml:space="preserve"> обследовани</w:t>
      </w:r>
      <w:r w:rsidRPr="00D903B7">
        <w:rPr>
          <w:rFonts w:ascii="Times New Roman" w:hAnsi="Times New Roman"/>
          <w:sz w:val="28"/>
          <w:szCs w:val="28"/>
        </w:rPr>
        <w:t>й</w:t>
      </w:r>
      <w:r w:rsidR="00617387" w:rsidRPr="00D903B7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617387" w:rsidRPr="00D903B7">
        <w:rPr>
          <w:rFonts w:ascii="Times New Roman" w:hAnsi="Times New Roman"/>
          <w:sz w:val="28"/>
          <w:szCs w:val="28"/>
        </w:rPr>
        <w:t>ходе</w:t>
      </w:r>
      <w:proofErr w:type="gramEnd"/>
      <w:r w:rsidR="00617387" w:rsidRPr="00D903B7">
        <w:rPr>
          <w:rFonts w:ascii="Times New Roman" w:hAnsi="Times New Roman"/>
          <w:sz w:val="28"/>
          <w:szCs w:val="28"/>
        </w:rPr>
        <w:t xml:space="preserve"> которого было обследовано </w:t>
      </w:r>
      <w:r w:rsidRPr="00D903B7">
        <w:rPr>
          <w:rFonts w:ascii="Times New Roman" w:hAnsi="Times New Roman"/>
          <w:sz w:val="28"/>
          <w:szCs w:val="28"/>
        </w:rPr>
        <w:t>34</w:t>
      </w:r>
      <w:r w:rsidR="00617387" w:rsidRPr="00D903B7">
        <w:rPr>
          <w:rFonts w:ascii="Times New Roman" w:hAnsi="Times New Roman"/>
          <w:sz w:val="28"/>
          <w:szCs w:val="28"/>
        </w:rPr>
        <w:t xml:space="preserve"> земельных участков </w:t>
      </w:r>
      <w:proofErr w:type="spellStart"/>
      <w:r w:rsidR="00617387" w:rsidRPr="00D903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617387" w:rsidRPr="00D903B7">
        <w:rPr>
          <w:rFonts w:ascii="Times New Roman" w:hAnsi="Times New Roman"/>
          <w:sz w:val="28"/>
          <w:szCs w:val="28"/>
        </w:rPr>
        <w:t xml:space="preserve">. По результатам обследования выявлено нарушение – неиспользование земельных участков </w:t>
      </w:r>
      <w:proofErr w:type="spellStart"/>
      <w:r w:rsidR="00617387" w:rsidRPr="00D903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617387" w:rsidRPr="00D903B7">
        <w:rPr>
          <w:rFonts w:ascii="Times New Roman" w:hAnsi="Times New Roman"/>
          <w:sz w:val="28"/>
          <w:szCs w:val="28"/>
        </w:rPr>
        <w:t>. В адрес собственник</w:t>
      </w:r>
      <w:r w:rsidR="00021D76" w:rsidRPr="00D903B7">
        <w:rPr>
          <w:rFonts w:ascii="Times New Roman" w:hAnsi="Times New Roman"/>
          <w:sz w:val="28"/>
          <w:szCs w:val="28"/>
        </w:rPr>
        <w:t>ов</w:t>
      </w:r>
      <w:r w:rsidR="00617387" w:rsidRPr="00D903B7">
        <w:rPr>
          <w:rFonts w:ascii="Times New Roman" w:hAnsi="Times New Roman"/>
          <w:sz w:val="28"/>
          <w:szCs w:val="28"/>
        </w:rPr>
        <w:t xml:space="preserve"> земе</w:t>
      </w:r>
      <w:r w:rsidR="00021D76" w:rsidRPr="00D903B7">
        <w:rPr>
          <w:rFonts w:ascii="Times New Roman" w:hAnsi="Times New Roman"/>
          <w:sz w:val="28"/>
          <w:szCs w:val="28"/>
        </w:rPr>
        <w:t>льных участков направлено письма</w:t>
      </w:r>
      <w:r w:rsidR="00617387" w:rsidRPr="00D903B7">
        <w:rPr>
          <w:rFonts w:ascii="Times New Roman" w:hAnsi="Times New Roman"/>
          <w:sz w:val="28"/>
          <w:szCs w:val="28"/>
        </w:rPr>
        <w:t xml:space="preserve"> с разъяснением требований действующего законодательства в части надлежащего использования земельных участков </w:t>
      </w:r>
      <w:proofErr w:type="spellStart"/>
      <w:r w:rsidR="00617387" w:rsidRPr="00D903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617387" w:rsidRPr="00D903B7">
        <w:rPr>
          <w:rFonts w:ascii="Times New Roman" w:hAnsi="Times New Roman"/>
          <w:sz w:val="28"/>
          <w:szCs w:val="28"/>
        </w:rPr>
        <w:t>;</w:t>
      </w:r>
    </w:p>
    <w:p w:rsidR="00617387" w:rsidRPr="00D903B7" w:rsidRDefault="00617387" w:rsidP="00F3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- 6 наблюдений за соблюдением обязательных требований в отношении 6 земельных участков </w:t>
      </w:r>
      <w:proofErr w:type="spellStart"/>
      <w:r w:rsidRPr="00D903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. По результатам наблюдения выявлено нарушение - зарастание земельных участков </w:t>
      </w:r>
      <w:proofErr w:type="spellStart"/>
      <w:r w:rsidRPr="00D903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древесно-кустарниковой растительностью. В адрес собственника земельных участков направлено предостережение о недопустимости нарушения обязательных требований.</w:t>
      </w:r>
    </w:p>
    <w:p w:rsidR="00E608C5" w:rsidRPr="00D903B7" w:rsidRDefault="00E608C5" w:rsidP="00F3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рамках осуществления муниципального земельного контроля проведено 3 выездных обследования: в 2 случаях выявлены нарушения земельного законодательства в части самовольного занятия земельного участка. По одному из случаев направлено в суд исковое заявление об освобождении земельного участка</w:t>
      </w:r>
      <w:r w:rsidR="00981612" w:rsidRPr="00D903B7">
        <w:rPr>
          <w:rFonts w:ascii="Times New Roman" w:hAnsi="Times New Roman"/>
          <w:sz w:val="28"/>
          <w:szCs w:val="28"/>
        </w:rPr>
        <w:t>, иск удовлетворен.</w:t>
      </w:r>
    </w:p>
    <w:p w:rsidR="00617387" w:rsidRPr="00D903B7" w:rsidRDefault="00617387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ходе проведения профилактической работы, гражданами были устранены следующие нарушения:</w:t>
      </w:r>
    </w:p>
    <w:p w:rsidR="00981612" w:rsidRPr="00D903B7" w:rsidRDefault="00981612" w:rsidP="00F30578">
      <w:pPr>
        <w:pStyle w:val="a6"/>
        <w:rPr>
          <w:sz w:val="28"/>
          <w:szCs w:val="28"/>
        </w:rPr>
      </w:pPr>
      <w:r w:rsidRPr="00D903B7">
        <w:rPr>
          <w:sz w:val="28"/>
          <w:szCs w:val="28"/>
        </w:rPr>
        <w:t>- собственниками домовладений №37 и №39 по ул.</w:t>
      </w:r>
      <w:r w:rsidR="00F30578" w:rsidRPr="00D903B7">
        <w:rPr>
          <w:sz w:val="28"/>
          <w:szCs w:val="28"/>
        </w:rPr>
        <w:t xml:space="preserve"> </w:t>
      </w:r>
      <w:r w:rsidRPr="00D903B7">
        <w:rPr>
          <w:sz w:val="28"/>
          <w:szCs w:val="28"/>
        </w:rPr>
        <w:t>Воровского</w:t>
      </w:r>
      <w:r w:rsidR="00F30578" w:rsidRPr="00D903B7">
        <w:rPr>
          <w:sz w:val="28"/>
          <w:szCs w:val="28"/>
        </w:rPr>
        <w:t xml:space="preserve"> </w:t>
      </w:r>
      <w:proofErr w:type="spellStart"/>
      <w:r w:rsidRPr="00D903B7">
        <w:rPr>
          <w:sz w:val="28"/>
          <w:szCs w:val="28"/>
        </w:rPr>
        <w:t>г</w:t>
      </w:r>
      <w:proofErr w:type="gramStart"/>
      <w:r w:rsidRPr="00D903B7">
        <w:rPr>
          <w:sz w:val="28"/>
          <w:szCs w:val="28"/>
        </w:rPr>
        <w:t>.Н</w:t>
      </w:r>
      <w:proofErr w:type="gramEnd"/>
      <w:r w:rsidRPr="00D903B7">
        <w:rPr>
          <w:sz w:val="28"/>
          <w:szCs w:val="28"/>
        </w:rPr>
        <w:t>авашино</w:t>
      </w:r>
      <w:proofErr w:type="spellEnd"/>
      <w:r w:rsidRPr="00D903B7">
        <w:rPr>
          <w:sz w:val="28"/>
          <w:szCs w:val="28"/>
        </w:rPr>
        <w:t xml:space="preserve"> были убраны старые автомобильные шины, вкопанные ими в землю в непосредственной близости к проезжей части дороги;</w:t>
      </w:r>
    </w:p>
    <w:p w:rsidR="00981612" w:rsidRPr="00D903B7" w:rsidRDefault="00981612" w:rsidP="00F3057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>- управляющими организациями города проведены работы по устранению надписей и рисунков, самовольно нанесенных гражданами на стенах многоквартирных домов.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3B7">
        <w:rPr>
          <w:rFonts w:ascii="Times New Roman" w:hAnsi="Times New Roman"/>
          <w:i/>
          <w:sz w:val="28"/>
          <w:szCs w:val="28"/>
        </w:rPr>
        <w:t>Контроль в сфере благоустройства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ходе проведения профилактической работы в сфере благоустройства, юридическими и физическими лицами были устранены следующие нарушения: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юридическим лицом выполнены работы по ремонту входной группы торгового объекта в </w:t>
      </w:r>
      <w:proofErr w:type="spellStart"/>
      <w:r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>;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управляющими организациями города проведены работы по устранению самовольных надписей и рисунков на многоквартирных домах;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организациями, имеющими на балансе коммуникационные сети, проведены работы по восстановлению и закрытию поврежденных люков  на смотровых колодцах;</w:t>
      </w:r>
    </w:p>
    <w:p w:rsidR="002954DC" w:rsidRPr="00D903B7" w:rsidRDefault="002954DC" w:rsidP="0029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собственником частного домовладения по </w:t>
      </w:r>
      <w:proofErr w:type="spellStart"/>
      <w:r w:rsidRPr="00D903B7">
        <w:rPr>
          <w:rFonts w:ascii="Times New Roman" w:hAnsi="Times New Roman"/>
          <w:sz w:val="28"/>
          <w:szCs w:val="28"/>
        </w:rPr>
        <w:t>ул</w:t>
      </w:r>
      <w:proofErr w:type="gramStart"/>
      <w:r w:rsidRPr="00D903B7">
        <w:rPr>
          <w:rFonts w:ascii="Times New Roman" w:hAnsi="Times New Roman"/>
          <w:sz w:val="28"/>
          <w:szCs w:val="28"/>
        </w:rPr>
        <w:t>.Т</w:t>
      </w:r>
      <w:proofErr w:type="gramEnd"/>
      <w:r w:rsidRPr="00D903B7">
        <w:rPr>
          <w:rFonts w:ascii="Times New Roman" w:hAnsi="Times New Roman"/>
          <w:sz w:val="28"/>
          <w:szCs w:val="28"/>
        </w:rPr>
        <w:t>рудовая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проведены работы по очистке придомовой территории от строительного мусора, складируемых строительных материалов.</w:t>
      </w:r>
    </w:p>
    <w:p w:rsidR="00D5001B" w:rsidRPr="00D903B7" w:rsidRDefault="00D5001B" w:rsidP="0024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3541A" w:rsidRPr="00D903B7" w:rsidRDefault="00247261" w:rsidP="00247261">
      <w:pPr>
        <w:pStyle w:val="ConsNormal"/>
        <w:ind w:right="0" w:firstLine="709"/>
        <w:jc w:val="both"/>
        <w:rPr>
          <w:rFonts w:ascii="Times New Roman" w:hAnsi="Times New Roman" w:cs="Times New Roman"/>
          <w:i/>
          <w:color w:val="050C15"/>
          <w:sz w:val="28"/>
          <w:szCs w:val="28"/>
        </w:rPr>
      </w:pPr>
      <w:r w:rsidRPr="00D903B7">
        <w:rPr>
          <w:rFonts w:ascii="Times New Roman" w:hAnsi="Times New Roman" w:cs="Times New Roman"/>
          <w:i/>
          <w:color w:val="050C15"/>
          <w:sz w:val="28"/>
          <w:szCs w:val="28"/>
        </w:rPr>
        <w:t>Финансовый контроль</w:t>
      </w:r>
    </w:p>
    <w:p w:rsidR="00736991" w:rsidRPr="00D903B7" w:rsidRDefault="006E7245" w:rsidP="005E55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7">
        <w:rPr>
          <w:rFonts w:ascii="Times New Roman" w:hAnsi="Times New Roman" w:cs="Times New Roman"/>
          <w:sz w:val="28"/>
          <w:szCs w:val="28"/>
        </w:rPr>
        <w:t xml:space="preserve">В 2023 году проведено </w:t>
      </w:r>
      <w:r w:rsidR="00736991" w:rsidRPr="00D903B7">
        <w:rPr>
          <w:rFonts w:ascii="Times New Roman" w:hAnsi="Times New Roman" w:cs="Times New Roman"/>
          <w:sz w:val="28"/>
          <w:szCs w:val="28"/>
        </w:rPr>
        <w:t>9</w:t>
      </w:r>
      <w:r w:rsidR="00D548C9" w:rsidRPr="00D903B7">
        <w:rPr>
          <w:rFonts w:ascii="Times New Roman" w:hAnsi="Times New Roman" w:cs="Times New Roman"/>
          <w:sz w:val="28"/>
          <w:szCs w:val="28"/>
        </w:rPr>
        <w:t xml:space="preserve"> к</w:t>
      </w:r>
      <w:r w:rsidR="005E55E8" w:rsidRPr="00D903B7">
        <w:rPr>
          <w:rFonts w:ascii="Times New Roman" w:hAnsi="Times New Roman" w:cs="Times New Roman"/>
          <w:sz w:val="28"/>
          <w:szCs w:val="28"/>
        </w:rPr>
        <w:t>онтрольных мероприятий, из них</w:t>
      </w:r>
      <w:r w:rsidR="00736991" w:rsidRPr="00D903B7">
        <w:rPr>
          <w:rFonts w:ascii="Times New Roman" w:hAnsi="Times New Roman" w:cs="Times New Roman"/>
          <w:sz w:val="28"/>
          <w:szCs w:val="28"/>
        </w:rPr>
        <w:t>:</w:t>
      </w:r>
    </w:p>
    <w:p w:rsidR="005E55E8" w:rsidRPr="00D903B7" w:rsidRDefault="00736991" w:rsidP="005E55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7">
        <w:rPr>
          <w:rFonts w:ascii="Times New Roman" w:hAnsi="Times New Roman" w:cs="Times New Roman"/>
          <w:sz w:val="28"/>
          <w:szCs w:val="28"/>
        </w:rPr>
        <w:t>–</w:t>
      </w:r>
      <w:r w:rsidR="00F30578" w:rsidRPr="00D903B7">
        <w:rPr>
          <w:rFonts w:ascii="Times New Roman" w:hAnsi="Times New Roman" w:cs="Times New Roman"/>
          <w:sz w:val="28"/>
          <w:szCs w:val="28"/>
        </w:rPr>
        <w:t xml:space="preserve"> </w:t>
      </w:r>
      <w:r w:rsidR="006E7245" w:rsidRPr="00D903B7">
        <w:rPr>
          <w:rFonts w:ascii="Times New Roman" w:hAnsi="Times New Roman" w:cs="Times New Roman"/>
          <w:sz w:val="28"/>
          <w:szCs w:val="28"/>
        </w:rPr>
        <w:t>шесть плановых проверок в рамках осуществления внутреннего муниципального финансового контроля</w:t>
      </w:r>
      <w:r w:rsidR="005E55E8" w:rsidRPr="00D903B7">
        <w:rPr>
          <w:rFonts w:ascii="Times New Roman" w:hAnsi="Times New Roman"/>
          <w:sz w:val="28"/>
          <w:szCs w:val="28"/>
        </w:rPr>
        <w:t>:</w:t>
      </w:r>
    </w:p>
    <w:p w:rsidR="00D548C9" w:rsidRPr="00D903B7" w:rsidRDefault="005E55E8" w:rsidP="00247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проверка (ревизия) финансово-хозяйственной деятельности</w:t>
      </w:r>
      <w:r w:rsidR="00F30578" w:rsidRPr="00D903B7">
        <w:rPr>
          <w:rFonts w:ascii="Times New Roman" w:hAnsi="Times New Roman"/>
          <w:sz w:val="28"/>
          <w:szCs w:val="28"/>
        </w:rPr>
        <w:t xml:space="preserve"> </w:t>
      </w:r>
      <w:r w:rsidR="00D548C9" w:rsidRPr="00D903B7">
        <w:rPr>
          <w:rFonts w:ascii="Times New Roman" w:hAnsi="Times New Roman"/>
          <w:sz w:val="28"/>
          <w:szCs w:val="28"/>
        </w:rPr>
        <w:t>(</w:t>
      </w:r>
      <w:r w:rsidR="006E7245" w:rsidRPr="00D903B7">
        <w:rPr>
          <w:rFonts w:ascii="Times New Roman" w:hAnsi="Times New Roman"/>
          <w:sz w:val="28"/>
          <w:szCs w:val="28"/>
        </w:rPr>
        <w:t>МБУ ДО</w:t>
      </w:r>
      <w:r w:rsidR="00F30578" w:rsidRPr="00D903B7">
        <w:rPr>
          <w:rFonts w:ascii="Times New Roman" w:hAnsi="Times New Roman"/>
          <w:sz w:val="28"/>
          <w:szCs w:val="28"/>
        </w:rPr>
        <w:t xml:space="preserve"> </w:t>
      </w:r>
      <w:r w:rsidR="006E7245" w:rsidRPr="00D903B7">
        <w:rPr>
          <w:rFonts w:ascii="Times New Roman" w:hAnsi="Times New Roman"/>
          <w:sz w:val="28"/>
          <w:szCs w:val="28"/>
        </w:rPr>
        <w:t>«</w:t>
      </w:r>
      <w:proofErr w:type="spellStart"/>
      <w:r w:rsidR="00F30578" w:rsidRPr="00D903B7">
        <w:rPr>
          <w:rFonts w:ascii="Times New Roman" w:hAnsi="Times New Roman"/>
          <w:sz w:val="28"/>
          <w:szCs w:val="28"/>
        </w:rPr>
        <w:t>Навашинская</w:t>
      </w:r>
      <w:proofErr w:type="spellEnd"/>
      <w:r w:rsidR="00F30578" w:rsidRPr="00D903B7">
        <w:rPr>
          <w:rFonts w:ascii="Times New Roman" w:hAnsi="Times New Roman"/>
          <w:sz w:val="28"/>
          <w:szCs w:val="28"/>
        </w:rPr>
        <w:t xml:space="preserve"> д</w:t>
      </w:r>
      <w:r w:rsidR="006E7245" w:rsidRPr="00D903B7">
        <w:rPr>
          <w:rFonts w:ascii="Times New Roman" w:hAnsi="Times New Roman"/>
          <w:sz w:val="28"/>
          <w:szCs w:val="28"/>
        </w:rPr>
        <w:t>етская школа искусств», МБДОУ «Детский сад № 7 «Ёлочка», МБОУ «Роговская основная школа», МБУ «Центр бухгалтерского обслуживания и ресурсного обеспечения учреждений культуры и спорта», МАОУ «</w:t>
      </w:r>
      <w:proofErr w:type="spellStart"/>
      <w:r w:rsidR="006E7245" w:rsidRPr="00D903B7">
        <w:rPr>
          <w:rFonts w:ascii="Times New Roman" w:hAnsi="Times New Roman"/>
          <w:sz w:val="28"/>
          <w:szCs w:val="28"/>
        </w:rPr>
        <w:t>Натальинская</w:t>
      </w:r>
      <w:proofErr w:type="spellEnd"/>
      <w:r w:rsidR="006E7245" w:rsidRPr="00D903B7">
        <w:rPr>
          <w:rFonts w:ascii="Times New Roman" w:hAnsi="Times New Roman"/>
          <w:sz w:val="28"/>
          <w:szCs w:val="28"/>
        </w:rPr>
        <w:t xml:space="preserve"> средняя школа», МБУ </w:t>
      </w:r>
      <w:proofErr w:type="gramStart"/>
      <w:r w:rsidR="006E7245" w:rsidRPr="00D903B7">
        <w:rPr>
          <w:rFonts w:ascii="Times New Roman" w:hAnsi="Times New Roman"/>
          <w:sz w:val="28"/>
          <w:szCs w:val="28"/>
        </w:rPr>
        <w:t>ДО</w:t>
      </w:r>
      <w:proofErr w:type="gramEnd"/>
      <w:r w:rsidR="006E7245" w:rsidRPr="00D903B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E7245" w:rsidRPr="00D903B7">
        <w:rPr>
          <w:rFonts w:ascii="Times New Roman" w:hAnsi="Times New Roman"/>
          <w:sz w:val="28"/>
          <w:szCs w:val="28"/>
        </w:rPr>
        <w:t>Дворец</w:t>
      </w:r>
      <w:proofErr w:type="gramEnd"/>
      <w:r w:rsidR="006E7245" w:rsidRPr="00D903B7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="00D548C9" w:rsidRPr="00D903B7">
        <w:rPr>
          <w:rFonts w:ascii="Times New Roman" w:hAnsi="Times New Roman"/>
          <w:sz w:val="28"/>
          <w:szCs w:val="28"/>
        </w:rPr>
        <w:t>);</w:t>
      </w:r>
    </w:p>
    <w:p w:rsidR="00736991" w:rsidRPr="00D903B7" w:rsidRDefault="00736991" w:rsidP="007369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7">
        <w:rPr>
          <w:rFonts w:ascii="Times New Roman" w:hAnsi="Times New Roman" w:cs="Times New Roman"/>
          <w:sz w:val="28"/>
          <w:szCs w:val="28"/>
        </w:rPr>
        <w:t>- три плановых провер</w:t>
      </w:r>
      <w:r w:rsidR="00F30578" w:rsidRPr="00D903B7">
        <w:rPr>
          <w:rFonts w:ascii="Times New Roman" w:hAnsi="Times New Roman" w:cs="Times New Roman"/>
          <w:sz w:val="28"/>
          <w:szCs w:val="28"/>
        </w:rPr>
        <w:t>ки</w:t>
      </w:r>
      <w:r w:rsidRPr="00D903B7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 (МБОУ «Роговская основная школа», МБУ «Центр бухгалтерского обслуживания и ресурсного обеспечения учреждений культуры и спорта», МБДОУ Детский сад комбинированного вида № 8 «Ласточка»)</w:t>
      </w:r>
      <w:r w:rsidR="00F30578" w:rsidRPr="00D903B7">
        <w:rPr>
          <w:rFonts w:ascii="Times New Roman" w:hAnsi="Times New Roman" w:cs="Times New Roman"/>
          <w:sz w:val="28"/>
          <w:szCs w:val="28"/>
        </w:rPr>
        <w:t>;</w:t>
      </w:r>
    </w:p>
    <w:p w:rsidR="005E55E8" w:rsidRPr="00D903B7" w:rsidRDefault="00D548C9" w:rsidP="005E55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7">
        <w:rPr>
          <w:rFonts w:ascii="Times New Roman" w:hAnsi="Times New Roman" w:cs="Times New Roman"/>
          <w:sz w:val="28"/>
          <w:szCs w:val="28"/>
        </w:rPr>
        <w:t xml:space="preserve">- </w:t>
      </w:r>
      <w:r w:rsidR="005E55E8" w:rsidRPr="00D903B7">
        <w:rPr>
          <w:rFonts w:ascii="Times New Roman" w:hAnsi="Times New Roman" w:cs="Times New Roman"/>
          <w:sz w:val="28"/>
          <w:szCs w:val="28"/>
        </w:rPr>
        <w:t>одна</w:t>
      </w:r>
      <w:r w:rsidRPr="00D903B7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5E55E8" w:rsidRPr="00D903B7">
        <w:rPr>
          <w:rFonts w:ascii="Times New Roman" w:hAnsi="Times New Roman" w:cs="Times New Roman"/>
          <w:sz w:val="28"/>
          <w:szCs w:val="28"/>
        </w:rPr>
        <w:t>ая</w:t>
      </w:r>
      <w:r w:rsidRPr="00D903B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E55E8" w:rsidRPr="00D903B7">
        <w:rPr>
          <w:rFonts w:ascii="Times New Roman" w:hAnsi="Times New Roman" w:cs="Times New Roman"/>
          <w:sz w:val="28"/>
          <w:szCs w:val="28"/>
        </w:rPr>
        <w:t>а</w:t>
      </w:r>
      <w:r w:rsidR="00F30578" w:rsidRPr="00D903B7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D903B7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 (МКУ «Управление дорожного хозяйства, благоустройства и пожарной безопасности» городского округа </w:t>
      </w:r>
      <w:proofErr w:type="spellStart"/>
      <w:r w:rsidR="005E55E8" w:rsidRPr="00D903B7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5E55E8" w:rsidRPr="00D903B7">
        <w:rPr>
          <w:rFonts w:ascii="Times New Roman" w:hAnsi="Times New Roman" w:cs="Times New Roman"/>
          <w:sz w:val="28"/>
          <w:szCs w:val="28"/>
        </w:rPr>
        <w:t>).</w:t>
      </w:r>
    </w:p>
    <w:p w:rsidR="00736991" w:rsidRPr="00D903B7" w:rsidRDefault="00736991" w:rsidP="007369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7">
        <w:rPr>
          <w:rFonts w:ascii="Times New Roman" w:hAnsi="Times New Roman" w:cs="Times New Roman"/>
          <w:sz w:val="28"/>
          <w:szCs w:val="28"/>
        </w:rPr>
        <w:t>Объем проверенных средств в 2023 году составил 169 766 424,32 руб., в том числе в сфере закупок – 37 659 108,54 руб.</w:t>
      </w:r>
    </w:p>
    <w:p w:rsidR="00716082" w:rsidRPr="00D903B7" w:rsidRDefault="00716082" w:rsidP="0024726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2B2" w:rsidRPr="00D903B7" w:rsidRDefault="00716082" w:rsidP="00F30578">
      <w:pPr>
        <w:pStyle w:val="1"/>
        <w:spacing w:before="0" w:after="0" w:line="240" w:lineRule="auto"/>
        <w:ind w:firstLine="709"/>
        <w:rPr>
          <w:rFonts w:ascii="Times New Roman" w:hAnsi="Times New Roman"/>
          <w:bCs w:val="0"/>
          <w:color w:val="050C15"/>
          <w:sz w:val="28"/>
          <w:szCs w:val="28"/>
          <w:u w:val="single"/>
        </w:rPr>
      </w:pPr>
      <w:r w:rsidRPr="00D903B7">
        <w:rPr>
          <w:rFonts w:ascii="Times New Roman" w:hAnsi="Times New Roman"/>
          <w:bCs w:val="0"/>
          <w:color w:val="050C15"/>
          <w:sz w:val="28"/>
          <w:szCs w:val="28"/>
          <w:u w:val="single"/>
        </w:rPr>
        <w:t xml:space="preserve">Предоставление муниципальных услуг </w:t>
      </w:r>
    </w:p>
    <w:p w:rsidR="00F30578" w:rsidRPr="00D903B7" w:rsidRDefault="00F30578" w:rsidP="00F30578">
      <w:pPr>
        <w:spacing w:after="0" w:line="240" w:lineRule="auto"/>
      </w:pPr>
    </w:p>
    <w:p w:rsidR="00917176" w:rsidRPr="00D903B7" w:rsidRDefault="00917176" w:rsidP="002472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lastRenderedPageBreak/>
        <w:t xml:space="preserve">Количество муниципальных услуг, предоставляемых органами местного самоуправления, муниципальными учреждениями и организациями, участвующими в оказании муниципальных услуг 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составляет 73 вид</w:t>
      </w:r>
      <w:r w:rsidR="00F30578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 муниципальных и государственных услуг. В электронном виде оказывается более половины всех услуг.  </w:t>
      </w:r>
    </w:p>
    <w:p w:rsidR="00917176" w:rsidRPr="00D903B7" w:rsidRDefault="004C7075" w:rsidP="002472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Всего за 2023</w:t>
      </w:r>
      <w:r w:rsidR="00917176" w:rsidRPr="00D903B7">
        <w:rPr>
          <w:rFonts w:ascii="Times New Roman" w:hAnsi="Times New Roman"/>
          <w:sz w:val="28"/>
          <w:szCs w:val="28"/>
        </w:rPr>
        <w:t xml:space="preserve"> год оказано</w:t>
      </w:r>
      <w:r w:rsidRPr="00D903B7">
        <w:rPr>
          <w:rFonts w:ascii="Times New Roman" w:hAnsi="Times New Roman"/>
          <w:sz w:val="28"/>
          <w:szCs w:val="28"/>
        </w:rPr>
        <w:t xml:space="preserve"> 96346 </w:t>
      </w:r>
      <w:r w:rsidR="00917176" w:rsidRPr="00D903B7">
        <w:rPr>
          <w:rFonts w:ascii="Times New Roman" w:hAnsi="Times New Roman"/>
          <w:sz w:val="28"/>
          <w:szCs w:val="28"/>
        </w:rPr>
        <w:t xml:space="preserve"> (202</w:t>
      </w:r>
      <w:r w:rsidRPr="00D903B7">
        <w:rPr>
          <w:rFonts w:ascii="Times New Roman" w:hAnsi="Times New Roman"/>
          <w:sz w:val="28"/>
          <w:szCs w:val="28"/>
        </w:rPr>
        <w:t>2</w:t>
      </w:r>
      <w:r w:rsidR="00917176" w:rsidRPr="00D903B7">
        <w:rPr>
          <w:rFonts w:ascii="Times New Roman" w:hAnsi="Times New Roman"/>
          <w:sz w:val="28"/>
          <w:szCs w:val="28"/>
        </w:rPr>
        <w:t xml:space="preserve"> г.  – </w:t>
      </w:r>
      <w:r w:rsidRPr="00D903B7">
        <w:rPr>
          <w:rFonts w:ascii="Times New Roman" w:hAnsi="Times New Roman"/>
          <w:sz w:val="28"/>
          <w:szCs w:val="28"/>
        </w:rPr>
        <w:t>77366</w:t>
      </w:r>
      <w:r w:rsidR="00917176" w:rsidRPr="00D903B7">
        <w:rPr>
          <w:rFonts w:ascii="Times New Roman" w:hAnsi="Times New Roman"/>
          <w:sz w:val="28"/>
          <w:szCs w:val="28"/>
        </w:rPr>
        <w:t xml:space="preserve">) единиц услуг, из них в электронном виде – </w:t>
      </w:r>
      <w:r w:rsidRPr="00D9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14613 </w:t>
      </w:r>
      <w:r w:rsidRPr="00D903B7">
        <w:rPr>
          <w:rFonts w:ascii="Times New Roman" w:hAnsi="Times New Roman"/>
          <w:sz w:val="28"/>
          <w:szCs w:val="28"/>
        </w:rPr>
        <w:t xml:space="preserve"> (2022 г. – 73058</w:t>
      </w:r>
      <w:r w:rsidR="00917176" w:rsidRPr="00D903B7">
        <w:rPr>
          <w:rFonts w:ascii="Times New Roman" w:hAnsi="Times New Roman"/>
          <w:sz w:val="28"/>
          <w:szCs w:val="28"/>
        </w:rPr>
        <w:t xml:space="preserve">). </w:t>
      </w:r>
    </w:p>
    <w:p w:rsidR="006A67F6" w:rsidRPr="00D903B7" w:rsidRDefault="004C7075" w:rsidP="006A6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2023</w:t>
      </w:r>
      <w:r w:rsidR="006A67F6" w:rsidRPr="00D903B7">
        <w:rPr>
          <w:rFonts w:ascii="Times New Roman" w:hAnsi="Times New Roman"/>
          <w:sz w:val="28"/>
          <w:szCs w:val="28"/>
        </w:rPr>
        <w:t>году продолжалась работа по популяризации получени</w:t>
      </w:r>
      <w:r w:rsidR="00F30578" w:rsidRPr="00D903B7">
        <w:rPr>
          <w:rFonts w:ascii="Times New Roman" w:hAnsi="Times New Roman"/>
          <w:sz w:val="28"/>
          <w:szCs w:val="28"/>
        </w:rPr>
        <w:t xml:space="preserve">я услуг в электронном виде </w:t>
      </w:r>
      <w:r w:rsidR="006A67F6" w:rsidRPr="00D903B7">
        <w:rPr>
          <w:rFonts w:ascii="Times New Roman" w:hAnsi="Times New Roman"/>
          <w:sz w:val="28"/>
          <w:szCs w:val="28"/>
        </w:rPr>
        <w:t xml:space="preserve">и регистрации в ЕСИА – размещены информационные баннеры в офисе МФЦ и в местах оказания муниципальных услуг, а так же на официальных сайтах органов местного самоуправления городского округа </w:t>
      </w:r>
      <w:proofErr w:type="spellStart"/>
      <w:r w:rsidR="006A67F6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6A67F6" w:rsidRPr="00D903B7">
        <w:rPr>
          <w:rFonts w:ascii="Times New Roman" w:hAnsi="Times New Roman"/>
          <w:sz w:val="28"/>
          <w:szCs w:val="28"/>
        </w:rPr>
        <w:t xml:space="preserve">, всех образовательных учреждений, МФЦ. </w:t>
      </w:r>
    </w:p>
    <w:p w:rsidR="006A7B8B" w:rsidRPr="00D903B7" w:rsidRDefault="006A7B8B" w:rsidP="006A67F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86" w:rsidRPr="00D903B7" w:rsidRDefault="006A7B8B" w:rsidP="00247261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D903B7">
        <w:rPr>
          <w:b/>
          <w:bCs/>
          <w:sz w:val="28"/>
          <w:szCs w:val="28"/>
          <w:u w:val="single"/>
        </w:rPr>
        <w:t xml:space="preserve">Взаимодействие </w:t>
      </w:r>
      <w:r w:rsidR="00F3307E" w:rsidRPr="00D903B7">
        <w:rPr>
          <w:b/>
          <w:bCs/>
          <w:sz w:val="28"/>
          <w:szCs w:val="28"/>
          <w:u w:val="single"/>
        </w:rPr>
        <w:t xml:space="preserve">с </w:t>
      </w:r>
      <w:r w:rsidR="002418F6" w:rsidRPr="00D903B7">
        <w:rPr>
          <w:b/>
          <w:bCs/>
          <w:sz w:val="28"/>
          <w:szCs w:val="28"/>
          <w:u w:val="single"/>
        </w:rPr>
        <w:t xml:space="preserve">общественными организациями </w:t>
      </w:r>
      <w:proofErr w:type="spellStart"/>
      <w:r w:rsidR="002418F6" w:rsidRPr="00D903B7">
        <w:rPr>
          <w:b/>
          <w:bCs/>
          <w:sz w:val="28"/>
          <w:szCs w:val="28"/>
          <w:u w:val="single"/>
        </w:rPr>
        <w:t>и</w:t>
      </w:r>
      <w:r w:rsidR="00F3307E" w:rsidRPr="00D903B7">
        <w:rPr>
          <w:b/>
          <w:bCs/>
          <w:sz w:val="28"/>
          <w:szCs w:val="28"/>
          <w:u w:val="single"/>
        </w:rPr>
        <w:t>населением</w:t>
      </w:r>
      <w:proofErr w:type="spellEnd"/>
    </w:p>
    <w:p w:rsidR="005F06EE" w:rsidRPr="00D903B7" w:rsidRDefault="005F06EE" w:rsidP="002472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71E4" w:rsidRDefault="006E71E4" w:rsidP="002472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Диалог </w:t>
      </w:r>
      <w:r w:rsidR="00BA7F7D" w:rsidRPr="00D903B7">
        <w:rPr>
          <w:sz w:val="28"/>
          <w:szCs w:val="28"/>
        </w:rPr>
        <w:t xml:space="preserve">органов местного самоуправления </w:t>
      </w:r>
      <w:r w:rsidRPr="00D903B7">
        <w:rPr>
          <w:sz w:val="28"/>
          <w:szCs w:val="28"/>
        </w:rPr>
        <w:t xml:space="preserve">с общественностью позволяет выявлять проблемы в различных сферах жизнедеятельности, принимать оперативные меры для их решения. </w:t>
      </w:r>
    </w:p>
    <w:p w:rsidR="006721C4" w:rsidRPr="00D903B7" w:rsidRDefault="006721C4" w:rsidP="002472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176" w:rsidRPr="00D903B7" w:rsidRDefault="00917176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B17DA7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проводились встречи руководителей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 трудовыми коллективами, лидерами общественного мнения. Рассмотрены вопросы, касающиеся деятельности органов местного самоуправления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>, различных аспектов жизнедеятельности: водоснабжения, благоустройства, мер социальной поддержк</w:t>
      </w:r>
      <w:r w:rsidR="0051034B" w:rsidRPr="00D903B7">
        <w:rPr>
          <w:rFonts w:ascii="Times New Roman" w:hAnsi="Times New Roman"/>
          <w:sz w:val="28"/>
          <w:szCs w:val="28"/>
        </w:rPr>
        <w:t xml:space="preserve">и отдельных категорий граждан. </w:t>
      </w:r>
    </w:p>
    <w:p w:rsidR="00B17DA7" w:rsidRPr="00D903B7" w:rsidRDefault="00917176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П</w:t>
      </w:r>
      <w:r w:rsidR="000161DE" w:rsidRPr="00D903B7">
        <w:rPr>
          <w:rFonts w:ascii="Times New Roman" w:hAnsi="Times New Roman"/>
          <w:sz w:val="28"/>
          <w:szCs w:val="28"/>
        </w:rPr>
        <w:t xml:space="preserve">родолжили свою работу </w:t>
      </w:r>
      <w:r w:rsidR="00370AB0" w:rsidRPr="00D903B7">
        <w:rPr>
          <w:rFonts w:ascii="Times New Roman" w:hAnsi="Times New Roman"/>
          <w:sz w:val="28"/>
          <w:szCs w:val="28"/>
        </w:rPr>
        <w:t>О</w:t>
      </w:r>
      <w:r w:rsidR="00E11C7D" w:rsidRPr="00D903B7">
        <w:rPr>
          <w:rFonts w:ascii="Times New Roman" w:hAnsi="Times New Roman"/>
          <w:sz w:val="28"/>
          <w:szCs w:val="28"/>
        </w:rPr>
        <w:t xml:space="preserve">бщественный совет при </w:t>
      </w:r>
      <w:r w:rsidRPr="00D903B7">
        <w:rPr>
          <w:rFonts w:ascii="Times New Roman" w:hAnsi="Times New Roman"/>
          <w:sz w:val="28"/>
          <w:szCs w:val="28"/>
        </w:rPr>
        <w:t>А</w:t>
      </w:r>
      <w:r w:rsidR="00E11C7D" w:rsidRPr="00D903B7">
        <w:rPr>
          <w:rFonts w:ascii="Times New Roman" w:hAnsi="Times New Roman"/>
          <w:sz w:val="28"/>
          <w:szCs w:val="28"/>
        </w:rPr>
        <w:t>дминистрации</w:t>
      </w:r>
      <w:r w:rsidR="00B17DA7" w:rsidRPr="00D903B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B17DA7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B17DA7" w:rsidRPr="00D903B7">
        <w:rPr>
          <w:rFonts w:ascii="Times New Roman" w:hAnsi="Times New Roman"/>
          <w:sz w:val="28"/>
          <w:szCs w:val="28"/>
        </w:rPr>
        <w:t>.</w:t>
      </w:r>
    </w:p>
    <w:p w:rsidR="00EE388F" w:rsidRPr="00D903B7" w:rsidRDefault="006C5F5D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действуют 17 территориальных общественных самоуправлений</w:t>
      </w:r>
      <w:r w:rsidR="008274C4" w:rsidRPr="00D903B7">
        <w:rPr>
          <w:rFonts w:ascii="Times New Roman" w:hAnsi="Times New Roman"/>
          <w:sz w:val="28"/>
          <w:szCs w:val="28"/>
        </w:rPr>
        <w:t xml:space="preserve">, в том числе 7 – в городе Навашино, 10 – </w:t>
      </w:r>
      <w:r w:rsidR="002D060D" w:rsidRPr="00D903B7">
        <w:rPr>
          <w:rFonts w:ascii="Times New Roman" w:hAnsi="Times New Roman"/>
          <w:sz w:val="28"/>
          <w:szCs w:val="28"/>
        </w:rPr>
        <w:t>н</w:t>
      </w:r>
      <w:r w:rsidR="008274C4" w:rsidRPr="00D903B7">
        <w:rPr>
          <w:rFonts w:ascii="Times New Roman" w:hAnsi="Times New Roman"/>
          <w:sz w:val="28"/>
          <w:szCs w:val="28"/>
        </w:rPr>
        <w:t>а территории сельских населенных пунктов</w:t>
      </w:r>
      <w:r w:rsidRPr="00D903B7">
        <w:rPr>
          <w:rFonts w:ascii="Times New Roman" w:hAnsi="Times New Roman"/>
          <w:sz w:val="28"/>
          <w:szCs w:val="28"/>
        </w:rPr>
        <w:t xml:space="preserve">. </w:t>
      </w:r>
    </w:p>
    <w:p w:rsidR="00F30578" w:rsidRPr="00D903B7" w:rsidRDefault="00F30578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0B9" w:rsidRDefault="00F020B9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целях обеспечения права граждан на информацию, а также для максимально полного освещения деятельности </w:t>
      </w:r>
      <w:r w:rsidR="00824449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продолжилось активное взаимодействие с газетой «</w:t>
      </w:r>
      <w:proofErr w:type="spellStart"/>
      <w:proofErr w:type="gramStart"/>
      <w:r w:rsidRPr="00D903B7">
        <w:rPr>
          <w:rFonts w:ascii="Times New Roman" w:hAnsi="Times New Roman"/>
          <w:sz w:val="28"/>
          <w:szCs w:val="28"/>
        </w:rPr>
        <w:t>Приокская</w:t>
      </w:r>
      <w:proofErr w:type="spellEnd"/>
      <w:proofErr w:type="gramEnd"/>
      <w:r w:rsidRPr="00D903B7">
        <w:rPr>
          <w:rFonts w:ascii="Times New Roman" w:hAnsi="Times New Roman"/>
          <w:sz w:val="28"/>
          <w:szCs w:val="28"/>
        </w:rPr>
        <w:t xml:space="preserve"> правда». На страницах газеты освещались наиболее значимые и резонансные для населения городского округа вопросы. Также в средствах массовой информации регулярно освещалась деятельность координационных и совещательных комиссий, реализация национальных проектов.</w:t>
      </w:r>
    </w:p>
    <w:p w:rsidR="006721C4" w:rsidRPr="00D903B7" w:rsidRDefault="006721C4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29E" w:rsidRPr="00D903B7" w:rsidRDefault="00B17DA7" w:rsidP="0024726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D903B7">
        <w:rPr>
          <w:sz w:val="28"/>
          <w:szCs w:val="28"/>
        </w:rPr>
        <w:t>В 2023</w:t>
      </w:r>
      <w:r w:rsidR="0086429E" w:rsidRPr="00D903B7">
        <w:rPr>
          <w:sz w:val="28"/>
          <w:szCs w:val="28"/>
        </w:rPr>
        <w:t xml:space="preserve"> году вышло </w:t>
      </w:r>
      <w:r w:rsidR="006A67F6" w:rsidRPr="00D903B7">
        <w:rPr>
          <w:sz w:val="28"/>
          <w:szCs w:val="28"/>
        </w:rPr>
        <w:t>98</w:t>
      </w:r>
      <w:r w:rsidR="0086429E" w:rsidRPr="00D903B7">
        <w:rPr>
          <w:sz w:val="28"/>
          <w:szCs w:val="28"/>
        </w:rPr>
        <w:t xml:space="preserve"> но</w:t>
      </w:r>
      <w:r w:rsidR="006A67F6" w:rsidRPr="00D903B7">
        <w:rPr>
          <w:sz w:val="28"/>
          <w:szCs w:val="28"/>
        </w:rPr>
        <w:t>меров газеты, средний тираж 2165</w:t>
      </w:r>
      <w:r w:rsidR="0086429E" w:rsidRPr="00D903B7">
        <w:rPr>
          <w:sz w:val="28"/>
          <w:szCs w:val="28"/>
        </w:rPr>
        <w:t> экземпляров. Издание выходило два раза в неделю: во вторник - 8 полос (черно-белые), в пятницу - 16 полос (в цвете 4 полосы). Всего в 202</w:t>
      </w:r>
      <w:r w:rsidRPr="00D903B7">
        <w:rPr>
          <w:sz w:val="28"/>
          <w:szCs w:val="28"/>
        </w:rPr>
        <w:t>3</w:t>
      </w:r>
      <w:r w:rsidR="0086429E" w:rsidRPr="00D903B7">
        <w:rPr>
          <w:sz w:val="28"/>
          <w:szCs w:val="28"/>
        </w:rPr>
        <w:t xml:space="preserve"> году вышло </w:t>
      </w:r>
      <w:r w:rsidR="006A67F6" w:rsidRPr="00D903B7">
        <w:rPr>
          <w:sz w:val="28"/>
          <w:szCs w:val="28"/>
        </w:rPr>
        <w:t xml:space="preserve">211744 </w:t>
      </w:r>
      <w:r w:rsidR="0086429E" w:rsidRPr="00D903B7">
        <w:rPr>
          <w:sz w:val="28"/>
          <w:szCs w:val="28"/>
        </w:rPr>
        <w:t>экземпляров газеты. </w:t>
      </w:r>
    </w:p>
    <w:p w:rsidR="0086429E" w:rsidRPr="00D903B7" w:rsidRDefault="0086429E" w:rsidP="0024726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D903B7">
        <w:rPr>
          <w:sz w:val="28"/>
          <w:szCs w:val="28"/>
        </w:rPr>
        <w:t xml:space="preserve">Нормативно-правовые акты органов местного самоуправления </w:t>
      </w:r>
      <w:r w:rsidRPr="00D903B7">
        <w:rPr>
          <w:sz w:val="28"/>
          <w:szCs w:val="28"/>
        </w:rPr>
        <w:lastRenderedPageBreak/>
        <w:t xml:space="preserve">городского округа </w:t>
      </w:r>
      <w:proofErr w:type="spellStart"/>
      <w:r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публикуются в приложении к газете «Официальный вестник», который выходит 2 раза в месяц в объеме 48 страниц по 50 экземпляров. За 202</w:t>
      </w:r>
      <w:r w:rsidR="00B17DA7" w:rsidRPr="00D903B7">
        <w:rPr>
          <w:sz w:val="28"/>
          <w:szCs w:val="28"/>
        </w:rPr>
        <w:t>3</w:t>
      </w:r>
      <w:r w:rsidR="006A67F6" w:rsidRPr="00D903B7">
        <w:rPr>
          <w:sz w:val="28"/>
          <w:szCs w:val="28"/>
        </w:rPr>
        <w:t xml:space="preserve"> год вышло 27</w:t>
      </w:r>
      <w:r w:rsidRPr="00D903B7">
        <w:rPr>
          <w:sz w:val="28"/>
          <w:szCs w:val="28"/>
        </w:rPr>
        <w:t xml:space="preserve"> выпуск</w:t>
      </w:r>
      <w:r w:rsidR="002F740B" w:rsidRPr="00D903B7">
        <w:rPr>
          <w:sz w:val="28"/>
          <w:szCs w:val="28"/>
        </w:rPr>
        <w:t>ов</w:t>
      </w:r>
      <w:r w:rsidRPr="00D903B7">
        <w:rPr>
          <w:sz w:val="28"/>
          <w:szCs w:val="28"/>
        </w:rPr>
        <w:t xml:space="preserve"> приложения,</w:t>
      </w:r>
      <w:r w:rsidR="006A67F6" w:rsidRPr="00D903B7">
        <w:rPr>
          <w:sz w:val="28"/>
          <w:szCs w:val="28"/>
        </w:rPr>
        <w:t xml:space="preserve"> в том числе 3 дополнительных,  всего 13</w:t>
      </w:r>
      <w:r w:rsidRPr="00D903B7">
        <w:rPr>
          <w:sz w:val="28"/>
          <w:szCs w:val="28"/>
        </w:rPr>
        <w:t>50 экземпляров.</w:t>
      </w:r>
    </w:p>
    <w:p w:rsidR="0032211C" w:rsidRPr="00D903B7" w:rsidRDefault="0086429E" w:rsidP="0024726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В 2022 году в средстве массовой информации - сетевое издание</w:t>
      </w:r>
      <w:r w:rsidR="006A67F6" w:rsidRPr="00D903B7">
        <w:rPr>
          <w:sz w:val="28"/>
          <w:szCs w:val="28"/>
        </w:rPr>
        <w:t xml:space="preserve"> «</w:t>
      </w:r>
      <w:proofErr w:type="spellStart"/>
      <w:proofErr w:type="gramStart"/>
      <w:r w:rsidR="006A67F6" w:rsidRPr="00D903B7">
        <w:rPr>
          <w:sz w:val="28"/>
          <w:szCs w:val="28"/>
        </w:rPr>
        <w:t>Приокская</w:t>
      </w:r>
      <w:proofErr w:type="spellEnd"/>
      <w:proofErr w:type="gramEnd"/>
      <w:r w:rsidR="006A67F6" w:rsidRPr="00D903B7">
        <w:rPr>
          <w:sz w:val="28"/>
          <w:szCs w:val="28"/>
        </w:rPr>
        <w:t xml:space="preserve"> правда» размещено 415</w:t>
      </w:r>
      <w:r w:rsidRPr="00D903B7">
        <w:rPr>
          <w:sz w:val="28"/>
          <w:szCs w:val="28"/>
        </w:rPr>
        <w:t xml:space="preserve"> нормативно-правовых актов и документов.</w:t>
      </w:r>
    </w:p>
    <w:p w:rsidR="00F30578" w:rsidRPr="00D903B7" w:rsidRDefault="00F30578" w:rsidP="0024726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</w:p>
    <w:p w:rsidR="004C7075" w:rsidRPr="00D903B7" w:rsidRDefault="004C7075" w:rsidP="004C70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2023 году в осуществлен переход официального сайт</w:t>
      </w:r>
      <w:r w:rsidR="00F30578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F30578" w:rsidRPr="00D903B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F30578" w:rsidRPr="00D903B7">
        <w:rPr>
          <w:rFonts w:ascii="Times New Roman" w:hAnsi="Times New Roman"/>
          <w:sz w:val="28"/>
          <w:szCs w:val="28"/>
        </w:rPr>
        <w:t>городдского</w:t>
      </w:r>
      <w:proofErr w:type="spellEnd"/>
      <w:r w:rsidR="00F30578" w:rsidRPr="00D903B7"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F30578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на новую цифровую платформу </w:t>
      </w:r>
      <w:hyperlink r:id="rId14" w:history="1">
        <w:r w:rsidRPr="00D903B7">
          <w:rPr>
            <w:rStyle w:val="af5"/>
            <w:rFonts w:ascii="Times New Roman" w:hAnsi="Times New Roman"/>
            <w:color w:val="auto"/>
            <w:sz w:val="28"/>
            <w:szCs w:val="28"/>
          </w:rPr>
          <w:t>https://navashino.nobl.ru/</w:t>
        </w:r>
      </w:hyperlink>
      <w:r w:rsidRPr="00D903B7">
        <w:rPr>
          <w:rFonts w:ascii="Times New Roman" w:hAnsi="Times New Roman"/>
          <w:sz w:val="28"/>
          <w:szCs w:val="28"/>
        </w:rPr>
        <w:t>.</w:t>
      </w:r>
    </w:p>
    <w:p w:rsidR="005E7A86" w:rsidRPr="00D903B7" w:rsidRDefault="005E7A86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Деятельность </w:t>
      </w:r>
      <w:r w:rsidR="00370AB0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 xml:space="preserve">дминистрации </w:t>
      </w:r>
      <w:r w:rsidR="008227CC" w:rsidRPr="00D903B7">
        <w:rPr>
          <w:rFonts w:ascii="Times New Roman" w:hAnsi="Times New Roman"/>
          <w:sz w:val="28"/>
          <w:szCs w:val="28"/>
        </w:rPr>
        <w:t>городского округа</w:t>
      </w:r>
      <w:r w:rsidRPr="00D903B7">
        <w:rPr>
          <w:rFonts w:ascii="Times New Roman" w:hAnsi="Times New Roman"/>
          <w:sz w:val="28"/>
          <w:szCs w:val="28"/>
        </w:rPr>
        <w:t xml:space="preserve"> отража</w:t>
      </w:r>
      <w:r w:rsidR="000337EC" w:rsidRPr="00D903B7">
        <w:rPr>
          <w:rFonts w:ascii="Times New Roman" w:hAnsi="Times New Roman"/>
          <w:sz w:val="28"/>
          <w:szCs w:val="28"/>
        </w:rPr>
        <w:t>лась</w:t>
      </w:r>
      <w:r w:rsidRPr="00D903B7">
        <w:rPr>
          <w:rFonts w:ascii="Times New Roman" w:hAnsi="Times New Roman"/>
          <w:sz w:val="28"/>
          <w:szCs w:val="28"/>
        </w:rPr>
        <w:t xml:space="preserve"> на официальном сайте органов МСУ </w:t>
      </w:r>
      <w:r w:rsidR="008227CC" w:rsidRPr="00D903B7">
        <w:rPr>
          <w:rFonts w:ascii="Times New Roman" w:hAnsi="Times New Roman"/>
          <w:sz w:val="28"/>
          <w:szCs w:val="28"/>
        </w:rPr>
        <w:t>городского округа</w:t>
      </w:r>
      <w:r w:rsidR="00370AB0" w:rsidRPr="00D903B7">
        <w:rPr>
          <w:rFonts w:ascii="Times New Roman" w:hAnsi="Times New Roman"/>
          <w:sz w:val="28"/>
          <w:szCs w:val="28"/>
        </w:rPr>
        <w:t>,</w:t>
      </w:r>
      <w:r w:rsidR="00AB1CE3" w:rsidRPr="00D903B7">
        <w:rPr>
          <w:rFonts w:ascii="Times New Roman" w:hAnsi="Times New Roman"/>
          <w:sz w:val="28"/>
          <w:szCs w:val="28"/>
        </w:rPr>
        <w:t xml:space="preserve"> </w:t>
      </w:r>
      <w:r w:rsidR="00370AB0" w:rsidRPr="00D903B7">
        <w:rPr>
          <w:rFonts w:ascii="Times New Roman" w:hAnsi="Times New Roman"/>
          <w:sz w:val="28"/>
          <w:szCs w:val="28"/>
        </w:rPr>
        <w:t>где</w:t>
      </w:r>
      <w:r w:rsidRPr="00D903B7">
        <w:rPr>
          <w:rFonts w:ascii="Times New Roman" w:hAnsi="Times New Roman"/>
          <w:sz w:val="28"/>
          <w:szCs w:val="28"/>
        </w:rPr>
        <w:t xml:space="preserve"> представлена актуальная информация о событиях, происходящих в </w:t>
      </w:r>
      <w:r w:rsidR="006E0395" w:rsidRPr="00D903B7">
        <w:rPr>
          <w:rFonts w:ascii="Times New Roman" w:hAnsi="Times New Roman"/>
          <w:sz w:val="28"/>
          <w:szCs w:val="28"/>
        </w:rPr>
        <w:t>округе</w:t>
      </w:r>
      <w:r w:rsidRPr="00D903B7">
        <w:rPr>
          <w:rFonts w:ascii="Times New Roman" w:hAnsi="Times New Roman"/>
          <w:sz w:val="28"/>
          <w:szCs w:val="28"/>
        </w:rPr>
        <w:t xml:space="preserve">, нормативно-правовая документация, а также </w:t>
      </w:r>
      <w:r w:rsidR="006E0395" w:rsidRPr="00D903B7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Pr="00D903B7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370AB0" w:rsidRPr="00D903B7">
        <w:rPr>
          <w:rFonts w:ascii="Times New Roman" w:hAnsi="Times New Roman"/>
          <w:sz w:val="28"/>
          <w:szCs w:val="28"/>
        </w:rPr>
        <w:t>а</w:t>
      </w:r>
      <w:r w:rsidRPr="00D903B7">
        <w:rPr>
          <w:rFonts w:ascii="Times New Roman" w:hAnsi="Times New Roman"/>
          <w:sz w:val="28"/>
          <w:szCs w:val="28"/>
        </w:rPr>
        <w:t>дминистрации и подведомственных учреждений.</w:t>
      </w:r>
      <w:r w:rsidR="00370AB0" w:rsidRPr="00D903B7">
        <w:rPr>
          <w:rFonts w:ascii="Times New Roman" w:hAnsi="Times New Roman"/>
          <w:sz w:val="28"/>
          <w:szCs w:val="28"/>
        </w:rPr>
        <w:t xml:space="preserve"> Новостная информация размещалась такж</w:t>
      </w:r>
      <w:r w:rsidR="0086429E" w:rsidRPr="00D903B7">
        <w:rPr>
          <w:rFonts w:ascii="Times New Roman" w:hAnsi="Times New Roman"/>
          <w:sz w:val="28"/>
          <w:szCs w:val="28"/>
        </w:rPr>
        <w:t>е на страницах социальных сетей «</w:t>
      </w:r>
      <w:proofErr w:type="spellStart"/>
      <w:r w:rsidR="0086429E" w:rsidRPr="00D903B7">
        <w:rPr>
          <w:rFonts w:ascii="Times New Roman" w:hAnsi="Times New Roman"/>
          <w:sz w:val="28"/>
          <w:szCs w:val="28"/>
        </w:rPr>
        <w:t>Вконтакт</w:t>
      </w:r>
      <w:r w:rsidR="00135A09" w:rsidRPr="00D903B7">
        <w:rPr>
          <w:rFonts w:ascii="Times New Roman" w:hAnsi="Times New Roman"/>
          <w:sz w:val="28"/>
          <w:szCs w:val="28"/>
        </w:rPr>
        <w:t>е</w:t>
      </w:r>
      <w:proofErr w:type="spellEnd"/>
      <w:r w:rsidR="00135A09" w:rsidRPr="00D903B7">
        <w:rPr>
          <w:rFonts w:ascii="Times New Roman" w:hAnsi="Times New Roman"/>
          <w:sz w:val="28"/>
          <w:szCs w:val="28"/>
        </w:rPr>
        <w:t>», «Одноклассники» и «</w:t>
      </w:r>
      <w:proofErr w:type="spellStart"/>
      <w:r w:rsidR="00135A09" w:rsidRPr="00D903B7">
        <w:rPr>
          <w:rFonts w:ascii="Times New Roman" w:hAnsi="Times New Roman"/>
          <w:sz w:val="28"/>
          <w:szCs w:val="28"/>
        </w:rPr>
        <w:t>Телеграм</w:t>
      </w:r>
      <w:proofErr w:type="spellEnd"/>
      <w:r w:rsidR="0086429E" w:rsidRPr="00D903B7">
        <w:rPr>
          <w:rFonts w:ascii="Times New Roman" w:hAnsi="Times New Roman"/>
          <w:sz w:val="28"/>
          <w:szCs w:val="28"/>
        </w:rPr>
        <w:t xml:space="preserve">». </w:t>
      </w:r>
    </w:p>
    <w:p w:rsidR="00684C03" w:rsidRPr="00D903B7" w:rsidRDefault="0086429E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 2022 года ведется личная страница главы местного самоуправления </w:t>
      </w:r>
      <w:r w:rsidR="0051034B" w:rsidRPr="00D903B7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 w:rsidR="0051034B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51034B" w:rsidRPr="00D903B7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="0051034B" w:rsidRPr="00D903B7">
        <w:rPr>
          <w:rFonts w:ascii="Times New Roman" w:hAnsi="Times New Roman"/>
          <w:sz w:val="28"/>
          <w:szCs w:val="28"/>
        </w:rPr>
        <w:t>Вконтак</w:t>
      </w:r>
      <w:r w:rsidR="00135A09" w:rsidRPr="00D903B7">
        <w:rPr>
          <w:rFonts w:ascii="Times New Roman" w:hAnsi="Times New Roman"/>
          <w:sz w:val="28"/>
          <w:szCs w:val="28"/>
        </w:rPr>
        <w:t>те</w:t>
      </w:r>
      <w:proofErr w:type="spellEnd"/>
      <w:r w:rsidR="00135A09" w:rsidRPr="00D903B7">
        <w:rPr>
          <w:rFonts w:ascii="Times New Roman" w:hAnsi="Times New Roman"/>
          <w:sz w:val="28"/>
          <w:szCs w:val="28"/>
        </w:rPr>
        <w:t>», «Одноклассники» и «</w:t>
      </w:r>
      <w:proofErr w:type="spellStart"/>
      <w:r w:rsidR="00135A09" w:rsidRPr="00D903B7">
        <w:rPr>
          <w:rFonts w:ascii="Times New Roman" w:hAnsi="Times New Roman"/>
          <w:sz w:val="28"/>
          <w:szCs w:val="28"/>
        </w:rPr>
        <w:t>Телегра</w:t>
      </w:r>
      <w:r w:rsidR="0051034B" w:rsidRPr="00D903B7">
        <w:rPr>
          <w:rFonts w:ascii="Times New Roman" w:hAnsi="Times New Roman"/>
          <w:sz w:val="28"/>
          <w:szCs w:val="28"/>
        </w:rPr>
        <w:t>м</w:t>
      </w:r>
      <w:proofErr w:type="spellEnd"/>
      <w:r w:rsidR="0051034B" w:rsidRPr="00D903B7">
        <w:rPr>
          <w:rFonts w:ascii="Times New Roman" w:hAnsi="Times New Roman"/>
          <w:sz w:val="28"/>
          <w:szCs w:val="28"/>
        </w:rPr>
        <w:t>».</w:t>
      </w:r>
    </w:p>
    <w:p w:rsidR="00684C03" w:rsidRPr="00D903B7" w:rsidRDefault="00684C03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 202</w:t>
      </w:r>
      <w:r w:rsidR="002E0145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 </w:t>
      </w:r>
      <w:r w:rsidR="00AB1CE3" w:rsidRPr="00D903B7">
        <w:rPr>
          <w:rFonts w:ascii="Times New Roman" w:hAnsi="Times New Roman"/>
          <w:sz w:val="28"/>
          <w:szCs w:val="28"/>
        </w:rPr>
        <w:t xml:space="preserve">главой местного самоуправления </w:t>
      </w:r>
      <w:r w:rsidRPr="00D903B7">
        <w:rPr>
          <w:rFonts w:ascii="Times New Roman" w:hAnsi="Times New Roman"/>
          <w:sz w:val="28"/>
          <w:szCs w:val="28"/>
        </w:rPr>
        <w:t>проведено 1</w:t>
      </w:r>
      <w:r w:rsidR="00D4006D" w:rsidRPr="00D903B7">
        <w:rPr>
          <w:rFonts w:ascii="Times New Roman" w:hAnsi="Times New Roman"/>
          <w:sz w:val="28"/>
          <w:szCs w:val="28"/>
        </w:rPr>
        <w:t>9</w:t>
      </w:r>
      <w:r w:rsidRPr="00D903B7">
        <w:rPr>
          <w:rFonts w:ascii="Times New Roman" w:hAnsi="Times New Roman"/>
          <w:sz w:val="28"/>
          <w:szCs w:val="28"/>
        </w:rPr>
        <w:t xml:space="preserve"> приемов гражд</w:t>
      </w:r>
      <w:r w:rsidR="00D4006D" w:rsidRPr="00D903B7">
        <w:rPr>
          <w:rFonts w:ascii="Times New Roman" w:hAnsi="Times New Roman"/>
          <w:sz w:val="28"/>
          <w:szCs w:val="28"/>
        </w:rPr>
        <w:t>ан по личным вопросам, принято 67</w:t>
      </w:r>
      <w:r w:rsidR="00AB1CE3" w:rsidRPr="00D903B7">
        <w:rPr>
          <w:rFonts w:ascii="Times New Roman" w:hAnsi="Times New Roman"/>
          <w:sz w:val="28"/>
          <w:szCs w:val="28"/>
        </w:rPr>
        <w:t xml:space="preserve"> человек</w:t>
      </w:r>
      <w:r w:rsidRPr="00D903B7">
        <w:rPr>
          <w:rFonts w:ascii="Times New Roman" w:hAnsi="Times New Roman"/>
          <w:sz w:val="28"/>
          <w:szCs w:val="28"/>
        </w:rPr>
        <w:t>.</w:t>
      </w:r>
    </w:p>
    <w:p w:rsidR="00684C03" w:rsidRPr="00D903B7" w:rsidRDefault="00684C03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На п</w:t>
      </w:r>
      <w:r w:rsidR="0051034B" w:rsidRPr="00D903B7">
        <w:rPr>
          <w:rFonts w:ascii="Times New Roman" w:hAnsi="Times New Roman"/>
          <w:sz w:val="28"/>
          <w:szCs w:val="28"/>
        </w:rPr>
        <w:t xml:space="preserve">риемах рассматривались вопросы </w:t>
      </w:r>
      <w:r w:rsidRPr="00D903B7">
        <w:rPr>
          <w:rFonts w:ascii="Times New Roman" w:hAnsi="Times New Roman"/>
          <w:sz w:val="28"/>
          <w:szCs w:val="28"/>
        </w:rPr>
        <w:t>по</w:t>
      </w:r>
      <w:r w:rsidR="0051034B" w:rsidRPr="00D903B7">
        <w:rPr>
          <w:rFonts w:ascii="Times New Roman" w:hAnsi="Times New Roman"/>
          <w:sz w:val="28"/>
          <w:szCs w:val="28"/>
        </w:rPr>
        <w:t xml:space="preserve"> работе сферы ЖКХ,  газификации, </w:t>
      </w:r>
      <w:r w:rsidRPr="00D903B7">
        <w:rPr>
          <w:rFonts w:ascii="Times New Roman" w:hAnsi="Times New Roman"/>
          <w:sz w:val="28"/>
          <w:szCs w:val="28"/>
        </w:rPr>
        <w:t xml:space="preserve">благоустройству, </w:t>
      </w:r>
      <w:r w:rsidR="0051034B" w:rsidRPr="00D903B7">
        <w:rPr>
          <w:rFonts w:ascii="Times New Roman" w:hAnsi="Times New Roman"/>
          <w:sz w:val="28"/>
          <w:szCs w:val="28"/>
        </w:rPr>
        <w:t>земельным отношениям</w:t>
      </w:r>
      <w:r w:rsidRPr="00D903B7">
        <w:rPr>
          <w:rFonts w:ascii="Times New Roman" w:hAnsi="Times New Roman"/>
          <w:sz w:val="28"/>
          <w:szCs w:val="28"/>
        </w:rPr>
        <w:t xml:space="preserve"> и другие.</w:t>
      </w:r>
    </w:p>
    <w:p w:rsidR="00684C03" w:rsidRPr="00D903B7" w:rsidRDefault="0086429E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С </w:t>
      </w:r>
      <w:r w:rsidR="00684C03" w:rsidRPr="00D903B7">
        <w:rPr>
          <w:rFonts w:ascii="Times New Roman" w:hAnsi="Times New Roman"/>
          <w:sz w:val="28"/>
          <w:szCs w:val="28"/>
        </w:rPr>
        <w:t xml:space="preserve">письменными заявлениями на имя главы </w:t>
      </w:r>
      <w:r w:rsidR="00AB1CE3" w:rsidRPr="00D903B7">
        <w:rPr>
          <w:rFonts w:ascii="Times New Roman" w:hAnsi="Times New Roman"/>
          <w:sz w:val="28"/>
          <w:szCs w:val="28"/>
        </w:rPr>
        <w:t xml:space="preserve">МСУ </w:t>
      </w:r>
      <w:r w:rsidR="00D4006D" w:rsidRPr="00D903B7">
        <w:rPr>
          <w:rFonts w:ascii="Times New Roman" w:hAnsi="Times New Roman"/>
          <w:sz w:val="28"/>
          <w:szCs w:val="28"/>
        </w:rPr>
        <w:t xml:space="preserve">и заместителей </w:t>
      </w:r>
      <w:r w:rsidR="00AB1CE3" w:rsidRPr="00D903B7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4006D" w:rsidRPr="00D903B7">
        <w:rPr>
          <w:rFonts w:ascii="Times New Roman" w:hAnsi="Times New Roman"/>
          <w:sz w:val="28"/>
          <w:szCs w:val="28"/>
        </w:rPr>
        <w:t>обратил</w:t>
      </w:r>
      <w:r w:rsidR="00AB1CE3" w:rsidRPr="00D903B7">
        <w:rPr>
          <w:rFonts w:ascii="Times New Roman" w:hAnsi="Times New Roman"/>
          <w:sz w:val="28"/>
          <w:szCs w:val="28"/>
        </w:rPr>
        <w:t>и</w:t>
      </w:r>
      <w:r w:rsidR="00D4006D" w:rsidRPr="00D903B7">
        <w:rPr>
          <w:rFonts w:ascii="Times New Roman" w:hAnsi="Times New Roman"/>
          <w:sz w:val="28"/>
          <w:szCs w:val="28"/>
        </w:rPr>
        <w:t>сь 549</w:t>
      </w:r>
      <w:r w:rsidR="00684C03" w:rsidRPr="00D903B7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32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заявлений по вопросам газификации;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33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заявлений по ремонту дорог местного значения;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105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заявлений по уличному освещению;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63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заявления по вопросам ЖКХ;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193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заявления по благоустройству;</w:t>
      </w:r>
    </w:p>
    <w:p w:rsidR="00684C03" w:rsidRPr="00D903B7" w:rsidRDefault="00D4006D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109</w:t>
      </w:r>
      <w:r w:rsidR="00684C03" w:rsidRPr="00D903B7">
        <w:rPr>
          <w:rFonts w:ascii="Times New Roman" w:hAnsi="Times New Roman"/>
          <w:sz w:val="28"/>
          <w:szCs w:val="28"/>
        </w:rPr>
        <w:t xml:space="preserve"> заявлений по предоставлению расчета потребности в древесине.</w:t>
      </w:r>
    </w:p>
    <w:p w:rsidR="00684C03" w:rsidRPr="00D903B7" w:rsidRDefault="00684C03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Также поступали заявления по восстановлению колодцев для питьевой воды, по предоставлению земельных участков, п</w:t>
      </w:r>
      <w:r w:rsidR="002404F6" w:rsidRPr="00D903B7">
        <w:rPr>
          <w:rFonts w:ascii="Times New Roman" w:hAnsi="Times New Roman"/>
          <w:sz w:val="28"/>
          <w:szCs w:val="28"/>
        </w:rPr>
        <w:t>о содержанию домашних животных,</w:t>
      </w:r>
      <w:r w:rsidRPr="00D903B7">
        <w:rPr>
          <w:rFonts w:ascii="Times New Roman" w:hAnsi="Times New Roman"/>
          <w:sz w:val="28"/>
          <w:szCs w:val="28"/>
        </w:rPr>
        <w:t xml:space="preserve"> по организации отлова собак, по получению выписок из </w:t>
      </w:r>
      <w:proofErr w:type="spellStart"/>
      <w:r w:rsidRPr="00D903B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книг, по включению в программу по поддержке местных инициатив, по работе образовательных учреждений, по работе учреждений здравоохранения.</w:t>
      </w:r>
    </w:p>
    <w:p w:rsidR="009F17F8" w:rsidRPr="00D903B7" w:rsidRDefault="00684C03" w:rsidP="0024726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Для реализации права населения на обращение в органы МСУ на официальном с</w:t>
      </w:r>
      <w:r w:rsidR="00AB1CE3" w:rsidRPr="00D903B7">
        <w:rPr>
          <w:rFonts w:ascii="Times New Roman" w:hAnsi="Times New Roman"/>
          <w:sz w:val="28"/>
          <w:szCs w:val="28"/>
        </w:rPr>
        <w:t>айте ОМСУ активно функционирует</w:t>
      </w:r>
      <w:r w:rsidRPr="00D903B7">
        <w:rPr>
          <w:rFonts w:ascii="Times New Roman" w:hAnsi="Times New Roman"/>
          <w:sz w:val="28"/>
          <w:szCs w:val="28"/>
        </w:rPr>
        <w:t xml:space="preserve"> «Интернет-приемная», </w:t>
      </w:r>
      <w:proofErr w:type="gramStart"/>
      <w:r w:rsidRPr="00D903B7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B7">
        <w:rPr>
          <w:rFonts w:ascii="Times New Roman" w:hAnsi="Times New Roman"/>
          <w:sz w:val="28"/>
          <w:szCs w:val="28"/>
        </w:rPr>
        <w:t>которой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каждый посетитель сайта может задать свой вопрос руководителям округа.</w:t>
      </w:r>
    </w:p>
    <w:p w:rsidR="00880233" w:rsidRPr="00D903B7" w:rsidRDefault="0086429E" w:rsidP="00AB1C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903B7">
        <w:rPr>
          <w:sz w:val="28"/>
          <w:szCs w:val="28"/>
        </w:rPr>
        <w:t xml:space="preserve">С 2018 года в </w:t>
      </w:r>
      <w:r w:rsidR="00AB1CE3" w:rsidRPr="00D903B7">
        <w:rPr>
          <w:sz w:val="28"/>
          <w:szCs w:val="28"/>
        </w:rPr>
        <w:t xml:space="preserve">Нижегородской области </w:t>
      </w:r>
      <w:r w:rsidR="00290F31" w:rsidRPr="00D903B7">
        <w:rPr>
          <w:sz w:val="28"/>
          <w:szCs w:val="28"/>
        </w:rPr>
        <w:t>действует</w:t>
      </w:r>
      <w:r w:rsidR="009F17F8" w:rsidRPr="00D903B7">
        <w:rPr>
          <w:sz w:val="28"/>
          <w:szCs w:val="28"/>
        </w:rPr>
        <w:t xml:space="preserve"> информационная система мониторинга «Инцидент менедж</w:t>
      </w:r>
      <w:r w:rsidR="00AB1CE3" w:rsidRPr="00D903B7">
        <w:rPr>
          <w:sz w:val="28"/>
          <w:szCs w:val="28"/>
        </w:rPr>
        <w:t>мент». Данная система позволяет</w:t>
      </w:r>
      <w:r w:rsidR="009F17F8" w:rsidRPr="00D903B7">
        <w:rPr>
          <w:sz w:val="28"/>
          <w:szCs w:val="28"/>
        </w:rPr>
        <w:t xml:space="preserve"> отслеживать </w:t>
      </w:r>
      <w:r w:rsidR="009F17F8" w:rsidRPr="00D903B7">
        <w:rPr>
          <w:sz w:val="28"/>
          <w:szCs w:val="28"/>
          <w:shd w:val="clear" w:color="auto" w:fill="FFFFFF"/>
        </w:rPr>
        <w:t xml:space="preserve">реакцию сообществ на действия </w:t>
      </w:r>
      <w:r w:rsidR="00AB1CE3" w:rsidRPr="00D903B7">
        <w:rPr>
          <w:sz w:val="28"/>
          <w:szCs w:val="28"/>
          <w:shd w:val="clear" w:color="auto" w:fill="FFFFFF"/>
        </w:rPr>
        <w:t>органов власти</w:t>
      </w:r>
      <w:r w:rsidR="009F17F8" w:rsidRPr="00D903B7">
        <w:rPr>
          <w:sz w:val="28"/>
          <w:szCs w:val="28"/>
          <w:shd w:val="clear" w:color="auto" w:fill="FFFFFF"/>
        </w:rPr>
        <w:t>.</w:t>
      </w:r>
      <w:r w:rsidR="00AB1CE3" w:rsidRPr="00D903B7">
        <w:rPr>
          <w:sz w:val="28"/>
          <w:szCs w:val="28"/>
          <w:shd w:val="clear" w:color="auto" w:fill="FFFFFF"/>
        </w:rPr>
        <w:t xml:space="preserve"> </w:t>
      </w:r>
      <w:r w:rsidR="009F17F8" w:rsidRPr="00D903B7">
        <w:rPr>
          <w:sz w:val="28"/>
          <w:szCs w:val="28"/>
        </w:rPr>
        <w:t xml:space="preserve">Она собирает </w:t>
      </w:r>
      <w:r w:rsidR="009F17F8" w:rsidRPr="00D903B7">
        <w:rPr>
          <w:sz w:val="28"/>
          <w:szCs w:val="28"/>
        </w:rPr>
        <w:lastRenderedPageBreak/>
        <w:t xml:space="preserve">информацию из </w:t>
      </w:r>
      <w:r w:rsidR="00DB5259" w:rsidRPr="00D903B7">
        <w:rPr>
          <w:sz w:val="28"/>
          <w:szCs w:val="28"/>
        </w:rPr>
        <w:t>двух</w:t>
      </w:r>
      <w:r w:rsidR="009F17F8" w:rsidRPr="00D903B7">
        <w:rPr>
          <w:sz w:val="28"/>
          <w:szCs w:val="28"/>
        </w:rPr>
        <w:t xml:space="preserve"> социальных сетей </w:t>
      </w:r>
      <w:r w:rsidR="00DB5259" w:rsidRPr="00D903B7">
        <w:rPr>
          <w:sz w:val="28"/>
          <w:szCs w:val="28"/>
        </w:rPr>
        <w:t>–</w:t>
      </w:r>
      <w:r w:rsidR="00AB1CE3" w:rsidRPr="00D903B7">
        <w:rPr>
          <w:sz w:val="28"/>
          <w:szCs w:val="28"/>
        </w:rPr>
        <w:t xml:space="preserve"> </w:t>
      </w:r>
      <w:r w:rsidR="0051034B" w:rsidRPr="00D903B7">
        <w:rPr>
          <w:sz w:val="28"/>
          <w:szCs w:val="28"/>
        </w:rPr>
        <w:t>«</w:t>
      </w:r>
      <w:r w:rsidR="009F17F8" w:rsidRPr="00D903B7">
        <w:rPr>
          <w:sz w:val="28"/>
          <w:szCs w:val="28"/>
        </w:rPr>
        <w:t>Одноклассники</w:t>
      </w:r>
      <w:r w:rsidR="0051034B" w:rsidRPr="00D903B7">
        <w:rPr>
          <w:sz w:val="28"/>
          <w:szCs w:val="28"/>
        </w:rPr>
        <w:t>»</w:t>
      </w:r>
      <w:r w:rsidR="00DB5259" w:rsidRPr="00D903B7">
        <w:rPr>
          <w:sz w:val="28"/>
          <w:szCs w:val="28"/>
        </w:rPr>
        <w:t xml:space="preserve"> и </w:t>
      </w:r>
      <w:r w:rsidR="0051034B" w:rsidRPr="00D903B7">
        <w:rPr>
          <w:sz w:val="28"/>
          <w:szCs w:val="28"/>
        </w:rPr>
        <w:t>«</w:t>
      </w:r>
      <w:proofErr w:type="spellStart"/>
      <w:r w:rsidR="009F17F8" w:rsidRPr="00D903B7">
        <w:rPr>
          <w:sz w:val="28"/>
          <w:szCs w:val="28"/>
        </w:rPr>
        <w:t>Вконт</w:t>
      </w:r>
      <w:r w:rsidR="00DB5259" w:rsidRPr="00D903B7">
        <w:rPr>
          <w:sz w:val="28"/>
          <w:szCs w:val="28"/>
        </w:rPr>
        <w:t>акте</w:t>
      </w:r>
      <w:proofErr w:type="spellEnd"/>
      <w:r w:rsidR="0051034B" w:rsidRPr="00D903B7">
        <w:rPr>
          <w:sz w:val="28"/>
          <w:szCs w:val="28"/>
        </w:rPr>
        <w:t>»</w:t>
      </w:r>
      <w:r w:rsidR="00DB5259" w:rsidRPr="00D903B7">
        <w:rPr>
          <w:sz w:val="28"/>
          <w:szCs w:val="28"/>
        </w:rPr>
        <w:t>.</w:t>
      </w:r>
      <w:r w:rsidR="00AB1CE3" w:rsidRPr="00D903B7">
        <w:rPr>
          <w:sz w:val="28"/>
          <w:szCs w:val="28"/>
        </w:rPr>
        <w:t xml:space="preserve"> </w:t>
      </w:r>
      <w:r w:rsidR="009F17F8" w:rsidRPr="00D903B7">
        <w:rPr>
          <w:sz w:val="28"/>
          <w:szCs w:val="28"/>
        </w:rPr>
        <w:t>Кажд</w:t>
      </w:r>
      <w:r w:rsidR="00675AE1" w:rsidRPr="00D903B7">
        <w:rPr>
          <w:sz w:val="28"/>
          <w:szCs w:val="28"/>
        </w:rPr>
        <w:t>ое</w:t>
      </w:r>
      <w:r w:rsidR="00AB1CE3" w:rsidRPr="00D903B7">
        <w:rPr>
          <w:sz w:val="28"/>
          <w:szCs w:val="28"/>
        </w:rPr>
        <w:t xml:space="preserve"> </w:t>
      </w:r>
      <w:r w:rsidR="00675AE1" w:rsidRPr="00D903B7">
        <w:rPr>
          <w:sz w:val="28"/>
          <w:szCs w:val="28"/>
        </w:rPr>
        <w:t>обращение</w:t>
      </w:r>
      <w:r w:rsidR="009F17F8" w:rsidRPr="00D903B7">
        <w:rPr>
          <w:sz w:val="28"/>
          <w:szCs w:val="28"/>
        </w:rPr>
        <w:t xml:space="preserve"> обраба</w:t>
      </w:r>
      <w:r w:rsidR="00AB61CF" w:rsidRPr="00D903B7">
        <w:rPr>
          <w:sz w:val="28"/>
          <w:szCs w:val="28"/>
        </w:rPr>
        <w:t xml:space="preserve">тывается </w:t>
      </w:r>
      <w:r w:rsidR="009F17F8" w:rsidRPr="00D903B7">
        <w:rPr>
          <w:sz w:val="28"/>
          <w:szCs w:val="28"/>
        </w:rPr>
        <w:t>в течение</w:t>
      </w:r>
      <w:r w:rsidR="00290F31" w:rsidRPr="00D903B7">
        <w:rPr>
          <w:sz w:val="28"/>
          <w:szCs w:val="28"/>
        </w:rPr>
        <w:t xml:space="preserve"> одного</w:t>
      </w:r>
      <w:r w:rsidR="00AB1CE3" w:rsidRPr="00D903B7">
        <w:rPr>
          <w:sz w:val="28"/>
          <w:szCs w:val="28"/>
        </w:rPr>
        <w:t xml:space="preserve"> </w:t>
      </w:r>
      <w:r w:rsidR="00290F31" w:rsidRPr="00D903B7">
        <w:rPr>
          <w:sz w:val="28"/>
          <w:szCs w:val="28"/>
        </w:rPr>
        <w:t>рабочего дня</w:t>
      </w:r>
      <w:r w:rsidR="009F17F8" w:rsidRPr="00D903B7">
        <w:rPr>
          <w:sz w:val="28"/>
          <w:szCs w:val="28"/>
        </w:rPr>
        <w:t xml:space="preserve"> с момента регистрации в системе. Ответ</w:t>
      </w:r>
      <w:r w:rsidR="009F17F8" w:rsidRPr="00D903B7">
        <w:rPr>
          <w:sz w:val="28"/>
          <w:szCs w:val="28"/>
          <w:shd w:val="clear" w:color="auto" w:fill="FFFFFF"/>
        </w:rPr>
        <w:t xml:space="preserve"> официальных структур автоматически отправляется ко всем сообщениям по заданной теме в каждую </w:t>
      </w:r>
      <w:proofErr w:type="spellStart"/>
      <w:r w:rsidR="009F17F8" w:rsidRPr="00D903B7">
        <w:rPr>
          <w:sz w:val="28"/>
          <w:szCs w:val="28"/>
          <w:shd w:val="clear" w:color="auto" w:fill="FFFFFF"/>
        </w:rPr>
        <w:t>соцсеть</w:t>
      </w:r>
      <w:proofErr w:type="spellEnd"/>
      <w:r w:rsidR="009F17F8" w:rsidRPr="00D903B7">
        <w:rPr>
          <w:sz w:val="28"/>
          <w:szCs w:val="28"/>
          <w:shd w:val="clear" w:color="auto" w:fill="FFFFFF"/>
        </w:rPr>
        <w:t>.</w:t>
      </w:r>
    </w:p>
    <w:p w:rsidR="009F17F8" w:rsidRPr="00D903B7" w:rsidRDefault="00AB61CF" w:rsidP="0024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5574" w:rsidRPr="00D903B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675AE1" w:rsidRPr="00D903B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E0145" w:rsidRPr="00D903B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9F17F8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1CE3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городского округа </w:t>
      </w:r>
      <w:proofErr w:type="spellStart"/>
      <w:r w:rsidR="00AB1CE3" w:rsidRPr="00D903B7">
        <w:rPr>
          <w:rFonts w:ascii="Times New Roman" w:hAnsi="Times New Roman"/>
          <w:sz w:val="28"/>
          <w:szCs w:val="28"/>
          <w:shd w:val="clear" w:color="auto" w:fill="FFFFFF"/>
        </w:rPr>
        <w:t>Навашинский</w:t>
      </w:r>
      <w:proofErr w:type="spellEnd"/>
      <w:r w:rsidR="00AB1CE3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17F8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рассмотрено 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>622</w:t>
      </w:r>
      <w:r w:rsidR="00DB5259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1CE3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инцидента </w:t>
      </w:r>
      <w:r w:rsidR="00675AE1" w:rsidRPr="00D903B7">
        <w:rPr>
          <w:rFonts w:ascii="Times New Roman" w:hAnsi="Times New Roman"/>
          <w:sz w:val="28"/>
          <w:szCs w:val="28"/>
          <w:shd w:val="clear" w:color="auto" w:fill="FFFFFF"/>
        </w:rPr>
        <w:t>(20</w:t>
      </w:r>
      <w:r w:rsidR="008C57FA" w:rsidRPr="00D903B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75AE1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год – 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>532</w:t>
      </w:r>
      <w:r w:rsidR="00675AE1" w:rsidRPr="00D903B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9F17F8" w:rsidRPr="00D903B7">
        <w:rPr>
          <w:rFonts w:ascii="Times New Roman" w:hAnsi="Times New Roman"/>
          <w:sz w:val="28"/>
          <w:szCs w:val="28"/>
          <w:shd w:val="clear" w:color="auto" w:fill="FFFFFF"/>
        </w:rPr>
        <w:t>. В основном</w:t>
      </w:r>
      <w:r w:rsidR="00DB5259" w:rsidRPr="00D903B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F17F8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это жалобы по 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вопросам жилищно-коммунального хозяйства и благоустройства, а также </w:t>
      </w:r>
      <w:r w:rsidR="00AB1CE3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по вопросам </w:t>
      </w:r>
      <w:r w:rsidR="00C3768B" w:rsidRPr="00D903B7">
        <w:rPr>
          <w:rFonts w:ascii="Times New Roman" w:hAnsi="Times New Roman"/>
          <w:sz w:val="28"/>
          <w:szCs w:val="28"/>
          <w:shd w:val="clear" w:color="auto" w:fill="FFFFFF"/>
        </w:rPr>
        <w:t>работы общественного транспорта.</w:t>
      </w:r>
    </w:p>
    <w:p w:rsidR="0013196F" w:rsidRPr="00D903B7" w:rsidRDefault="00AB1CE3" w:rsidP="00247261">
      <w:pPr>
        <w:pStyle w:val="nospacingmrcssattr"/>
        <w:ind w:firstLine="709"/>
        <w:jc w:val="both"/>
      </w:pPr>
      <w:r w:rsidRPr="00D903B7">
        <w:rPr>
          <w:sz w:val="28"/>
          <w:szCs w:val="28"/>
        </w:rPr>
        <w:t>В</w:t>
      </w:r>
      <w:r w:rsidR="0013196F" w:rsidRPr="00D903B7">
        <w:rPr>
          <w:sz w:val="28"/>
          <w:szCs w:val="28"/>
        </w:rPr>
        <w:t xml:space="preserve"> Администрации городского округа функционирует территориальный отдел. В состав отдела входят специалисты, рабочие места которых находятся </w:t>
      </w:r>
      <w:proofErr w:type="gramStart"/>
      <w:r w:rsidR="0013196F" w:rsidRPr="00D903B7">
        <w:rPr>
          <w:sz w:val="28"/>
          <w:szCs w:val="28"/>
        </w:rPr>
        <w:t>в</w:t>
      </w:r>
      <w:proofErr w:type="gramEnd"/>
      <w:r w:rsidR="0013196F" w:rsidRPr="00D903B7">
        <w:rPr>
          <w:sz w:val="28"/>
          <w:szCs w:val="28"/>
        </w:rPr>
        <w:t xml:space="preserve"> с. Большое Окулово, с. </w:t>
      </w:r>
      <w:proofErr w:type="spellStart"/>
      <w:r w:rsidR="0013196F" w:rsidRPr="00D903B7">
        <w:rPr>
          <w:sz w:val="28"/>
          <w:szCs w:val="28"/>
        </w:rPr>
        <w:t>Поздняково</w:t>
      </w:r>
      <w:proofErr w:type="spellEnd"/>
      <w:r w:rsidR="0013196F" w:rsidRPr="00D903B7">
        <w:rPr>
          <w:sz w:val="28"/>
          <w:szCs w:val="28"/>
        </w:rPr>
        <w:t>, с.</w:t>
      </w:r>
      <w:r w:rsidR="00AA0CB1" w:rsidRPr="00D903B7">
        <w:rPr>
          <w:sz w:val="28"/>
          <w:szCs w:val="28"/>
        </w:rPr>
        <w:t xml:space="preserve"> Натальино, с. п. Теша.</w:t>
      </w:r>
      <w:r w:rsidRPr="00D903B7">
        <w:rPr>
          <w:sz w:val="28"/>
          <w:szCs w:val="28"/>
        </w:rPr>
        <w:t xml:space="preserve"> </w:t>
      </w:r>
      <w:proofErr w:type="gramStart"/>
      <w:r w:rsidR="00AA0CB1" w:rsidRPr="00D903B7">
        <w:rPr>
          <w:sz w:val="28"/>
          <w:szCs w:val="28"/>
        </w:rPr>
        <w:t>За 202</w:t>
      </w:r>
      <w:r w:rsidR="002E0145" w:rsidRPr="00D903B7">
        <w:rPr>
          <w:sz w:val="28"/>
          <w:szCs w:val="28"/>
        </w:rPr>
        <w:t>3</w:t>
      </w:r>
      <w:r w:rsidR="0013196F" w:rsidRPr="00D903B7">
        <w:rPr>
          <w:sz w:val="28"/>
          <w:szCs w:val="28"/>
        </w:rPr>
        <w:t xml:space="preserve"> год специалистами территориального отдела </w:t>
      </w:r>
      <w:r w:rsidR="007613F2" w:rsidRPr="00D903B7">
        <w:rPr>
          <w:sz w:val="28"/>
          <w:szCs w:val="28"/>
        </w:rPr>
        <w:t xml:space="preserve">выдано </w:t>
      </w:r>
      <w:r w:rsidR="00983196" w:rsidRPr="00D903B7">
        <w:rPr>
          <w:sz w:val="28"/>
          <w:szCs w:val="28"/>
        </w:rPr>
        <w:t>86</w:t>
      </w:r>
      <w:r w:rsidR="007613F2" w:rsidRPr="00D903B7">
        <w:rPr>
          <w:sz w:val="28"/>
          <w:szCs w:val="28"/>
        </w:rPr>
        <w:t xml:space="preserve"> выпис</w:t>
      </w:r>
      <w:r w:rsidR="00983196" w:rsidRPr="00D903B7">
        <w:rPr>
          <w:sz w:val="28"/>
          <w:szCs w:val="28"/>
        </w:rPr>
        <w:t>о</w:t>
      </w:r>
      <w:r w:rsidR="007613F2" w:rsidRPr="00D903B7">
        <w:rPr>
          <w:sz w:val="28"/>
          <w:szCs w:val="28"/>
        </w:rPr>
        <w:t xml:space="preserve">к из </w:t>
      </w:r>
      <w:proofErr w:type="spellStart"/>
      <w:r w:rsidR="007613F2" w:rsidRPr="00D903B7">
        <w:rPr>
          <w:sz w:val="28"/>
          <w:szCs w:val="28"/>
        </w:rPr>
        <w:t>похозяйственных</w:t>
      </w:r>
      <w:proofErr w:type="spellEnd"/>
      <w:r w:rsidR="007613F2" w:rsidRPr="00D903B7">
        <w:rPr>
          <w:sz w:val="28"/>
          <w:szCs w:val="28"/>
        </w:rPr>
        <w:t xml:space="preserve"> книг, </w:t>
      </w:r>
      <w:r w:rsidR="00983196" w:rsidRPr="00D903B7">
        <w:rPr>
          <w:sz w:val="28"/>
          <w:szCs w:val="28"/>
        </w:rPr>
        <w:t>245 справки о заработной плате по запросу пенсионного фонда, 15 справо</w:t>
      </w:r>
      <w:r w:rsidRPr="00D903B7">
        <w:rPr>
          <w:sz w:val="28"/>
          <w:szCs w:val="28"/>
        </w:rPr>
        <w:t>к</w:t>
      </w:r>
      <w:r w:rsidR="00983196" w:rsidRPr="00D903B7">
        <w:rPr>
          <w:sz w:val="28"/>
          <w:szCs w:val="28"/>
        </w:rPr>
        <w:t xml:space="preserve"> по запросу адвокатов, </w:t>
      </w:r>
      <w:r w:rsidR="007613F2" w:rsidRPr="00D903B7">
        <w:rPr>
          <w:sz w:val="28"/>
          <w:szCs w:val="28"/>
        </w:rPr>
        <w:t xml:space="preserve">произведено </w:t>
      </w:r>
      <w:r w:rsidR="00983196" w:rsidRPr="00D903B7">
        <w:rPr>
          <w:sz w:val="28"/>
          <w:szCs w:val="28"/>
        </w:rPr>
        <w:t>312</w:t>
      </w:r>
      <w:r w:rsidR="007613F2" w:rsidRPr="00D903B7">
        <w:rPr>
          <w:sz w:val="28"/>
          <w:szCs w:val="28"/>
        </w:rPr>
        <w:t xml:space="preserve"> расчетов потребности в древесине, организовано</w:t>
      </w:r>
      <w:r w:rsidRPr="00D903B7">
        <w:rPr>
          <w:sz w:val="28"/>
          <w:szCs w:val="28"/>
        </w:rPr>
        <w:t xml:space="preserve"> </w:t>
      </w:r>
      <w:r w:rsidR="00983196" w:rsidRPr="00D903B7">
        <w:rPr>
          <w:sz w:val="28"/>
          <w:szCs w:val="28"/>
        </w:rPr>
        <w:t>5</w:t>
      </w:r>
      <w:r w:rsidR="0013196F" w:rsidRPr="00D903B7">
        <w:rPr>
          <w:sz w:val="28"/>
          <w:szCs w:val="28"/>
        </w:rPr>
        <w:t xml:space="preserve"> встреч</w:t>
      </w:r>
      <w:r w:rsidR="007613F2" w:rsidRPr="00D903B7">
        <w:rPr>
          <w:sz w:val="28"/>
          <w:szCs w:val="28"/>
        </w:rPr>
        <w:t xml:space="preserve"> (публичных слушаний)</w:t>
      </w:r>
      <w:r w:rsidR="0013196F" w:rsidRPr="00D903B7">
        <w:rPr>
          <w:sz w:val="28"/>
          <w:szCs w:val="28"/>
        </w:rPr>
        <w:t xml:space="preserve"> с гражданами  по вопросам</w:t>
      </w:r>
      <w:r w:rsidR="007613F2" w:rsidRPr="00D903B7">
        <w:rPr>
          <w:sz w:val="28"/>
          <w:szCs w:val="28"/>
        </w:rPr>
        <w:t xml:space="preserve"> внесения изменений в градостроительную документацию и Правил землепользования, </w:t>
      </w:r>
      <w:r w:rsidR="0013196F" w:rsidRPr="00D903B7">
        <w:rPr>
          <w:sz w:val="28"/>
          <w:szCs w:val="28"/>
        </w:rPr>
        <w:t>проведен</w:t>
      </w:r>
      <w:r w:rsidR="007613F2" w:rsidRPr="00D903B7">
        <w:rPr>
          <w:sz w:val="28"/>
          <w:szCs w:val="28"/>
        </w:rPr>
        <w:t>о</w:t>
      </w:r>
      <w:r w:rsidR="00983196" w:rsidRPr="00D903B7">
        <w:rPr>
          <w:sz w:val="28"/>
          <w:szCs w:val="28"/>
        </w:rPr>
        <w:t>1482</w:t>
      </w:r>
      <w:r w:rsidR="007613F2" w:rsidRPr="00D903B7">
        <w:rPr>
          <w:sz w:val="28"/>
          <w:szCs w:val="28"/>
        </w:rPr>
        <w:t xml:space="preserve"> инструктажей</w:t>
      </w:r>
      <w:r w:rsidR="0013196F" w:rsidRPr="00D903B7">
        <w:rPr>
          <w:sz w:val="28"/>
          <w:szCs w:val="28"/>
        </w:rPr>
        <w:t xml:space="preserve"> по пожарной безопасности.</w:t>
      </w:r>
      <w:proofErr w:type="gramEnd"/>
    </w:p>
    <w:p w:rsidR="00747600" w:rsidRPr="00D903B7" w:rsidRDefault="00880233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202</w:t>
      </w:r>
      <w:r w:rsidR="00C3768B" w:rsidRPr="00D903B7">
        <w:rPr>
          <w:rFonts w:ascii="Times New Roman" w:hAnsi="Times New Roman"/>
          <w:sz w:val="28"/>
          <w:szCs w:val="28"/>
        </w:rPr>
        <w:t xml:space="preserve">3 году 123 </w:t>
      </w:r>
      <w:r w:rsidR="00AB1CE3" w:rsidRPr="00D903B7">
        <w:rPr>
          <w:rFonts w:ascii="Times New Roman" w:hAnsi="Times New Roman"/>
          <w:sz w:val="28"/>
          <w:szCs w:val="28"/>
        </w:rPr>
        <w:t>человека</w:t>
      </w:r>
      <w:r w:rsidRPr="00D903B7">
        <w:rPr>
          <w:rFonts w:ascii="Times New Roman" w:hAnsi="Times New Roman"/>
          <w:sz w:val="28"/>
          <w:szCs w:val="28"/>
        </w:rPr>
        <w:t xml:space="preserve"> были отмечены наградами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AB1CE3" w:rsidRPr="00D903B7">
        <w:rPr>
          <w:rFonts w:ascii="Times New Roman" w:hAnsi="Times New Roman"/>
          <w:sz w:val="28"/>
          <w:szCs w:val="28"/>
        </w:rPr>
        <w:t xml:space="preserve"> </w:t>
      </w:r>
      <w:r w:rsidRPr="00D903B7">
        <w:rPr>
          <w:rFonts w:ascii="Times New Roman" w:hAnsi="Times New Roman"/>
          <w:sz w:val="28"/>
          <w:szCs w:val="28"/>
        </w:rPr>
        <w:t>з</w:t>
      </w:r>
      <w:r w:rsidR="00A213BD" w:rsidRPr="00D903B7">
        <w:rPr>
          <w:rFonts w:ascii="Times New Roman" w:hAnsi="Times New Roman"/>
          <w:sz w:val="28"/>
          <w:szCs w:val="28"/>
        </w:rPr>
        <w:t xml:space="preserve">а </w:t>
      </w:r>
      <w:r w:rsidR="00AB1CE3" w:rsidRPr="00D903B7">
        <w:rPr>
          <w:rFonts w:ascii="Times New Roman" w:hAnsi="Times New Roman"/>
          <w:sz w:val="28"/>
          <w:szCs w:val="28"/>
        </w:rPr>
        <w:t xml:space="preserve">большой личный вклад </w:t>
      </w:r>
      <w:r w:rsidR="00A213BD" w:rsidRPr="00D903B7">
        <w:rPr>
          <w:rFonts w:ascii="Times New Roman" w:hAnsi="Times New Roman"/>
          <w:sz w:val="28"/>
          <w:szCs w:val="28"/>
        </w:rPr>
        <w:t>в социально-экономическо</w:t>
      </w:r>
      <w:r w:rsidR="00AB1CE3" w:rsidRPr="00D903B7">
        <w:rPr>
          <w:rFonts w:ascii="Times New Roman" w:hAnsi="Times New Roman"/>
          <w:sz w:val="28"/>
          <w:szCs w:val="28"/>
        </w:rPr>
        <w:t>е</w:t>
      </w:r>
      <w:r w:rsidR="00A213BD" w:rsidRPr="00D903B7">
        <w:rPr>
          <w:rFonts w:ascii="Times New Roman" w:hAnsi="Times New Roman"/>
          <w:sz w:val="28"/>
          <w:szCs w:val="28"/>
        </w:rPr>
        <w:t xml:space="preserve"> развити</w:t>
      </w:r>
      <w:r w:rsidR="00AB1CE3" w:rsidRPr="00D903B7">
        <w:rPr>
          <w:rFonts w:ascii="Times New Roman" w:hAnsi="Times New Roman"/>
          <w:sz w:val="28"/>
          <w:szCs w:val="28"/>
        </w:rPr>
        <w:t>е</w:t>
      </w:r>
      <w:r w:rsidR="00A213BD" w:rsidRPr="00D903B7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AB1CE3" w:rsidRPr="00D903B7">
        <w:rPr>
          <w:rFonts w:ascii="Times New Roman" w:hAnsi="Times New Roman"/>
          <w:sz w:val="28"/>
          <w:szCs w:val="28"/>
        </w:rPr>
        <w:t xml:space="preserve">многолетний добросовестный труд </w:t>
      </w:r>
      <w:r w:rsidR="00A213BD" w:rsidRPr="00D903B7">
        <w:rPr>
          <w:rFonts w:ascii="Times New Roman" w:hAnsi="Times New Roman"/>
          <w:sz w:val="28"/>
          <w:szCs w:val="28"/>
        </w:rPr>
        <w:t>и высокое профессиональное мастерство</w:t>
      </w:r>
      <w:r w:rsidR="00DB356A" w:rsidRPr="00D903B7">
        <w:rPr>
          <w:rFonts w:ascii="Times New Roman" w:hAnsi="Times New Roman"/>
          <w:sz w:val="28"/>
          <w:szCs w:val="28"/>
        </w:rPr>
        <w:t xml:space="preserve">, из них: </w:t>
      </w:r>
    </w:p>
    <w:p w:rsidR="00747600" w:rsidRPr="00D903B7" w:rsidRDefault="00C3768B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20</w:t>
      </w:r>
      <w:r w:rsidR="00E321DD" w:rsidRPr="00D903B7">
        <w:rPr>
          <w:rFonts w:ascii="Times New Roman" w:hAnsi="Times New Roman"/>
          <w:sz w:val="28"/>
          <w:szCs w:val="28"/>
        </w:rPr>
        <w:t xml:space="preserve"> чел. </w:t>
      </w:r>
      <w:r w:rsidR="00747600" w:rsidRPr="00D903B7">
        <w:rPr>
          <w:rFonts w:ascii="Times New Roman" w:hAnsi="Times New Roman"/>
          <w:sz w:val="28"/>
          <w:szCs w:val="28"/>
        </w:rPr>
        <w:t xml:space="preserve"> –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8663A0" w:rsidRPr="00D903B7">
        <w:rPr>
          <w:rFonts w:ascii="Times New Roman" w:hAnsi="Times New Roman"/>
          <w:sz w:val="28"/>
          <w:szCs w:val="28"/>
        </w:rPr>
        <w:t>П</w:t>
      </w:r>
      <w:r w:rsidR="00747600" w:rsidRPr="00D903B7">
        <w:rPr>
          <w:rFonts w:ascii="Times New Roman" w:hAnsi="Times New Roman"/>
          <w:sz w:val="28"/>
          <w:szCs w:val="28"/>
        </w:rPr>
        <w:t>оч</w:t>
      </w:r>
      <w:r w:rsidR="00DB356A" w:rsidRPr="00D903B7">
        <w:rPr>
          <w:rFonts w:ascii="Times New Roman" w:hAnsi="Times New Roman"/>
          <w:sz w:val="28"/>
          <w:szCs w:val="28"/>
        </w:rPr>
        <w:t xml:space="preserve">етной </w:t>
      </w:r>
      <w:r w:rsidR="00747600" w:rsidRPr="00D903B7">
        <w:rPr>
          <w:rFonts w:ascii="Times New Roman" w:hAnsi="Times New Roman"/>
          <w:sz w:val="28"/>
          <w:szCs w:val="28"/>
        </w:rPr>
        <w:t xml:space="preserve"> грамот</w:t>
      </w:r>
      <w:r w:rsidR="00DB356A" w:rsidRPr="00D903B7">
        <w:rPr>
          <w:rFonts w:ascii="Times New Roman" w:hAnsi="Times New Roman"/>
          <w:sz w:val="28"/>
          <w:szCs w:val="28"/>
        </w:rPr>
        <w:t xml:space="preserve">ой городского округа </w:t>
      </w:r>
      <w:proofErr w:type="spellStart"/>
      <w:r w:rsidR="00DB356A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A57EFC" w:rsidRPr="00D903B7">
        <w:rPr>
          <w:rFonts w:ascii="Times New Roman" w:hAnsi="Times New Roman"/>
          <w:sz w:val="28"/>
          <w:szCs w:val="28"/>
        </w:rPr>
        <w:t>;</w:t>
      </w:r>
    </w:p>
    <w:p w:rsidR="00BA2626" w:rsidRPr="00D903B7" w:rsidRDefault="00C3768B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103</w:t>
      </w:r>
      <w:r w:rsidR="00E321DD" w:rsidRPr="00D903B7">
        <w:rPr>
          <w:rFonts w:ascii="Times New Roman" w:hAnsi="Times New Roman"/>
          <w:sz w:val="28"/>
          <w:szCs w:val="28"/>
        </w:rPr>
        <w:t xml:space="preserve"> чел.</w:t>
      </w:r>
      <w:r w:rsidR="00747600" w:rsidRPr="00D903B7">
        <w:rPr>
          <w:rFonts w:ascii="Times New Roman" w:hAnsi="Times New Roman"/>
          <w:sz w:val="28"/>
          <w:szCs w:val="28"/>
        </w:rPr>
        <w:t xml:space="preserve"> – </w:t>
      </w:r>
      <w:r w:rsidR="008663A0" w:rsidRPr="00D903B7">
        <w:rPr>
          <w:rFonts w:ascii="Times New Roman" w:hAnsi="Times New Roman"/>
          <w:sz w:val="28"/>
          <w:szCs w:val="28"/>
        </w:rPr>
        <w:t>Б</w:t>
      </w:r>
      <w:r w:rsidR="00747600" w:rsidRPr="00D903B7">
        <w:rPr>
          <w:rFonts w:ascii="Times New Roman" w:hAnsi="Times New Roman"/>
          <w:sz w:val="28"/>
          <w:szCs w:val="28"/>
        </w:rPr>
        <w:t>лагод</w:t>
      </w:r>
      <w:r w:rsidR="00DB356A" w:rsidRPr="00D903B7">
        <w:rPr>
          <w:rFonts w:ascii="Times New Roman" w:hAnsi="Times New Roman"/>
          <w:sz w:val="28"/>
          <w:szCs w:val="28"/>
        </w:rPr>
        <w:t>арственным письмом главы местного са</w:t>
      </w:r>
      <w:r w:rsidR="00A57EFC" w:rsidRPr="00D903B7">
        <w:rPr>
          <w:rFonts w:ascii="Times New Roman" w:hAnsi="Times New Roman"/>
          <w:sz w:val="28"/>
          <w:szCs w:val="28"/>
        </w:rPr>
        <w:t xml:space="preserve">моуправления </w:t>
      </w:r>
      <w:r w:rsidR="00AB1CE3" w:rsidRPr="00D903B7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 w:rsidR="00A57EFC" w:rsidRPr="00D903B7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="00A57EFC" w:rsidRPr="00D903B7">
        <w:rPr>
          <w:rFonts w:ascii="Times New Roman" w:hAnsi="Times New Roman"/>
          <w:sz w:val="28"/>
          <w:szCs w:val="28"/>
        </w:rPr>
        <w:t>;</w:t>
      </w:r>
    </w:p>
    <w:p w:rsidR="00FF4B24" w:rsidRPr="00D903B7" w:rsidRDefault="00FF4B24" w:rsidP="00247261">
      <w:pPr>
        <w:pStyle w:val="ConsPlusCell"/>
        <w:widowControl/>
        <w:ind w:left="2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14 лучших представителей трудовых коллективов занесены на Доску Почета городского округа </w:t>
      </w:r>
      <w:proofErr w:type="spellStart"/>
      <w:r w:rsidRPr="00D903B7">
        <w:rPr>
          <w:rFonts w:ascii="Times New Roman" w:hAnsi="Times New Roman" w:cs="Times New Roman"/>
          <w:sz w:val="28"/>
          <w:szCs w:val="28"/>
          <w:lang w:eastAsia="en-US"/>
        </w:rPr>
        <w:t>Навашинский</w:t>
      </w:r>
      <w:proofErr w:type="spellEnd"/>
      <w:r w:rsidRPr="00D903B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4B24" w:rsidRPr="00D903B7" w:rsidRDefault="00FF4B24" w:rsidP="00247261">
      <w:pPr>
        <w:pStyle w:val="ConsPlusCell"/>
        <w:widowControl/>
        <w:ind w:left="2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3B7">
        <w:rPr>
          <w:rFonts w:ascii="Times New Roman" w:hAnsi="Times New Roman" w:cs="Times New Roman"/>
          <w:sz w:val="28"/>
          <w:szCs w:val="28"/>
          <w:lang w:eastAsia="en-US"/>
        </w:rPr>
        <w:t>По состоянию на 1 января 20</w:t>
      </w:r>
      <w:r w:rsidR="002D34D1" w:rsidRPr="00D903B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3768B" w:rsidRPr="00D903B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года 1</w:t>
      </w:r>
      <w:r w:rsidR="006A63E7" w:rsidRPr="00D903B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 имеют звани</w:t>
      </w:r>
      <w:r w:rsidR="00AB1CE3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е 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Почетного гражданина: «Почетный гражданин </w:t>
      </w:r>
      <w:r w:rsidR="00A57EFC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="00C3768B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7EFC" w:rsidRPr="00D903B7">
        <w:rPr>
          <w:rFonts w:ascii="Times New Roman" w:hAnsi="Times New Roman" w:cs="Times New Roman"/>
          <w:sz w:val="28"/>
          <w:szCs w:val="28"/>
          <w:lang w:eastAsia="en-US"/>
        </w:rPr>
        <w:t>Навашинский</w:t>
      </w:r>
      <w:proofErr w:type="spellEnd"/>
      <w:r w:rsidRPr="00D903B7">
        <w:rPr>
          <w:rFonts w:ascii="Times New Roman" w:hAnsi="Times New Roman" w:cs="Times New Roman"/>
          <w:sz w:val="28"/>
          <w:szCs w:val="28"/>
          <w:lang w:eastAsia="en-US"/>
        </w:rPr>
        <w:t>» -</w:t>
      </w:r>
      <w:r w:rsidR="00C3768B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человек, «Почетный гражданин </w:t>
      </w:r>
      <w:proofErr w:type="spellStart"/>
      <w:r w:rsidRPr="00D903B7">
        <w:rPr>
          <w:rFonts w:ascii="Times New Roman" w:hAnsi="Times New Roman" w:cs="Times New Roman"/>
          <w:sz w:val="28"/>
          <w:szCs w:val="28"/>
          <w:lang w:eastAsia="en-US"/>
        </w:rPr>
        <w:t>Навашинского</w:t>
      </w:r>
      <w:proofErr w:type="spellEnd"/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района» - </w:t>
      </w:r>
      <w:r w:rsidR="00C3768B" w:rsidRPr="00D903B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человек, «Почетный гражданин города Навашино» - </w:t>
      </w:r>
      <w:r w:rsidR="006A63E7" w:rsidRPr="00D903B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95550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. Всем Почетным гражданам на праздничном мероприятии, посвященном </w:t>
      </w:r>
      <w:r w:rsidR="00880233" w:rsidRPr="00D903B7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A63E7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ню 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округа, вручена ежегодная денежная </w:t>
      </w:r>
      <w:r w:rsidR="008663A0" w:rsidRPr="00D903B7">
        <w:rPr>
          <w:rFonts w:ascii="Times New Roman" w:hAnsi="Times New Roman" w:cs="Times New Roman"/>
          <w:sz w:val="28"/>
          <w:szCs w:val="28"/>
          <w:lang w:eastAsia="en-US"/>
        </w:rPr>
        <w:t>выплата в размере 5000 руб</w:t>
      </w:r>
      <w:r w:rsidR="003F25D3" w:rsidRPr="00D903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3768B"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903B7">
        <w:rPr>
          <w:rFonts w:ascii="Times New Roman" w:hAnsi="Times New Roman" w:cs="Times New Roman"/>
          <w:sz w:val="28"/>
          <w:szCs w:val="28"/>
          <w:lang w:eastAsia="en-US"/>
        </w:rPr>
        <w:t>также организована годовая подписка на газету «</w:t>
      </w:r>
      <w:proofErr w:type="spellStart"/>
      <w:proofErr w:type="gramStart"/>
      <w:r w:rsidRPr="00D903B7">
        <w:rPr>
          <w:rFonts w:ascii="Times New Roman" w:hAnsi="Times New Roman" w:cs="Times New Roman"/>
          <w:sz w:val="28"/>
          <w:szCs w:val="28"/>
          <w:lang w:eastAsia="en-US"/>
        </w:rPr>
        <w:t>Приокская</w:t>
      </w:r>
      <w:proofErr w:type="spellEnd"/>
      <w:proofErr w:type="gramEnd"/>
      <w:r w:rsidRPr="00D903B7"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правда».</w:t>
      </w:r>
    </w:p>
    <w:p w:rsidR="00FF4B24" w:rsidRDefault="00FF4B24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4" w:rsidRDefault="006721C4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4" w:rsidRPr="00D903B7" w:rsidRDefault="006721C4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233" w:rsidRPr="00D903B7" w:rsidRDefault="00FF4B24" w:rsidP="00247261">
      <w:pPr>
        <w:pStyle w:val="18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В 20</w:t>
      </w:r>
      <w:r w:rsidR="006A63E7" w:rsidRPr="00D903B7">
        <w:rPr>
          <w:rFonts w:ascii="Times New Roman" w:hAnsi="Times New Roman"/>
          <w:sz w:val="28"/>
          <w:szCs w:val="28"/>
        </w:rPr>
        <w:t>2</w:t>
      </w:r>
      <w:r w:rsidR="00983196" w:rsidRPr="00D903B7">
        <w:rPr>
          <w:rFonts w:ascii="Times New Roman" w:hAnsi="Times New Roman"/>
          <w:sz w:val="28"/>
          <w:szCs w:val="28"/>
        </w:rPr>
        <w:t>3</w:t>
      </w:r>
      <w:r w:rsidRPr="00D903B7">
        <w:rPr>
          <w:rFonts w:ascii="Times New Roman" w:hAnsi="Times New Roman"/>
          <w:sz w:val="28"/>
          <w:szCs w:val="28"/>
        </w:rPr>
        <w:t xml:space="preserve"> году продолжилось активное взаимодействие с депутатами Государственной Думы Российской Федерации Н.В. Назаровой, Законодательного Собрания Нижег</w:t>
      </w:r>
      <w:r w:rsidR="00A27A7B" w:rsidRPr="00D903B7">
        <w:rPr>
          <w:rFonts w:ascii="Times New Roman" w:hAnsi="Times New Roman"/>
          <w:sz w:val="28"/>
          <w:szCs w:val="28"/>
        </w:rPr>
        <w:t>ородской области И. А. Тюриным,</w:t>
      </w:r>
      <w:r w:rsidR="0026650F" w:rsidRPr="00D903B7">
        <w:rPr>
          <w:rFonts w:ascii="Times New Roman" w:hAnsi="Times New Roman"/>
          <w:sz w:val="28"/>
          <w:szCs w:val="28"/>
        </w:rPr>
        <w:t xml:space="preserve"> А. А. Антоновым</w:t>
      </w:r>
      <w:r w:rsidRPr="00D903B7">
        <w:rPr>
          <w:rFonts w:ascii="Times New Roman" w:hAnsi="Times New Roman"/>
          <w:sz w:val="28"/>
          <w:szCs w:val="28"/>
        </w:rPr>
        <w:t xml:space="preserve">.  </w:t>
      </w:r>
    </w:p>
    <w:p w:rsidR="00880233" w:rsidRPr="00D903B7" w:rsidRDefault="00FF4B24" w:rsidP="00247261">
      <w:pPr>
        <w:pStyle w:val="18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В течение года </w:t>
      </w:r>
      <w:r w:rsidR="004D2998" w:rsidRPr="00D903B7">
        <w:rPr>
          <w:rFonts w:ascii="Times New Roman" w:hAnsi="Times New Roman"/>
          <w:sz w:val="28"/>
          <w:szCs w:val="28"/>
        </w:rPr>
        <w:t>депутаты с рабочими визит</w:t>
      </w:r>
      <w:r w:rsidR="00E95550" w:rsidRPr="00D903B7">
        <w:rPr>
          <w:rFonts w:ascii="Times New Roman" w:hAnsi="Times New Roman"/>
          <w:sz w:val="28"/>
          <w:szCs w:val="28"/>
        </w:rPr>
        <w:t>ами посещали социально значимые</w:t>
      </w:r>
      <w:r w:rsidR="004D2998" w:rsidRPr="00D903B7">
        <w:rPr>
          <w:rFonts w:ascii="Times New Roman" w:hAnsi="Times New Roman"/>
          <w:sz w:val="28"/>
          <w:szCs w:val="28"/>
        </w:rPr>
        <w:t xml:space="preserve"> объекты городского округ</w:t>
      </w:r>
      <w:r w:rsidR="00E95550" w:rsidRPr="00D903B7">
        <w:rPr>
          <w:rFonts w:ascii="Times New Roman" w:hAnsi="Times New Roman"/>
          <w:sz w:val="28"/>
          <w:szCs w:val="28"/>
        </w:rPr>
        <w:t>а,</w:t>
      </w:r>
      <w:r w:rsidR="004D2998" w:rsidRPr="00D903B7">
        <w:rPr>
          <w:rFonts w:ascii="Times New Roman" w:hAnsi="Times New Roman"/>
          <w:sz w:val="28"/>
          <w:szCs w:val="28"/>
        </w:rPr>
        <w:t xml:space="preserve"> встречались </w:t>
      </w:r>
      <w:r w:rsidRPr="00D903B7">
        <w:rPr>
          <w:rFonts w:ascii="Times New Roman" w:hAnsi="Times New Roman"/>
          <w:sz w:val="28"/>
          <w:szCs w:val="28"/>
        </w:rPr>
        <w:t>с руковод</w:t>
      </w:r>
      <w:r w:rsidR="008C30B3" w:rsidRPr="00D903B7">
        <w:rPr>
          <w:rFonts w:ascii="Times New Roman" w:hAnsi="Times New Roman"/>
          <w:sz w:val="28"/>
          <w:szCs w:val="28"/>
        </w:rPr>
        <w:t>ителями организаций и жителями округа</w:t>
      </w:r>
      <w:r w:rsidRPr="00D903B7">
        <w:rPr>
          <w:rFonts w:ascii="Times New Roman" w:hAnsi="Times New Roman"/>
          <w:sz w:val="28"/>
          <w:szCs w:val="28"/>
        </w:rPr>
        <w:t xml:space="preserve">, </w:t>
      </w:r>
      <w:r w:rsidR="004D2998" w:rsidRPr="00D903B7">
        <w:rPr>
          <w:rFonts w:ascii="Times New Roman" w:hAnsi="Times New Roman"/>
          <w:sz w:val="28"/>
          <w:szCs w:val="28"/>
        </w:rPr>
        <w:t xml:space="preserve">принимали </w:t>
      </w:r>
      <w:r w:rsidRPr="00D903B7">
        <w:rPr>
          <w:rFonts w:ascii="Times New Roman" w:hAnsi="Times New Roman"/>
          <w:sz w:val="28"/>
          <w:szCs w:val="28"/>
        </w:rPr>
        <w:t xml:space="preserve">участие в торжественных </w:t>
      </w:r>
      <w:r w:rsidRPr="00D903B7">
        <w:rPr>
          <w:rFonts w:ascii="Times New Roman" w:hAnsi="Times New Roman"/>
          <w:sz w:val="28"/>
          <w:szCs w:val="28"/>
        </w:rPr>
        <w:lastRenderedPageBreak/>
        <w:t>мероприят</w:t>
      </w:r>
      <w:r w:rsidR="008663A0" w:rsidRPr="00D903B7">
        <w:rPr>
          <w:rFonts w:ascii="Times New Roman" w:hAnsi="Times New Roman"/>
          <w:sz w:val="28"/>
          <w:szCs w:val="28"/>
        </w:rPr>
        <w:t>иях.</w:t>
      </w:r>
    </w:p>
    <w:p w:rsidR="00FF4B24" w:rsidRPr="00983196" w:rsidRDefault="00E95550" w:rsidP="00247261">
      <w:pPr>
        <w:pStyle w:val="18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За</w:t>
      </w:r>
      <w:r w:rsidR="00FF4B24" w:rsidRPr="00D903B7">
        <w:rPr>
          <w:rFonts w:ascii="Times New Roman" w:hAnsi="Times New Roman"/>
          <w:sz w:val="28"/>
          <w:szCs w:val="28"/>
        </w:rPr>
        <w:t xml:space="preserve"> 20</w:t>
      </w:r>
      <w:r w:rsidR="004D2998" w:rsidRPr="00D903B7">
        <w:rPr>
          <w:rFonts w:ascii="Times New Roman" w:hAnsi="Times New Roman"/>
          <w:sz w:val="28"/>
          <w:szCs w:val="28"/>
        </w:rPr>
        <w:t>2</w:t>
      </w:r>
      <w:r w:rsidR="008C30B3" w:rsidRPr="00D903B7">
        <w:rPr>
          <w:rFonts w:ascii="Times New Roman" w:hAnsi="Times New Roman"/>
          <w:sz w:val="28"/>
          <w:szCs w:val="28"/>
        </w:rPr>
        <w:t>3</w:t>
      </w:r>
      <w:r w:rsidR="00FF4B24" w:rsidRPr="00D903B7">
        <w:rPr>
          <w:rFonts w:ascii="Times New Roman" w:hAnsi="Times New Roman"/>
          <w:sz w:val="28"/>
          <w:szCs w:val="28"/>
        </w:rPr>
        <w:t xml:space="preserve"> год депутат</w:t>
      </w:r>
      <w:r w:rsidR="0051034B" w:rsidRPr="00D903B7">
        <w:rPr>
          <w:rFonts w:ascii="Times New Roman" w:hAnsi="Times New Roman"/>
          <w:sz w:val="28"/>
          <w:szCs w:val="28"/>
        </w:rPr>
        <w:t>ами</w:t>
      </w:r>
      <w:r w:rsidR="00FF4B24" w:rsidRPr="00D903B7">
        <w:rPr>
          <w:rFonts w:ascii="Times New Roman" w:hAnsi="Times New Roman"/>
          <w:sz w:val="28"/>
          <w:szCs w:val="28"/>
        </w:rPr>
        <w:t xml:space="preserve"> Законодательного Собрания Нижегородской области </w:t>
      </w:r>
      <w:r w:rsidR="00E033CD" w:rsidRPr="00D903B7">
        <w:rPr>
          <w:rFonts w:ascii="Times New Roman" w:hAnsi="Times New Roman"/>
          <w:sz w:val="28"/>
          <w:szCs w:val="28"/>
        </w:rPr>
        <w:t xml:space="preserve">из фонда поддержки территорий была </w:t>
      </w:r>
      <w:r w:rsidR="00FF4B24" w:rsidRPr="00D903B7">
        <w:rPr>
          <w:rFonts w:ascii="Times New Roman" w:hAnsi="Times New Roman"/>
          <w:sz w:val="28"/>
          <w:szCs w:val="28"/>
        </w:rPr>
        <w:t>оказа</w:t>
      </w:r>
      <w:r w:rsidR="00E033CD" w:rsidRPr="00D903B7">
        <w:rPr>
          <w:rFonts w:ascii="Times New Roman" w:hAnsi="Times New Roman"/>
          <w:sz w:val="28"/>
          <w:szCs w:val="28"/>
        </w:rPr>
        <w:t>на</w:t>
      </w:r>
      <w:r w:rsidR="00FF4B24" w:rsidRPr="00D903B7">
        <w:rPr>
          <w:rFonts w:ascii="Times New Roman" w:hAnsi="Times New Roman"/>
          <w:sz w:val="28"/>
          <w:szCs w:val="28"/>
        </w:rPr>
        <w:t xml:space="preserve"> материальн</w:t>
      </w:r>
      <w:r w:rsidR="0051034B" w:rsidRPr="00D903B7">
        <w:rPr>
          <w:rFonts w:ascii="Times New Roman" w:hAnsi="Times New Roman"/>
          <w:sz w:val="28"/>
          <w:szCs w:val="28"/>
        </w:rPr>
        <w:t>ая</w:t>
      </w:r>
      <w:r w:rsidR="00FF4B24" w:rsidRPr="00D903B7">
        <w:rPr>
          <w:rFonts w:ascii="Times New Roman" w:hAnsi="Times New Roman"/>
          <w:sz w:val="28"/>
          <w:szCs w:val="28"/>
        </w:rPr>
        <w:t xml:space="preserve"> поддержк</w:t>
      </w:r>
      <w:r w:rsidR="0051034B" w:rsidRPr="00D903B7">
        <w:rPr>
          <w:rFonts w:ascii="Times New Roman" w:hAnsi="Times New Roman"/>
          <w:sz w:val="28"/>
          <w:szCs w:val="28"/>
        </w:rPr>
        <w:t>а</w:t>
      </w:r>
      <w:r w:rsidR="00932DA5" w:rsidRPr="00D903B7">
        <w:rPr>
          <w:rFonts w:ascii="Times New Roman" w:hAnsi="Times New Roman"/>
          <w:sz w:val="28"/>
          <w:szCs w:val="28"/>
        </w:rPr>
        <w:t xml:space="preserve"> </w:t>
      </w:r>
      <w:r w:rsidR="00FF4B24" w:rsidRPr="00D903B7">
        <w:rPr>
          <w:rFonts w:ascii="Times New Roman" w:hAnsi="Times New Roman"/>
          <w:sz w:val="28"/>
          <w:szCs w:val="28"/>
        </w:rPr>
        <w:t xml:space="preserve">учреждениям </w:t>
      </w:r>
      <w:r w:rsidR="00B62EDA" w:rsidRPr="00D903B7">
        <w:rPr>
          <w:rFonts w:ascii="Times New Roman" w:hAnsi="Times New Roman"/>
          <w:sz w:val="28"/>
          <w:szCs w:val="28"/>
        </w:rPr>
        <w:t xml:space="preserve">культуры, спорта и молодежной политики и </w:t>
      </w:r>
      <w:r w:rsidR="00FF4B24" w:rsidRPr="00D903B7">
        <w:rPr>
          <w:rFonts w:ascii="Times New Roman" w:hAnsi="Times New Roman"/>
          <w:sz w:val="28"/>
          <w:szCs w:val="28"/>
        </w:rPr>
        <w:t xml:space="preserve">образования </w:t>
      </w:r>
      <w:r w:rsidR="008663A0" w:rsidRPr="00D903B7">
        <w:rPr>
          <w:rFonts w:ascii="Times New Roman" w:hAnsi="Times New Roman"/>
          <w:sz w:val="28"/>
          <w:szCs w:val="28"/>
        </w:rPr>
        <w:t xml:space="preserve">городского </w:t>
      </w:r>
      <w:r w:rsidR="00FF4B24" w:rsidRPr="00D903B7">
        <w:rPr>
          <w:rFonts w:ascii="Times New Roman" w:hAnsi="Times New Roman"/>
          <w:sz w:val="28"/>
          <w:szCs w:val="28"/>
        </w:rPr>
        <w:t xml:space="preserve">округа в общей сумме </w:t>
      </w:r>
      <w:r w:rsidR="00983196" w:rsidRPr="00D903B7">
        <w:rPr>
          <w:rFonts w:ascii="Times New Roman" w:hAnsi="Times New Roman"/>
          <w:sz w:val="28"/>
          <w:szCs w:val="28"/>
        </w:rPr>
        <w:t>1</w:t>
      </w:r>
      <w:r w:rsidR="00B62EDA" w:rsidRPr="00D903B7">
        <w:rPr>
          <w:rFonts w:ascii="Times New Roman" w:hAnsi="Times New Roman"/>
          <w:sz w:val="28"/>
          <w:szCs w:val="28"/>
        </w:rPr>
        <w:t>884</w:t>
      </w:r>
      <w:r w:rsidR="00983196" w:rsidRPr="00D903B7">
        <w:rPr>
          <w:rFonts w:ascii="Times New Roman" w:hAnsi="Times New Roman"/>
          <w:sz w:val="28"/>
          <w:szCs w:val="28"/>
        </w:rPr>
        <w:t xml:space="preserve">,48165 </w:t>
      </w:r>
      <w:r w:rsidR="00FF4B24" w:rsidRPr="00D903B7">
        <w:rPr>
          <w:rFonts w:ascii="Times New Roman" w:hAnsi="Times New Roman"/>
          <w:sz w:val="28"/>
          <w:szCs w:val="28"/>
        </w:rPr>
        <w:t>тыс. руб.</w:t>
      </w:r>
    </w:p>
    <w:p w:rsidR="005E7A86" w:rsidRPr="00D903B7" w:rsidRDefault="005E7A86" w:rsidP="0024726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50C15"/>
          <w:sz w:val="28"/>
          <w:szCs w:val="28"/>
          <w:u w:val="single"/>
        </w:rPr>
      </w:pPr>
      <w:r w:rsidRPr="009B0A26">
        <w:rPr>
          <w:rFonts w:ascii="Times New Roman" w:hAnsi="Times New Roman"/>
          <w:color w:val="FF0000"/>
          <w:sz w:val="28"/>
          <w:szCs w:val="28"/>
        </w:rPr>
        <w:br w:type="page"/>
      </w:r>
      <w:bookmarkStart w:id="23" w:name="_Toc381024585"/>
      <w:r w:rsidRPr="00D903B7">
        <w:rPr>
          <w:rFonts w:ascii="Times New Roman" w:hAnsi="Times New Roman"/>
          <w:b/>
          <w:color w:val="050C15"/>
          <w:sz w:val="28"/>
          <w:szCs w:val="28"/>
          <w:u w:val="single"/>
        </w:rPr>
        <w:lastRenderedPageBreak/>
        <w:t>Заключение</w:t>
      </w:r>
      <w:bookmarkEnd w:id="23"/>
    </w:p>
    <w:p w:rsidR="00677A3E" w:rsidRPr="0066703E" w:rsidRDefault="00677A3E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E7A86" w:rsidRPr="00D903B7" w:rsidRDefault="005E7A86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В настоящее время деятельность </w:t>
      </w:r>
      <w:r w:rsidR="007510D1" w:rsidRPr="00D903B7">
        <w:rPr>
          <w:sz w:val="28"/>
          <w:szCs w:val="28"/>
        </w:rPr>
        <w:t>а</w:t>
      </w:r>
      <w:r w:rsidRPr="00D903B7">
        <w:rPr>
          <w:sz w:val="28"/>
          <w:szCs w:val="28"/>
        </w:rPr>
        <w:t xml:space="preserve">дминистрации </w:t>
      </w:r>
      <w:r w:rsidR="007D2CDC" w:rsidRPr="00D903B7">
        <w:rPr>
          <w:sz w:val="28"/>
          <w:szCs w:val="28"/>
        </w:rPr>
        <w:t xml:space="preserve">городского округа </w:t>
      </w:r>
      <w:proofErr w:type="spellStart"/>
      <w:r w:rsidR="007D2CDC"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направлена на обеспечение развития </w:t>
      </w:r>
      <w:r w:rsidR="007D2CDC" w:rsidRPr="00D903B7">
        <w:rPr>
          <w:sz w:val="28"/>
          <w:szCs w:val="28"/>
        </w:rPr>
        <w:t xml:space="preserve">городского округа </w:t>
      </w:r>
      <w:proofErr w:type="spellStart"/>
      <w:r w:rsidR="007D2CDC" w:rsidRPr="00D903B7">
        <w:rPr>
          <w:sz w:val="28"/>
          <w:szCs w:val="28"/>
        </w:rPr>
        <w:t>Навашинский</w:t>
      </w:r>
      <w:proofErr w:type="spellEnd"/>
      <w:r w:rsidRPr="00D903B7">
        <w:rPr>
          <w:sz w:val="28"/>
          <w:szCs w:val="28"/>
        </w:rPr>
        <w:t xml:space="preserve"> как муниципального образования со сбалансированной экономикой, развитой </w:t>
      </w:r>
      <w:r w:rsidR="007D2CDC" w:rsidRPr="00D903B7">
        <w:rPr>
          <w:sz w:val="28"/>
          <w:szCs w:val="28"/>
        </w:rPr>
        <w:t xml:space="preserve">социальной </w:t>
      </w:r>
      <w:r w:rsidRPr="00D903B7">
        <w:rPr>
          <w:sz w:val="28"/>
          <w:szCs w:val="28"/>
        </w:rPr>
        <w:t>инфраструктурой</w:t>
      </w:r>
      <w:r w:rsidR="007D2CDC" w:rsidRPr="00D903B7">
        <w:rPr>
          <w:sz w:val="28"/>
          <w:szCs w:val="28"/>
        </w:rPr>
        <w:t>.</w:t>
      </w:r>
    </w:p>
    <w:p w:rsidR="005E7A86" w:rsidRPr="00D903B7" w:rsidRDefault="005E7A86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>Подводя итоги работы за прошедший 20</w:t>
      </w:r>
      <w:r w:rsidR="007613F2" w:rsidRPr="00D903B7">
        <w:rPr>
          <w:sz w:val="28"/>
          <w:szCs w:val="28"/>
        </w:rPr>
        <w:t>2</w:t>
      </w:r>
      <w:r w:rsidR="00983196" w:rsidRPr="00D903B7">
        <w:rPr>
          <w:sz w:val="28"/>
          <w:szCs w:val="28"/>
        </w:rPr>
        <w:t>3</w:t>
      </w:r>
      <w:r w:rsidRPr="00D903B7">
        <w:rPr>
          <w:sz w:val="28"/>
          <w:szCs w:val="28"/>
        </w:rPr>
        <w:t xml:space="preserve"> год, следует отметить ряд </w:t>
      </w:r>
      <w:r w:rsidR="00C774A3" w:rsidRPr="00D903B7">
        <w:rPr>
          <w:sz w:val="28"/>
          <w:szCs w:val="28"/>
        </w:rPr>
        <w:t xml:space="preserve">проектов, </w:t>
      </w:r>
      <w:r w:rsidR="00AE5588" w:rsidRPr="00D903B7">
        <w:rPr>
          <w:sz w:val="28"/>
          <w:szCs w:val="28"/>
        </w:rPr>
        <w:t xml:space="preserve">реализуемых и </w:t>
      </w:r>
      <w:r w:rsidR="00C774A3" w:rsidRPr="00D903B7">
        <w:rPr>
          <w:sz w:val="28"/>
          <w:szCs w:val="28"/>
        </w:rPr>
        <w:t xml:space="preserve">планируемых на территории городского округа </w:t>
      </w:r>
      <w:proofErr w:type="spellStart"/>
      <w:r w:rsidR="00C774A3" w:rsidRPr="00D903B7">
        <w:rPr>
          <w:sz w:val="28"/>
          <w:szCs w:val="28"/>
        </w:rPr>
        <w:t>Навашинский</w:t>
      </w:r>
      <w:proofErr w:type="spellEnd"/>
      <w:r w:rsidR="00C774A3" w:rsidRPr="00D903B7">
        <w:rPr>
          <w:sz w:val="28"/>
          <w:szCs w:val="28"/>
        </w:rPr>
        <w:t xml:space="preserve"> на ближайшую перспективу, </w:t>
      </w:r>
      <w:r w:rsidRPr="00D903B7">
        <w:rPr>
          <w:sz w:val="28"/>
          <w:szCs w:val="28"/>
        </w:rPr>
        <w:t>которые относятся к разряду приоритетных:</w:t>
      </w:r>
    </w:p>
    <w:p w:rsidR="00BA62E5" w:rsidRPr="00D903B7" w:rsidRDefault="00BA62E5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83196" w:rsidRPr="00D903B7" w:rsidRDefault="007613F2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3B7">
        <w:rPr>
          <w:sz w:val="28"/>
          <w:szCs w:val="28"/>
        </w:rPr>
        <w:t xml:space="preserve">- </w:t>
      </w:r>
      <w:r w:rsidR="008C30B3" w:rsidRPr="00D903B7">
        <w:rPr>
          <w:sz w:val="28"/>
          <w:szCs w:val="28"/>
        </w:rPr>
        <w:t xml:space="preserve">Завершение </w:t>
      </w:r>
      <w:proofErr w:type="spellStart"/>
      <w:r w:rsidR="008C30B3" w:rsidRPr="00D903B7">
        <w:rPr>
          <w:sz w:val="28"/>
          <w:szCs w:val="28"/>
        </w:rPr>
        <w:t>р</w:t>
      </w:r>
      <w:r w:rsidR="00983196" w:rsidRPr="00D903B7">
        <w:rPr>
          <w:sz w:val="28"/>
          <w:szCs w:val="28"/>
        </w:rPr>
        <w:t>елизаци</w:t>
      </w:r>
      <w:r w:rsidR="008C30B3" w:rsidRPr="00D903B7">
        <w:rPr>
          <w:sz w:val="28"/>
          <w:szCs w:val="28"/>
        </w:rPr>
        <w:t>и</w:t>
      </w:r>
      <w:proofErr w:type="spellEnd"/>
      <w:r w:rsidR="00983196" w:rsidRPr="00D903B7">
        <w:rPr>
          <w:sz w:val="28"/>
          <w:szCs w:val="28"/>
        </w:rPr>
        <w:t xml:space="preserve"> 1 этапа – реконструкци</w:t>
      </w:r>
      <w:r w:rsidR="008C30B3" w:rsidRPr="00D903B7">
        <w:rPr>
          <w:sz w:val="28"/>
          <w:szCs w:val="28"/>
        </w:rPr>
        <w:t>я</w:t>
      </w:r>
      <w:r w:rsidR="00983196" w:rsidRPr="00D903B7">
        <w:rPr>
          <w:sz w:val="28"/>
          <w:szCs w:val="28"/>
        </w:rPr>
        <w:t xml:space="preserve"> существующих и строительство новых водопроводных сетей г. Навашино объекта «Модернизация сетей холодного водоснабжения г. Навашино» в рамках государственной региональной программы Нижегородской области «Модернизация систем коммунальной инфраструктуры (2023-2027 годы)»;</w:t>
      </w:r>
    </w:p>
    <w:p w:rsidR="00F55300" w:rsidRPr="00D903B7" w:rsidRDefault="00F55300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D4C95" w:rsidRPr="0066703E" w:rsidRDefault="00B55450" w:rsidP="007D4C95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proofErr w:type="gramStart"/>
      <w:r w:rsidRPr="00D903B7">
        <w:rPr>
          <w:sz w:val="28"/>
          <w:szCs w:val="28"/>
        </w:rPr>
        <w:t xml:space="preserve">- </w:t>
      </w:r>
      <w:r w:rsidR="0009644C" w:rsidRPr="00D903B7">
        <w:rPr>
          <w:sz w:val="28"/>
          <w:szCs w:val="28"/>
          <w:lang w:bidi="ru-RU"/>
        </w:rPr>
        <w:t xml:space="preserve">«Благоустройство сквера «Счастливый адрес» по ул. Ленина г. Навашино» </w:t>
      </w:r>
      <w:r w:rsidR="00996DB9" w:rsidRPr="00D903B7">
        <w:rPr>
          <w:sz w:val="28"/>
          <w:szCs w:val="28"/>
        </w:rPr>
        <w:t>(</w:t>
      </w:r>
      <w:r w:rsidR="00983196" w:rsidRPr="00D903B7">
        <w:rPr>
          <w:sz w:val="28"/>
          <w:szCs w:val="28"/>
        </w:rPr>
        <w:t>около а</w:t>
      </w:r>
      <w:r w:rsidR="0099097D" w:rsidRPr="00D903B7">
        <w:rPr>
          <w:sz w:val="28"/>
          <w:szCs w:val="28"/>
        </w:rPr>
        <w:t xml:space="preserve">дминистративных зданий и </w:t>
      </w:r>
      <w:r w:rsidR="008C30B3" w:rsidRPr="00D903B7">
        <w:rPr>
          <w:sz w:val="28"/>
          <w:szCs w:val="28"/>
        </w:rPr>
        <w:t xml:space="preserve">отдела </w:t>
      </w:r>
      <w:r w:rsidR="0099097D" w:rsidRPr="00D903B7">
        <w:rPr>
          <w:sz w:val="28"/>
          <w:szCs w:val="28"/>
        </w:rPr>
        <w:t>ЗАГС)</w:t>
      </w:r>
      <w:r w:rsidRPr="00D903B7">
        <w:rPr>
          <w:sz w:val="28"/>
          <w:szCs w:val="28"/>
        </w:rPr>
        <w:t xml:space="preserve"> </w:t>
      </w:r>
      <w:r w:rsidR="0066703E" w:rsidRPr="0066703E">
        <w:rPr>
          <w:sz w:val="28"/>
          <w:szCs w:val="28"/>
        </w:rPr>
        <w:t xml:space="preserve">в </w:t>
      </w:r>
      <w:r w:rsidR="007D4C95" w:rsidRPr="0066703E">
        <w:rPr>
          <w:sz w:val="28"/>
          <w:szCs w:val="28"/>
        </w:rPr>
        <w:t xml:space="preserve">рамках национального проекта «Жилье и городская среда», государственной программы «Формирование современной городской среды на территории Нижегородской области на 2018-2024 годы» и в рамках муниципальной программ «Формирование комфортной городской среды на территории городского округа </w:t>
      </w:r>
      <w:proofErr w:type="spellStart"/>
      <w:r w:rsidR="007D4C95" w:rsidRPr="0066703E">
        <w:rPr>
          <w:sz w:val="28"/>
          <w:szCs w:val="28"/>
        </w:rPr>
        <w:t>Навашинский</w:t>
      </w:r>
      <w:proofErr w:type="spellEnd"/>
      <w:r w:rsidR="007D4C95" w:rsidRPr="0066703E">
        <w:rPr>
          <w:sz w:val="28"/>
          <w:szCs w:val="28"/>
        </w:rPr>
        <w:t xml:space="preserve"> на 2023-2028 годы»</w:t>
      </w:r>
      <w:r w:rsidR="007D4C95" w:rsidRPr="0066703E">
        <w:rPr>
          <w:sz w:val="28"/>
          <w:szCs w:val="28"/>
          <w:lang w:bidi="ru-RU"/>
        </w:rPr>
        <w:t>;</w:t>
      </w:r>
      <w:proofErr w:type="gramEnd"/>
    </w:p>
    <w:p w:rsidR="00996DB9" w:rsidRPr="0066703E" w:rsidRDefault="00996DB9" w:rsidP="00247261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96DB9" w:rsidRPr="00D903B7" w:rsidRDefault="00996DB9" w:rsidP="0066703E">
      <w:pPr>
        <w:pStyle w:val="afb"/>
        <w:spacing w:after="0" w:line="240" w:lineRule="auto"/>
        <w:ind w:left="0" w:firstLine="567"/>
        <w:jc w:val="both"/>
        <w:rPr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  <w:lang w:bidi="ru-RU"/>
        </w:rPr>
        <w:t>- «Благоустройство дворовых терри</w:t>
      </w:r>
      <w:r w:rsidR="008C30B3" w:rsidRPr="00D903B7">
        <w:rPr>
          <w:rFonts w:ascii="Times New Roman" w:hAnsi="Times New Roman"/>
          <w:sz w:val="28"/>
          <w:szCs w:val="28"/>
          <w:lang w:bidi="ru-RU"/>
        </w:rPr>
        <w:t>торий, расположенных по адресу:</w:t>
      </w:r>
      <w:r w:rsidRPr="00D903B7">
        <w:rPr>
          <w:rFonts w:ascii="Times New Roman" w:hAnsi="Times New Roman"/>
          <w:sz w:val="28"/>
          <w:szCs w:val="28"/>
          <w:lang w:bidi="ru-RU"/>
        </w:rPr>
        <w:t xml:space="preserve"> ул. Калинина д.22 и д.24, </w:t>
      </w:r>
      <w:proofErr w:type="spellStart"/>
      <w:r w:rsidRPr="00D903B7">
        <w:rPr>
          <w:rFonts w:ascii="Times New Roman" w:hAnsi="Times New Roman"/>
          <w:sz w:val="28"/>
          <w:szCs w:val="28"/>
          <w:lang w:bidi="ru-RU"/>
        </w:rPr>
        <w:t>г</w:t>
      </w:r>
      <w:proofErr w:type="gramStart"/>
      <w:r w:rsidRPr="00D903B7">
        <w:rPr>
          <w:rFonts w:ascii="Times New Roman" w:hAnsi="Times New Roman"/>
          <w:sz w:val="28"/>
          <w:szCs w:val="28"/>
          <w:lang w:bidi="ru-RU"/>
        </w:rPr>
        <w:t>.Н</w:t>
      </w:r>
      <w:proofErr w:type="gramEnd"/>
      <w:r w:rsidRPr="00D903B7">
        <w:rPr>
          <w:rFonts w:ascii="Times New Roman" w:hAnsi="Times New Roman"/>
          <w:sz w:val="28"/>
          <w:szCs w:val="28"/>
          <w:lang w:bidi="ru-RU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  <w:lang w:bidi="ru-RU"/>
        </w:rPr>
        <w:t xml:space="preserve">, Нижегородская область» в рамках муниципальной программы </w:t>
      </w:r>
      <w:r w:rsidRPr="00D903B7">
        <w:rPr>
          <w:rFonts w:ascii="Times New Roman" w:hAnsi="Times New Roman"/>
          <w:bCs/>
          <w:sz w:val="28"/>
          <w:szCs w:val="28"/>
          <w:lang w:bidi="ru-RU"/>
        </w:rPr>
        <w:t xml:space="preserve">«Формирование комфортной городской среды на территории городского округа </w:t>
      </w:r>
      <w:proofErr w:type="spellStart"/>
      <w:r w:rsidRPr="00D903B7">
        <w:rPr>
          <w:rFonts w:ascii="Times New Roman" w:hAnsi="Times New Roman"/>
          <w:bCs/>
          <w:sz w:val="28"/>
          <w:szCs w:val="28"/>
          <w:lang w:bidi="ru-RU"/>
        </w:rPr>
        <w:t>Навашинский</w:t>
      </w:r>
      <w:proofErr w:type="spellEnd"/>
      <w:r w:rsidRPr="00D903B7">
        <w:rPr>
          <w:rFonts w:ascii="Times New Roman" w:hAnsi="Times New Roman"/>
          <w:bCs/>
          <w:sz w:val="28"/>
          <w:szCs w:val="28"/>
          <w:lang w:bidi="ru-RU"/>
        </w:rPr>
        <w:t xml:space="preserve"> на 2023-2028 годы»;</w:t>
      </w:r>
    </w:p>
    <w:p w:rsidR="000A72B2" w:rsidRPr="00D903B7" w:rsidRDefault="000A72B2" w:rsidP="0066703E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55300" w:rsidRPr="00D903B7" w:rsidRDefault="00F55300" w:rsidP="00667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DA0A68" w:rsidRPr="00D903B7">
        <w:rPr>
          <w:rFonts w:ascii="Times New Roman" w:hAnsi="Times New Roman"/>
          <w:sz w:val="28"/>
          <w:szCs w:val="28"/>
        </w:rPr>
        <w:t xml:space="preserve"> Реализация</w:t>
      </w:r>
      <w:r w:rsidRPr="00D903B7">
        <w:rPr>
          <w:rFonts w:ascii="Times New Roman" w:hAnsi="Times New Roman"/>
          <w:sz w:val="28"/>
          <w:szCs w:val="28"/>
        </w:rPr>
        <w:t xml:space="preserve"> проектов в рамках программы </w:t>
      </w:r>
      <w:proofErr w:type="gramStart"/>
      <w:r w:rsidRPr="00D903B7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бюджетирования «Вам решать»:</w:t>
      </w:r>
    </w:p>
    <w:p w:rsidR="00983196" w:rsidRPr="00D903B7" w:rsidRDefault="00F55300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983196" w:rsidRPr="00D903B7">
        <w:rPr>
          <w:rFonts w:ascii="Times New Roman" w:hAnsi="Times New Roman"/>
          <w:sz w:val="28"/>
          <w:szCs w:val="28"/>
        </w:rPr>
        <w:t>благоустройство площадок для баскетбола, волейбола и общеразвивающей площадки в Детском оздоровительно-образовательном центре «Озеро Свято»;</w:t>
      </w:r>
    </w:p>
    <w:p w:rsidR="00983196" w:rsidRPr="00D903B7" w:rsidRDefault="00983196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благоустройство активной зоны на территории Детско</w:t>
      </w:r>
      <w:r w:rsidR="008C30B3" w:rsidRPr="00D903B7">
        <w:rPr>
          <w:rFonts w:ascii="Times New Roman" w:hAnsi="Times New Roman"/>
          <w:sz w:val="28"/>
          <w:szCs w:val="28"/>
        </w:rPr>
        <w:t>го</w:t>
      </w:r>
      <w:r w:rsidRPr="00D903B7">
        <w:rPr>
          <w:rFonts w:ascii="Times New Roman" w:hAnsi="Times New Roman"/>
          <w:sz w:val="28"/>
          <w:szCs w:val="28"/>
        </w:rPr>
        <w:t xml:space="preserve"> оздоровительно-образовательно</w:t>
      </w:r>
      <w:r w:rsidR="008C30B3" w:rsidRPr="00D903B7">
        <w:rPr>
          <w:rFonts w:ascii="Times New Roman" w:hAnsi="Times New Roman"/>
          <w:sz w:val="28"/>
          <w:szCs w:val="28"/>
        </w:rPr>
        <w:t>го центра</w:t>
      </w:r>
      <w:r w:rsidRPr="00D903B7">
        <w:rPr>
          <w:rFonts w:ascii="Times New Roman" w:hAnsi="Times New Roman"/>
          <w:sz w:val="28"/>
          <w:szCs w:val="28"/>
        </w:rPr>
        <w:t xml:space="preserve"> «Озеро Свято»;</w:t>
      </w:r>
    </w:p>
    <w:p w:rsidR="00983196" w:rsidRPr="00D903B7" w:rsidRDefault="00983196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ремонт детских корпусов №1, №2 в Детском оздоровительно-образовательном центре «Озеро Свято»;</w:t>
      </w:r>
    </w:p>
    <w:p w:rsidR="00983196" w:rsidRPr="00D903B7" w:rsidRDefault="00983196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благоустройство пляжной зоны досуга на территории туристического комплекса «Озеро Свято»;</w:t>
      </w:r>
    </w:p>
    <w:p w:rsidR="00983196" w:rsidRPr="00D903B7" w:rsidRDefault="00983196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выполнение работ по ремонту автомобильной дороги общего пользования местного значения по ул. </w:t>
      </w:r>
      <w:proofErr w:type="gramStart"/>
      <w:r w:rsidRPr="00D903B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903B7">
        <w:rPr>
          <w:rFonts w:ascii="Times New Roman" w:hAnsi="Times New Roman"/>
          <w:sz w:val="28"/>
          <w:szCs w:val="28"/>
        </w:rPr>
        <w:t xml:space="preserve"> г. Навашино;</w:t>
      </w:r>
    </w:p>
    <w:p w:rsidR="00983196" w:rsidRPr="00D903B7" w:rsidRDefault="00983196" w:rsidP="0066703E">
      <w:pPr>
        <w:pStyle w:val="afb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 выполнение работ по ремонту участка автомобильной дороги общего пользования местного значения по ул. Ль</w:t>
      </w:r>
      <w:r w:rsidR="006721C4">
        <w:rPr>
          <w:rFonts w:ascii="Times New Roman" w:hAnsi="Times New Roman"/>
          <w:sz w:val="28"/>
          <w:szCs w:val="28"/>
        </w:rPr>
        <w:t xml:space="preserve">ва Толстого от д.1 до д.25 в </w:t>
      </w:r>
      <w:proofErr w:type="spellStart"/>
      <w:r w:rsidR="006721C4">
        <w:rPr>
          <w:rFonts w:ascii="Times New Roman" w:hAnsi="Times New Roman"/>
          <w:sz w:val="28"/>
          <w:szCs w:val="28"/>
        </w:rPr>
        <w:t>г</w:t>
      </w:r>
      <w:proofErr w:type="gramStart"/>
      <w:r w:rsidR="006721C4">
        <w:rPr>
          <w:rFonts w:ascii="Times New Roman" w:hAnsi="Times New Roman"/>
          <w:sz w:val="28"/>
          <w:szCs w:val="28"/>
        </w:rPr>
        <w:t>.</w:t>
      </w:r>
      <w:r w:rsidRPr="00D903B7">
        <w:rPr>
          <w:rFonts w:ascii="Times New Roman" w:hAnsi="Times New Roman"/>
          <w:sz w:val="28"/>
          <w:szCs w:val="28"/>
        </w:rPr>
        <w:t>Н</w:t>
      </w:r>
      <w:proofErr w:type="gramEnd"/>
      <w:r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Pr="00D903B7">
        <w:rPr>
          <w:rFonts w:ascii="Times New Roman" w:hAnsi="Times New Roman"/>
          <w:sz w:val="28"/>
          <w:szCs w:val="28"/>
        </w:rPr>
        <w:t>;</w:t>
      </w:r>
    </w:p>
    <w:p w:rsidR="000A72B2" w:rsidRPr="00D903B7" w:rsidRDefault="00983196" w:rsidP="0066703E">
      <w:pPr>
        <w:pStyle w:val="afb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выполнение работ по частичной замене оконных блоков в здании </w:t>
      </w:r>
      <w:r w:rsidRPr="00D903B7">
        <w:rPr>
          <w:rFonts w:ascii="Times New Roman" w:hAnsi="Times New Roman"/>
          <w:sz w:val="28"/>
          <w:szCs w:val="28"/>
        </w:rPr>
        <w:lastRenderedPageBreak/>
        <w:t>МБДОУ Детский сад №10 «Сказка».</w:t>
      </w:r>
    </w:p>
    <w:p w:rsidR="000A72B2" w:rsidRPr="00D903B7" w:rsidRDefault="000A72B2" w:rsidP="006670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72B2" w:rsidRPr="00D903B7" w:rsidRDefault="000A72B2" w:rsidP="00667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BA62E5" w:rsidRPr="00D903B7">
        <w:rPr>
          <w:rFonts w:ascii="Times New Roman" w:hAnsi="Times New Roman"/>
          <w:sz w:val="28"/>
          <w:szCs w:val="28"/>
        </w:rPr>
        <w:t>З</w:t>
      </w:r>
      <w:r w:rsidRPr="00D903B7">
        <w:rPr>
          <w:rFonts w:ascii="Times New Roman" w:hAnsi="Times New Roman"/>
          <w:sz w:val="28"/>
          <w:szCs w:val="28"/>
        </w:rPr>
        <w:t xml:space="preserve">авершение </w:t>
      </w:r>
      <w:r w:rsidR="00983196" w:rsidRPr="00D903B7">
        <w:rPr>
          <w:rFonts w:ascii="Times New Roman" w:hAnsi="Times New Roman"/>
          <w:sz w:val="28"/>
          <w:szCs w:val="28"/>
        </w:rPr>
        <w:t xml:space="preserve">ремонта пешеходного моста через железнодорожные пути Горьковской железной дороги на 300 км </w:t>
      </w:r>
      <w:proofErr w:type="spellStart"/>
      <w:r w:rsidR="00983196" w:rsidRPr="00D903B7">
        <w:rPr>
          <w:rFonts w:ascii="Times New Roman" w:hAnsi="Times New Roman"/>
          <w:sz w:val="28"/>
          <w:szCs w:val="28"/>
        </w:rPr>
        <w:t>пк</w:t>
      </w:r>
      <w:proofErr w:type="spellEnd"/>
      <w:r w:rsidR="00983196" w:rsidRPr="00D903B7">
        <w:rPr>
          <w:rFonts w:ascii="Times New Roman" w:hAnsi="Times New Roman"/>
          <w:sz w:val="28"/>
          <w:szCs w:val="28"/>
        </w:rPr>
        <w:t>. 5 ст. Навашино от д.№2а по пр. Корабелов»;</w:t>
      </w:r>
    </w:p>
    <w:p w:rsidR="00983196" w:rsidRPr="00D903B7" w:rsidRDefault="00983196" w:rsidP="0066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shd w:val="clear" w:color="auto" w:fill="FFFFFF"/>
        </w:rPr>
      </w:pPr>
    </w:p>
    <w:p w:rsidR="000A72B2" w:rsidRPr="00D903B7" w:rsidRDefault="00FC7C36" w:rsidP="0066703E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3B7">
        <w:rPr>
          <w:bCs/>
          <w:sz w:val="28"/>
          <w:szCs w:val="28"/>
          <w:shd w:val="clear" w:color="auto" w:fill="FFFFFF"/>
        </w:rPr>
        <w:t>-</w:t>
      </w:r>
      <w:r w:rsidR="00BA62E5" w:rsidRPr="00D903B7">
        <w:rPr>
          <w:color w:val="000000"/>
          <w:sz w:val="28"/>
          <w:szCs w:val="28"/>
          <w:shd w:val="clear" w:color="auto" w:fill="FFFFFF"/>
        </w:rPr>
        <w:t>У</w:t>
      </w:r>
      <w:r w:rsidR="000A72B2" w:rsidRPr="00D903B7">
        <w:rPr>
          <w:color w:val="000000"/>
          <w:sz w:val="28"/>
          <w:szCs w:val="28"/>
          <w:shd w:val="clear" w:color="auto" w:fill="FFFFFF"/>
        </w:rPr>
        <w:t xml:space="preserve">частие в реализации программы по переселению граждан </w:t>
      </w:r>
      <w:r w:rsidR="00983196" w:rsidRPr="00D903B7">
        <w:rPr>
          <w:bCs/>
          <w:sz w:val="28"/>
          <w:szCs w:val="28"/>
          <w:shd w:val="clear" w:color="auto" w:fill="FFFFFF"/>
        </w:rPr>
        <w:t>из</w:t>
      </w:r>
      <w:r w:rsidR="00983196" w:rsidRPr="00D903B7">
        <w:rPr>
          <w:sz w:val="28"/>
          <w:szCs w:val="28"/>
        </w:rPr>
        <w:t xml:space="preserve"> 8-ми квартирного дома №12 по ул. Соболева г. Навашино, количество жителей 19 человек,</w:t>
      </w:r>
      <w:r w:rsidR="000A72B2" w:rsidRPr="00D903B7">
        <w:rPr>
          <w:sz w:val="28"/>
          <w:szCs w:val="28"/>
        </w:rPr>
        <w:t xml:space="preserve"> в новый дом по адресу г. Навашино ул. Калинина  д.1</w:t>
      </w:r>
      <w:r w:rsidR="000A72B2" w:rsidRPr="00D903B7">
        <w:rPr>
          <w:color w:val="000000"/>
          <w:sz w:val="28"/>
          <w:szCs w:val="28"/>
          <w:shd w:val="clear" w:color="auto" w:fill="FFFFFF"/>
        </w:rPr>
        <w:t>.</w:t>
      </w:r>
    </w:p>
    <w:p w:rsidR="00BE5429" w:rsidRPr="00D903B7" w:rsidRDefault="00BE5429" w:rsidP="0066703E">
      <w:pPr>
        <w:pStyle w:val="ConsPlusNormal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0A72B2" w:rsidRPr="00D903B7" w:rsidRDefault="000A72B2" w:rsidP="00667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BA62E5" w:rsidRPr="00D903B7">
        <w:rPr>
          <w:rFonts w:ascii="Times New Roman" w:hAnsi="Times New Roman"/>
          <w:sz w:val="28"/>
          <w:szCs w:val="28"/>
        </w:rPr>
        <w:t>О</w:t>
      </w:r>
      <w:r w:rsidRPr="00D903B7">
        <w:rPr>
          <w:rFonts w:ascii="Times New Roman" w:hAnsi="Times New Roman"/>
          <w:sz w:val="28"/>
          <w:szCs w:val="28"/>
        </w:rPr>
        <w:t xml:space="preserve">беспечение жилыми помещениями </w:t>
      </w:r>
      <w:r w:rsidR="000B2700" w:rsidRPr="00D903B7">
        <w:rPr>
          <w:rFonts w:ascii="Times New Roman" w:hAnsi="Times New Roman"/>
          <w:sz w:val="28"/>
          <w:szCs w:val="28"/>
        </w:rPr>
        <w:t>трёх</w:t>
      </w:r>
      <w:r w:rsidRPr="00D903B7">
        <w:rPr>
          <w:rFonts w:ascii="Times New Roman" w:hAnsi="Times New Roman"/>
          <w:sz w:val="28"/>
          <w:szCs w:val="28"/>
        </w:rPr>
        <w:t xml:space="preserve"> детей-сирот.</w:t>
      </w:r>
    </w:p>
    <w:p w:rsidR="000A72B2" w:rsidRPr="00D903B7" w:rsidRDefault="000A72B2" w:rsidP="006670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F55300" w:rsidRPr="00D903B7" w:rsidRDefault="00F55300" w:rsidP="00667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>-</w:t>
      </w:r>
      <w:r w:rsidR="00983196" w:rsidRPr="00D903B7">
        <w:rPr>
          <w:rFonts w:ascii="Times New Roman" w:eastAsia="Times New Roman" w:hAnsi="Times New Roman"/>
          <w:sz w:val="28"/>
          <w:szCs w:val="28"/>
        </w:rPr>
        <w:t xml:space="preserve">Комплексный капитальный ремонт МБОУ «Средняя школа №4 г. </w:t>
      </w:r>
      <w:proofErr w:type="spellStart"/>
      <w:r w:rsidR="00983196" w:rsidRPr="00D903B7">
        <w:rPr>
          <w:rFonts w:ascii="Times New Roman" w:eastAsia="Times New Roman" w:hAnsi="Times New Roman"/>
          <w:sz w:val="28"/>
          <w:szCs w:val="28"/>
        </w:rPr>
        <w:t>Навашно</w:t>
      </w:r>
      <w:proofErr w:type="spellEnd"/>
      <w:r w:rsidR="00983196" w:rsidRPr="00D903B7">
        <w:rPr>
          <w:rFonts w:ascii="Times New Roman" w:eastAsia="Times New Roman" w:hAnsi="Times New Roman"/>
          <w:sz w:val="28"/>
          <w:szCs w:val="28"/>
        </w:rPr>
        <w:t>» в рамках государственной программы «Развитие образования»;</w:t>
      </w:r>
    </w:p>
    <w:p w:rsidR="000A72B2" w:rsidRPr="0066703E" w:rsidRDefault="000A72B2" w:rsidP="006670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32B8" w:rsidRPr="00D903B7" w:rsidRDefault="007432B8" w:rsidP="006670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BA62E5" w:rsidRPr="00D903B7">
        <w:rPr>
          <w:rFonts w:ascii="Times New Roman" w:hAnsi="Times New Roman"/>
          <w:sz w:val="28"/>
          <w:szCs w:val="28"/>
        </w:rPr>
        <w:t>К</w:t>
      </w:r>
      <w:r w:rsidRPr="00D903B7">
        <w:rPr>
          <w:rFonts w:ascii="Times New Roman" w:hAnsi="Times New Roman"/>
          <w:sz w:val="28"/>
          <w:szCs w:val="28"/>
        </w:rPr>
        <w:t xml:space="preserve">апитальный ремонт </w:t>
      </w:r>
      <w:r w:rsidR="000B2700" w:rsidRPr="00D903B7">
        <w:rPr>
          <w:rFonts w:ascii="Times New Roman" w:hAnsi="Times New Roman"/>
          <w:sz w:val="28"/>
          <w:szCs w:val="28"/>
        </w:rPr>
        <w:t xml:space="preserve">фасада здания (замена окон) </w:t>
      </w:r>
      <w:r w:rsidR="00BE5429" w:rsidRPr="00D903B7">
        <w:rPr>
          <w:rFonts w:ascii="Times New Roman" w:hAnsi="Times New Roman"/>
          <w:sz w:val="28"/>
          <w:szCs w:val="28"/>
        </w:rPr>
        <w:t xml:space="preserve">МБОУ «Средняя школа №2 </w:t>
      </w:r>
      <w:proofErr w:type="spellStart"/>
      <w:r w:rsidR="00BE5429" w:rsidRPr="00D903B7">
        <w:rPr>
          <w:rFonts w:ascii="Times New Roman" w:hAnsi="Times New Roman"/>
          <w:sz w:val="28"/>
          <w:szCs w:val="28"/>
        </w:rPr>
        <w:t>г</w:t>
      </w:r>
      <w:proofErr w:type="gramStart"/>
      <w:r w:rsidR="00BE5429" w:rsidRPr="00D903B7">
        <w:rPr>
          <w:rFonts w:ascii="Times New Roman" w:hAnsi="Times New Roman"/>
          <w:sz w:val="28"/>
          <w:szCs w:val="28"/>
        </w:rPr>
        <w:t>.</w:t>
      </w:r>
      <w:r w:rsidR="00F55300" w:rsidRPr="00D903B7">
        <w:rPr>
          <w:rFonts w:ascii="Times New Roman" w:hAnsi="Times New Roman"/>
          <w:sz w:val="28"/>
          <w:szCs w:val="28"/>
        </w:rPr>
        <w:t>Н</w:t>
      </w:r>
      <w:proofErr w:type="gramEnd"/>
      <w:r w:rsidR="00F55300" w:rsidRPr="00D903B7">
        <w:rPr>
          <w:rFonts w:ascii="Times New Roman" w:hAnsi="Times New Roman"/>
          <w:sz w:val="28"/>
          <w:szCs w:val="28"/>
        </w:rPr>
        <w:t>авашино</w:t>
      </w:r>
      <w:proofErr w:type="spellEnd"/>
      <w:r w:rsidR="00F55300" w:rsidRPr="00D903B7">
        <w:rPr>
          <w:rFonts w:ascii="Times New Roman" w:hAnsi="Times New Roman"/>
          <w:sz w:val="28"/>
          <w:szCs w:val="28"/>
        </w:rPr>
        <w:t xml:space="preserve">», </w:t>
      </w:r>
      <w:r w:rsidRPr="00D903B7">
        <w:rPr>
          <w:rFonts w:ascii="Times New Roman" w:hAnsi="Times New Roman"/>
          <w:sz w:val="28"/>
          <w:szCs w:val="28"/>
        </w:rPr>
        <w:t>в рамках государственной программы «Капитальный ремонт образовательных организаций Нижегородск</w:t>
      </w:r>
      <w:r w:rsidR="00BD63D2" w:rsidRPr="00D903B7">
        <w:rPr>
          <w:rFonts w:ascii="Times New Roman" w:hAnsi="Times New Roman"/>
          <w:sz w:val="28"/>
          <w:szCs w:val="28"/>
        </w:rPr>
        <w:t>ой области на 2019 – 2024 годы»;</w:t>
      </w:r>
    </w:p>
    <w:p w:rsidR="00FC7C36" w:rsidRPr="00D903B7" w:rsidRDefault="00FC7C36" w:rsidP="006670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- </w:t>
      </w:r>
      <w:r w:rsidR="00BA62E5" w:rsidRPr="00D903B7">
        <w:rPr>
          <w:rFonts w:ascii="Times New Roman" w:hAnsi="Times New Roman"/>
          <w:sz w:val="28"/>
          <w:szCs w:val="28"/>
        </w:rPr>
        <w:t>К</w:t>
      </w:r>
      <w:r w:rsidRPr="00D903B7">
        <w:rPr>
          <w:rFonts w:ascii="Times New Roman" w:hAnsi="Times New Roman"/>
          <w:sz w:val="28"/>
          <w:szCs w:val="28"/>
        </w:rPr>
        <w:t>апитальный ремонт</w:t>
      </w:r>
      <w:r w:rsidR="000B2700" w:rsidRPr="00D903B7">
        <w:rPr>
          <w:rFonts w:ascii="Times New Roman" w:hAnsi="Times New Roman"/>
          <w:sz w:val="28"/>
          <w:szCs w:val="28"/>
        </w:rPr>
        <w:t xml:space="preserve"> кровли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r w:rsidR="000B2700" w:rsidRPr="00D903B7">
        <w:rPr>
          <w:rFonts w:ascii="Times New Roman" w:hAnsi="Times New Roman"/>
          <w:sz w:val="28"/>
          <w:szCs w:val="28"/>
        </w:rPr>
        <w:t xml:space="preserve">МБДОУ Детский сад №1 «Василек» в рамках государственной программы «Капитальный ремонт образовательных организаций Нижегородской </w:t>
      </w:r>
      <w:r w:rsidR="00BD63D2" w:rsidRPr="00D903B7">
        <w:rPr>
          <w:rFonts w:ascii="Times New Roman" w:hAnsi="Times New Roman"/>
          <w:sz w:val="28"/>
          <w:szCs w:val="28"/>
        </w:rPr>
        <w:t>области на 2019 – 2024 годы»;</w:t>
      </w:r>
    </w:p>
    <w:p w:rsidR="000B2700" w:rsidRPr="00D903B7" w:rsidRDefault="00BD63D2" w:rsidP="0066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 xml:space="preserve">– </w:t>
      </w:r>
      <w:r w:rsidR="000B2700" w:rsidRPr="00D903B7">
        <w:rPr>
          <w:rFonts w:ascii="Times New Roman" w:hAnsi="Times New Roman"/>
          <w:sz w:val="28"/>
          <w:szCs w:val="28"/>
        </w:rPr>
        <w:t>Текущий ремонт зала и артистической</w:t>
      </w:r>
      <w:r w:rsidRPr="00D90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3B7">
        <w:rPr>
          <w:rFonts w:ascii="Times New Roman" w:hAnsi="Times New Roman"/>
          <w:sz w:val="28"/>
          <w:szCs w:val="28"/>
        </w:rPr>
        <w:t>Ефановского</w:t>
      </w:r>
      <w:proofErr w:type="spellEnd"/>
      <w:r w:rsidRPr="00D903B7">
        <w:rPr>
          <w:rFonts w:ascii="Times New Roman" w:hAnsi="Times New Roman"/>
          <w:sz w:val="28"/>
          <w:szCs w:val="28"/>
        </w:rPr>
        <w:t xml:space="preserve"> СДК</w:t>
      </w:r>
      <w:r w:rsidR="00607980" w:rsidRPr="00D903B7">
        <w:rPr>
          <w:rFonts w:ascii="Times New Roman" w:hAnsi="Times New Roman"/>
          <w:sz w:val="28"/>
          <w:szCs w:val="28"/>
        </w:rPr>
        <w:t xml:space="preserve"> в  рамках </w:t>
      </w:r>
      <w:r w:rsidR="00607980" w:rsidRPr="00D903B7">
        <w:rPr>
          <w:rFonts w:ascii="Times New Roman" w:hAnsi="Times New Roman"/>
          <w:sz w:val="28"/>
          <w:szCs w:val="28"/>
          <w:shd w:val="clear" w:color="auto" w:fill="FFFFFF"/>
        </w:rPr>
        <w:t>Федерального партийного </w:t>
      </w:r>
      <w:r w:rsidR="00607980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проекта</w:t>
      </w:r>
      <w:r w:rsidR="00607980" w:rsidRPr="00D903B7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="00607980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Культура</w:t>
      </w:r>
      <w:r w:rsidR="00607980" w:rsidRPr="00D903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07980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малой</w:t>
      </w:r>
      <w:r w:rsidR="00607980" w:rsidRPr="00D903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07980" w:rsidRPr="00D903B7">
        <w:rPr>
          <w:rFonts w:ascii="Times New Roman" w:hAnsi="Times New Roman"/>
          <w:bCs/>
          <w:sz w:val="28"/>
          <w:szCs w:val="28"/>
          <w:shd w:val="clear" w:color="auto" w:fill="FFFFFF"/>
        </w:rPr>
        <w:t>Родины</w:t>
      </w:r>
      <w:r w:rsidR="00607980" w:rsidRPr="00D903B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903B7">
        <w:rPr>
          <w:rFonts w:ascii="Times New Roman" w:hAnsi="Times New Roman"/>
          <w:sz w:val="28"/>
          <w:szCs w:val="28"/>
        </w:rPr>
        <w:t>;</w:t>
      </w:r>
    </w:p>
    <w:p w:rsidR="00BD63D2" w:rsidRPr="00D903B7" w:rsidRDefault="00BD63D2" w:rsidP="0066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00" w:rsidRPr="00D903B7" w:rsidRDefault="00BD63D2" w:rsidP="0066703E">
      <w:pPr>
        <w:pStyle w:val="af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</w:rPr>
        <w:tab/>
        <w:t xml:space="preserve">– </w:t>
      </w:r>
      <w:r w:rsidR="000B2700" w:rsidRPr="00D903B7">
        <w:rPr>
          <w:rFonts w:ascii="Times New Roman" w:hAnsi="Times New Roman"/>
          <w:sz w:val="28"/>
          <w:szCs w:val="28"/>
        </w:rPr>
        <w:t xml:space="preserve">Ремонт </w:t>
      </w:r>
      <w:r w:rsidR="009E4657" w:rsidRPr="00D903B7">
        <w:rPr>
          <w:rFonts w:ascii="Times New Roman" w:hAnsi="Times New Roman"/>
          <w:sz w:val="28"/>
          <w:szCs w:val="28"/>
        </w:rPr>
        <w:t xml:space="preserve">и обустройство </w:t>
      </w:r>
      <w:r w:rsidR="000B2700" w:rsidRPr="00D903B7">
        <w:rPr>
          <w:rFonts w:ascii="Times New Roman" w:hAnsi="Times New Roman"/>
          <w:sz w:val="28"/>
          <w:szCs w:val="28"/>
        </w:rPr>
        <w:t xml:space="preserve">помещения для проведения </w:t>
      </w:r>
      <w:proofErr w:type="spellStart"/>
      <w:r w:rsidR="000B2700" w:rsidRPr="00D903B7">
        <w:rPr>
          <w:rFonts w:ascii="Times New Roman" w:hAnsi="Times New Roman"/>
          <w:sz w:val="28"/>
          <w:szCs w:val="28"/>
        </w:rPr>
        <w:t>галотерапии</w:t>
      </w:r>
      <w:proofErr w:type="spellEnd"/>
      <w:r w:rsidR="000B2700" w:rsidRPr="00D903B7">
        <w:rPr>
          <w:rFonts w:ascii="Times New Roman" w:hAnsi="Times New Roman"/>
          <w:sz w:val="28"/>
          <w:szCs w:val="28"/>
        </w:rPr>
        <w:t xml:space="preserve"> в МАУ ФОЦ «Здоровье»</w:t>
      </w:r>
      <w:r w:rsidR="00932DA5" w:rsidRPr="00D903B7">
        <w:rPr>
          <w:rFonts w:ascii="Times New Roman" w:hAnsi="Times New Roman"/>
          <w:sz w:val="28"/>
          <w:szCs w:val="28"/>
        </w:rPr>
        <w:t xml:space="preserve"> на средства </w:t>
      </w:r>
      <w:r w:rsidR="00932DA5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Фонда </w:t>
      </w:r>
      <w:r w:rsidR="009E4657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932DA5" w:rsidRPr="00D903B7">
        <w:rPr>
          <w:rFonts w:ascii="Times New Roman" w:hAnsi="Times New Roman"/>
          <w:sz w:val="28"/>
          <w:szCs w:val="28"/>
          <w:shd w:val="clear" w:color="auto" w:fill="FFFFFF"/>
        </w:rPr>
        <w:t>поддержк</w:t>
      </w:r>
      <w:r w:rsidR="009E4657" w:rsidRPr="00D903B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32DA5" w:rsidRPr="00D903B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территорий Нижегородской области</w:t>
      </w:r>
      <w:r w:rsidRPr="00D903B7">
        <w:rPr>
          <w:rFonts w:ascii="Times New Roman" w:hAnsi="Times New Roman"/>
          <w:sz w:val="28"/>
          <w:szCs w:val="28"/>
        </w:rPr>
        <w:t>;</w:t>
      </w:r>
    </w:p>
    <w:p w:rsidR="008C30B3" w:rsidRPr="0066703E" w:rsidRDefault="008C30B3" w:rsidP="0066703E">
      <w:pPr>
        <w:pStyle w:val="afb"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8C30B3" w:rsidRPr="00D903B7" w:rsidRDefault="008C30B3" w:rsidP="0066703E">
      <w:pPr>
        <w:pStyle w:val="afb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03B7">
        <w:rPr>
          <w:rFonts w:ascii="Times New Roman" w:hAnsi="Times New Roman"/>
          <w:sz w:val="28"/>
          <w:szCs w:val="28"/>
          <w:lang w:bidi="ru-RU"/>
        </w:rPr>
        <w:t xml:space="preserve">- Обустройство и ремонт дорожек территории нового кладбища по адресу: ул. Цветочная г. Навашино в рамках проекта «Память поколений» муниципальной программы «Благоустройство территории городского округа </w:t>
      </w:r>
      <w:proofErr w:type="spellStart"/>
      <w:r w:rsidRPr="00D903B7">
        <w:rPr>
          <w:rFonts w:ascii="Times New Roman" w:hAnsi="Times New Roman"/>
          <w:sz w:val="28"/>
          <w:szCs w:val="28"/>
          <w:lang w:bidi="ru-RU"/>
        </w:rPr>
        <w:t>Навашинский</w:t>
      </w:r>
      <w:proofErr w:type="spellEnd"/>
      <w:r w:rsidRPr="00D903B7">
        <w:rPr>
          <w:rFonts w:ascii="Times New Roman" w:hAnsi="Times New Roman"/>
          <w:sz w:val="28"/>
          <w:szCs w:val="28"/>
          <w:lang w:bidi="ru-RU"/>
        </w:rPr>
        <w:t xml:space="preserve"> на 2023-2028 годы»;</w:t>
      </w:r>
    </w:p>
    <w:p w:rsidR="008C30B3" w:rsidRPr="00D903B7" w:rsidRDefault="008C30B3" w:rsidP="00667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03B7">
        <w:rPr>
          <w:rFonts w:ascii="Times New Roman" w:eastAsia="Times New Roman" w:hAnsi="Times New Roman"/>
          <w:sz w:val="28"/>
          <w:szCs w:val="28"/>
        </w:rPr>
        <w:t xml:space="preserve">- </w:t>
      </w:r>
      <w:r w:rsidR="009E4657" w:rsidRPr="00D903B7">
        <w:rPr>
          <w:rFonts w:ascii="Times New Roman" w:eastAsia="Times New Roman" w:hAnsi="Times New Roman"/>
          <w:sz w:val="28"/>
          <w:szCs w:val="28"/>
        </w:rPr>
        <w:t xml:space="preserve">ремонт дороги общего пользования местного значения по ул. Чапаева </w:t>
      </w:r>
      <w:proofErr w:type="spellStart"/>
      <w:r w:rsidR="009E4657" w:rsidRPr="00D903B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9E4657" w:rsidRPr="00D903B7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9E4657" w:rsidRPr="00D903B7">
        <w:rPr>
          <w:rFonts w:ascii="Times New Roman" w:eastAsia="Times New Roman" w:hAnsi="Times New Roman"/>
          <w:sz w:val="28"/>
          <w:szCs w:val="28"/>
        </w:rPr>
        <w:t>авашино</w:t>
      </w:r>
      <w:proofErr w:type="spellEnd"/>
      <w:r w:rsidR="009E4657" w:rsidRPr="00D903B7">
        <w:rPr>
          <w:rFonts w:ascii="Times New Roman" w:eastAsia="Times New Roman" w:hAnsi="Times New Roman"/>
          <w:sz w:val="28"/>
          <w:szCs w:val="28"/>
        </w:rPr>
        <w:t xml:space="preserve"> и комплексное обустройство пешеходного перехода в районе детского сада №7 «Елочка» (ул. пос. Силикатный) в</w:t>
      </w:r>
      <w:r w:rsidRPr="00D903B7">
        <w:rPr>
          <w:rFonts w:ascii="Times New Roman" w:eastAsia="Times New Roman" w:hAnsi="Times New Roman"/>
          <w:sz w:val="28"/>
          <w:szCs w:val="28"/>
        </w:rPr>
        <w:t xml:space="preserve"> рамках Муниципальной программы «Развитие дорожной деятельности в отношении автомобильных дорог общего пользования местного значения в границах городского округа </w:t>
      </w:r>
      <w:proofErr w:type="spellStart"/>
      <w:r w:rsidRPr="00D903B7">
        <w:rPr>
          <w:rFonts w:ascii="Times New Roman" w:eastAsia="Times New Roman" w:hAnsi="Times New Roman"/>
          <w:sz w:val="28"/>
          <w:szCs w:val="28"/>
        </w:rPr>
        <w:t>Навашинский</w:t>
      </w:r>
      <w:proofErr w:type="spellEnd"/>
      <w:r w:rsidRPr="00D903B7">
        <w:rPr>
          <w:rFonts w:ascii="Times New Roman" w:eastAsia="Times New Roman" w:hAnsi="Times New Roman"/>
          <w:sz w:val="28"/>
          <w:szCs w:val="28"/>
        </w:rPr>
        <w:t xml:space="preserve"> на 2020-2024 годы» </w:t>
      </w:r>
    </w:p>
    <w:p w:rsidR="00BD63D2" w:rsidRPr="0066703E" w:rsidRDefault="00BD63D2" w:rsidP="00BD63D2">
      <w:pPr>
        <w:pStyle w:val="afb"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F009EF" w:rsidRDefault="00C774A3" w:rsidP="00247261">
      <w:pPr>
        <w:spacing w:after="0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D903B7">
        <w:rPr>
          <w:rStyle w:val="FontStyle32"/>
          <w:bCs/>
          <w:sz w:val="28"/>
          <w:szCs w:val="28"/>
        </w:rPr>
        <w:t>Успешная реализация указанных проектов возможна</w:t>
      </w:r>
      <w:r w:rsidR="005E7A86" w:rsidRPr="00D903B7">
        <w:rPr>
          <w:rStyle w:val="FontStyle32"/>
          <w:bCs/>
          <w:sz w:val="28"/>
          <w:szCs w:val="28"/>
        </w:rPr>
        <w:t xml:space="preserve"> при условии активного взаимодействия </w:t>
      </w:r>
      <w:r w:rsidR="000A72B2" w:rsidRPr="00D903B7">
        <w:rPr>
          <w:rStyle w:val="FontStyle32"/>
          <w:bCs/>
          <w:sz w:val="28"/>
          <w:szCs w:val="28"/>
        </w:rPr>
        <w:t>а</w:t>
      </w:r>
      <w:r w:rsidR="005E7A86" w:rsidRPr="00D903B7">
        <w:rPr>
          <w:rStyle w:val="FontStyle32"/>
          <w:bCs/>
          <w:sz w:val="28"/>
          <w:szCs w:val="28"/>
        </w:rPr>
        <w:t xml:space="preserve">дминистрации </w:t>
      </w:r>
      <w:r w:rsidR="007D2CDC" w:rsidRPr="00D903B7">
        <w:rPr>
          <w:rStyle w:val="FontStyle32"/>
          <w:bCs/>
          <w:sz w:val="28"/>
          <w:szCs w:val="28"/>
        </w:rPr>
        <w:t xml:space="preserve">городского </w:t>
      </w:r>
      <w:r w:rsidR="007841D5" w:rsidRPr="00D903B7">
        <w:rPr>
          <w:rStyle w:val="FontStyle32"/>
          <w:bCs/>
          <w:sz w:val="28"/>
          <w:szCs w:val="28"/>
        </w:rPr>
        <w:t xml:space="preserve">округа </w:t>
      </w:r>
      <w:proofErr w:type="spellStart"/>
      <w:r w:rsidR="007D2CDC" w:rsidRPr="00D903B7">
        <w:rPr>
          <w:rStyle w:val="FontStyle32"/>
          <w:bCs/>
          <w:sz w:val="28"/>
          <w:szCs w:val="28"/>
        </w:rPr>
        <w:t>Навашинский</w:t>
      </w:r>
      <w:proofErr w:type="spellEnd"/>
      <w:r w:rsidR="005E7A86" w:rsidRPr="00D903B7">
        <w:rPr>
          <w:rStyle w:val="FontStyle32"/>
          <w:bCs/>
          <w:sz w:val="28"/>
          <w:szCs w:val="28"/>
        </w:rPr>
        <w:t xml:space="preserve"> с Правительством</w:t>
      </w:r>
      <w:r w:rsidR="002A64BF" w:rsidRPr="00D903B7">
        <w:rPr>
          <w:rStyle w:val="FontStyle32"/>
          <w:bCs/>
          <w:sz w:val="28"/>
          <w:szCs w:val="28"/>
        </w:rPr>
        <w:t>,</w:t>
      </w:r>
      <w:r w:rsidR="00BD63D2" w:rsidRPr="00D903B7">
        <w:rPr>
          <w:rStyle w:val="FontStyle32"/>
          <w:bCs/>
          <w:sz w:val="28"/>
          <w:szCs w:val="28"/>
        </w:rPr>
        <w:t xml:space="preserve"> </w:t>
      </w:r>
      <w:r w:rsidR="002A64BF" w:rsidRPr="00D903B7">
        <w:rPr>
          <w:rStyle w:val="FontStyle32"/>
          <w:bCs/>
          <w:sz w:val="28"/>
          <w:szCs w:val="28"/>
        </w:rPr>
        <w:t xml:space="preserve">Законодательным Собранием </w:t>
      </w:r>
      <w:r w:rsidR="005E7A86" w:rsidRPr="00D903B7">
        <w:rPr>
          <w:rStyle w:val="FontStyle32"/>
          <w:bCs/>
          <w:sz w:val="28"/>
          <w:szCs w:val="28"/>
        </w:rPr>
        <w:t xml:space="preserve">Нижегородской области, с депутатским корпусом </w:t>
      </w:r>
      <w:r w:rsidR="007D2CDC" w:rsidRPr="00D903B7">
        <w:rPr>
          <w:rStyle w:val="FontStyle32"/>
          <w:bCs/>
          <w:sz w:val="28"/>
          <w:szCs w:val="28"/>
        </w:rPr>
        <w:t>Совета депутатов</w:t>
      </w:r>
      <w:r w:rsidR="006541AA" w:rsidRPr="00D903B7">
        <w:rPr>
          <w:rStyle w:val="FontStyle32"/>
          <w:bCs/>
          <w:sz w:val="28"/>
          <w:szCs w:val="28"/>
        </w:rPr>
        <w:t>, руководителями предприя</w:t>
      </w:r>
      <w:r w:rsidR="004513A9" w:rsidRPr="00D903B7">
        <w:rPr>
          <w:rStyle w:val="FontStyle32"/>
          <w:bCs/>
          <w:sz w:val="28"/>
          <w:szCs w:val="28"/>
        </w:rPr>
        <w:t>т</w:t>
      </w:r>
      <w:r w:rsidR="006541AA" w:rsidRPr="00D903B7">
        <w:rPr>
          <w:rStyle w:val="FontStyle32"/>
          <w:bCs/>
          <w:sz w:val="28"/>
          <w:szCs w:val="28"/>
        </w:rPr>
        <w:t xml:space="preserve">ий и организаций городского округа </w:t>
      </w:r>
      <w:proofErr w:type="spellStart"/>
      <w:r w:rsidR="006541AA" w:rsidRPr="00D903B7">
        <w:rPr>
          <w:rStyle w:val="FontStyle32"/>
          <w:bCs/>
          <w:sz w:val="28"/>
          <w:szCs w:val="28"/>
        </w:rPr>
        <w:t>Навашинский</w:t>
      </w:r>
      <w:proofErr w:type="spellEnd"/>
      <w:r w:rsidR="006541AA" w:rsidRPr="00D903B7">
        <w:rPr>
          <w:rStyle w:val="FontStyle32"/>
          <w:bCs/>
          <w:sz w:val="28"/>
          <w:szCs w:val="28"/>
        </w:rPr>
        <w:t>.</w:t>
      </w:r>
    </w:p>
    <w:sectPr w:rsidR="00F009EF" w:rsidSect="006C24C2">
      <w:footerReference w:type="even" r:id="rId15"/>
      <w:footerReference w:type="default" r:id="rId16"/>
      <w:footerReference w:type="first" r:id="rId17"/>
      <w:pgSz w:w="11906" w:h="16838"/>
      <w:pgMar w:top="709" w:right="851" w:bottom="851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F4" w:rsidRDefault="000B79F4">
      <w:r>
        <w:separator/>
      </w:r>
    </w:p>
  </w:endnote>
  <w:endnote w:type="continuationSeparator" w:id="0">
    <w:p w:rsidR="000B79F4" w:rsidRDefault="000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9" w:rsidRDefault="004D6609" w:rsidP="00835AF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6609" w:rsidRDefault="004D6609" w:rsidP="00B97B0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9" w:rsidRPr="00AA30A5" w:rsidRDefault="004D6609" w:rsidP="00B63877">
    <w:pPr>
      <w:pStyle w:val="af2"/>
      <w:spacing w:before="120"/>
      <w:rPr>
        <w:rFonts w:ascii="Times New Roman" w:hAnsi="Times New Roman"/>
        <w:color w:val="050C15"/>
      </w:rPr>
    </w:pPr>
    <w:r>
      <w:rPr>
        <w:noProof/>
        <w:color w:val="050C15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216E8" wp14:editId="3895A3C4">
              <wp:simplePos x="0" y="0"/>
              <wp:positionH relativeFrom="page">
                <wp:posOffset>5511165</wp:posOffset>
              </wp:positionH>
              <wp:positionV relativeFrom="page">
                <wp:posOffset>10020300</wp:posOffset>
              </wp:positionV>
              <wp:extent cx="1508760" cy="40322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6609" w:rsidRPr="00383A0B" w:rsidRDefault="004D6609">
                          <w:pPr>
                            <w:pStyle w:val="af2"/>
                            <w:jc w:val="right"/>
                            <w:rPr>
                              <w:rFonts w:ascii="Times New Roman" w:hAnsi="Times New Roman"/>
                              <w:color w:val="050C15"/>
                            </w:rPr>
                          </w:pPr>
                          <w:r w:rsidRPr="00383A0B">
                            <w:rPr>
                              <w:rFonts w:ascii="Times New Roman" w:hAnsi="Times New Roman"/>
                              <w:color w:val="050C15"/>
                            </w:rPr>
                            <w:fldChar w:fldCharType="begin"/>
                          </w:r>
                          <w:r w:rsidRPr="00383A0B">
                            <w:rPr>
                              <w:rFonts w:ascii="Times New Roman" w:hAnsi="Times New Roman"/>
                              <w:color w:val="050C15"/>
                            </w:rPr>
                            <w:instrText>PAGE  \* Arabic  \* MERGEFORMAT</w:instrText>
                          </w:r>
                          <w:r w:rsidRPr="00383A0B">
                            <w:rPr>
                              <w:rFonts w:ascii="Times New Roman" w:hAnsi="Times New Roman"/>
                              <w:color w:val="050C15"/>
                            </w:rPr>
                            <w:fldChar w:fldCharType="separate"/>
                          </w:r>
                          <w:r w:rsidR="006C24C2">
                            <w:rPr>
                              <w:rFonts w:ascii="Times New Roman" w:hAnsi="Times New Roman"/>
                              <w:noProof/>
                              <w:color w:val="050C15"/>
                            </w:rPr>
                            <w:t>2</w:t>
                          </w:r>
                          <w:r w:rsidRPr="00383A0B">
                            <w:rPr>
                              <w:rFonts w:ascii="Times New Roman" w:hAnsi="Times New Roman"/>
                              <w:color w:val="050C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3.95pt;margin-top:789pt;width:118.8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" filled="f" stroked="f" strokeweight=".5pt">
              <v:path arrowok="t"/>
              <v:textbox style="mso-fit-shape-to-text:t">
                <w:txbxContent>
                  <w:p w:rsidR="004D6609" w:rsidRPr="00383A0B" w:rsidRDefault="004D6609">
                    <w:pPr>
                      <w:pStyle w:val="af2"/>
                      <w:jc w:val="right"/>
                      <w:rPr>
                        <w:rFonts w:ascii="Times New Roman" w:hAnsi="Times New Roman"/>
                        <w:color w:val="050C15"/>
                      </w:rPr>
                    </w:pPr>
                    <w:r w:rsidRPr="00383A0B">
                      <w:rPr>
                        <w:rFonts w:ascii="Times New Roman" w:hAnsi="Times New Roman"/>
                        <w:color w:val="050C15"/>
                      </w:rPr>
                      <w:fldChar w:fldCharType="begin"/>
                    </w:r>
                    <w:r w:rsidRPr="00383A0B">
                      <w:rPr>
                        <w:rFonts w:ascii="Times New Roman" w:hAnsi="Times New Roman"/>
                        <w:color w:val="050C15"/>
                      </w:rPr>
                      <w:instrText>PAGE  \* Arabic  \* MERGEFORMAT</w:instrText>
                    </w:r>
                    <w:r w:rsidRPr="00383A0B">
                      <w:rPr>
                        <w:rFonts w:ascii="Times New Roman" w:hAnsi="Times New Roman"/>
                        <w:color w:val="050C15"/>
                      </w:rPr>
                      <w:fldChar w:fldCharType="separate"/>
                    </w:r>
                    <w:r w:rsidR="006C24C2">
                      <w:rPr>
                        <w:rFonts w:ascii="Times New Roman" w:hAnsi="Times New Roman"/>
                        <w:noProof/>
                        <w:color w:val="050C15"/>
                      </w:rPr>
                      <w:t>2</w:t>
                    </w:r>
                    <w:r w:rsidRPr="00383A0B">
                      <w:rPr>
                        <w:rFonts w:ascii="Times New Roman" w:hAnsi="Times New Roman"/>
                        <w:color w:val="050C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50C15"/>
        <w:lang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5FB855D1" wp14:editId="3DC114EF">
              <wp:simplePos x="0" y="0"/>
              <wp:positionH relativeFrom="page">
                <wp:posOffset>723900</wp:posOffset>
              </wp:positionH>
              <wp:positionV relativeFrom="page">
                <wp:posOffset>9867900</wp:posOffset>
              </wp:positionV>
              <wp:extent cx="6240780" cy="36195"/>
              <wp:effectExtent l="19050" t="19050" r="40005" b="49530"/>
              <wp:wrapSquare wrapText="bothSides"/>
              <wp:docPr id="4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078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57pt;margin-top:777pt;width:491.4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" fillcolor="#4f81bd" strokecolor="#f2f2f2" strokeweight="3pt">
              <v:shadow on="t" color="#243f60" opacity=".5" offset="1pt"/>
              <w10:wrap type="square" anchorx="page" anchory="page"/>
            </v:rect>
          </w:pict>
        </mc:Fallback>
      </mc:AlternateContent>
    </w:r>
    <w:r w:rsidRPr="00AA30A5">
      <w:rPr>
        <w:rFonts w:ascii="Times New Roman" w:hAnsi="Times New Roman"/>
        <w:color w:val="050C15"/>
      </w:rPr>
      <w:t xml:space="preserve">Отчет главы местного самоуправления городского округа </w:t>
    </w:r>
    <w:proofErr w:type="spellStart"/>
    <w:r w:rsidRPr="00AA30A5">
      <w:rPr>
        <w:rFonts w:ascii="Times New Roman" w:hAnsi="Times New Roman"/>
        <w:color w:val="050C15"/>
      </w:rPr>
      <w:t>Навашинский</w:t>
    </w:r>
    <w:proofErr w:type="spellEnd"/>
    <w:r w:rsidRPr="00AA30A5">
      <w:rPr>
        <w:rFonts w:ascii="Times New Roman" w:hAnsi="Times New Roman"/>
        <w:color w:val="050C15"/>
      </w:rPr>
      <w:t xml:space="preserve"> за </w:t>
    </w:r>
    <w:r>
      <w:rPr>
        <w:rFonts w:ascii="Times New Roman" w:hAnsi="Times New Roman"/>
        <w:color w:val="050C15"/>
      </w:rPr>
      <w:t>2023</w:t>
    </w:r>
    <w:r w:rsidRPr="00AA30A5">
      <w:rPr>
        <w:rFonts w:ascii="Times New Roman" w:hAnsi="Times New Roman"/>
        <w:color w:val="050C15"/>
      </w:rPr>
      <w:t xml:space="preserve"> год</w:t>
    </w:r>
  </w:p>
  <w:p w:rsidR="004D6609" w:rsidRDefault="004D6609" w:rsidP="00B97B06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9" w:rsidRDefault="004D6609" w:rsidP="00F24C16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rPr>
        <w:rFonts w:ascii="Cambria" w:hAnsi="Cambria"/>
      </w:rPr>
    </w:pPr>
    <w:r>
      <w:rPr>
        <w:rFonts w:ascii="Cambria" w:hAnsi="Cambria"/>
      </w:rPr>
      <w:t>[Введите текст]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F24C1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4D6609" w:rsidRDefault="004D66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F4" w:rsidRDefault="000B79F4">
      <w:r>
        <w:separator/>
      </w:r>
    </w:p>
  </w:footnote>
  <w:footnote w:type="continuationSeparator" w:id="0">
    <w:p w:rsidR="000B79F4" w:rsidRDefault="000B79F4">
      <w:r>
        <w:continuationSeparator/>
      </w:r>
    </w:p>
  </w:footnote>
  <w:footnote w:id="1">
    <w:p w:rsidR="004D6609" w:rsidRPr="00BB6E62" w:rsidRDefault="004D6609" w:rsidP="008D26FF">
      <w:pPr>
        <w:pStyle w:val="aff6"/>
      </w:pPr>
      <w:r>
        <w:rPr>
          <w:rStyle w:val="aff"/>
        </w:rPr>
        <w:footnoteRef/>
      </w:r>
      <w:r w:rsidRPr="00BB6E62">
        <w:t xml:space="preserve"> </w:t>
      </w:r>
      <w:r w:rsidRPr="00BB6E62">
        <w:rPr>
          <w:i/>
          <w:iCs/>
          <w:color w:val="000000"/>
        </w:rPr>
        <w:t>Удельный вес «прочих» видов экономической деятельности не должен превышать 10%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AC"/>
    <w:multiLevelType w:val="hybridMultilevel"/>
    <w:tmpl w:val="0F582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46A11"/>
    <w:multiLevelType w:val="hybridMultilevel"/>
    <w:tmpl w:val="666CD18A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>
    <w:nsid w:val="199927C1"/>
    <w:multiLevelType w:val="multilevel"/>
    <w:tmpl w:val="972CDD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>
    <w:nsid w:val="19EC221E"/>
    <w:multiLevelType w:val="hybridMultilevel"/>
    <w:tmpl w:val="7494F36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4">
    <w:nsid w:val="1CAE736C"/>
    <w:multiLevelType w:val="hybridMultilevel"/>
    <w:tmpl w:val="A950E582"/>
    <w:lvl w:ilvl="0" w:tplc="46D60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F81647"/>
    <w:multiLevelType w:val="hybridMultilevel"/>
    <w:tmpl w:val="A92C7868"/>
    <w:lvl w:ilvl="0" w:tplc="A218E7F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3167"/>
    <w:multiLevelType w:val="hybridMultilevel"/>
    <w:tmpl w:val="20B2B6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223E5CC0"/>
    <w:multiLevelType w:val="hybridMultilevel"/>
    <w:tmpl w:val="03CAC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427DF1"/>
    <w:multiLevelType w:val="hybridMultilevel"/>
    <w:tmpl w:val="D4961C70"/>
    <w:lvl w:ilvl="0" w:tplc="B7E0AB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7300823"/>
    <w:multiLevelType w:val="hybridMultilevel"/>
    <w:tmpl w:val="9FFAB5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C3A748A"/>
    <w:multiLevelType w:val="hybridMultilevel"/>
    <w:tmpl w:val="217C08FE"/>
    <w:lvl w:ilvl="0" w:tplc="EBDAB54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31D1796"/>
    <w:multiLevelType w:val="hybridMultilevel"/>
    <w:tmpl w:val="FD683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B82C36"/>
    <w:multiLevelType w:val="hybridMultilevel"/>
    <w:tmpl w:val="AF303C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C11177C"/>
    <w:multiLevelType w:val="multilevel"/>
    <w:tmpl w:val="B6E2B16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BC06B3"/>
    <w:multiLevelType w:val="hybridMultilevel"/>
    <w:tmpl w:val="0F26833A"/>
    <w:lvl w:ilvl="0" w:tplc="EF5890AE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E185B98"/>
    <w:multiLevelType w:val="hybridMultilevel"/>
    <w:tmpl w:val="DA0C785C"/>
    <w:lvl w:ilvl="0" w:tplc="F8D2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A2D6E"/>
    <w:multiLevelType w:val="hybridMultilevel"/>
    <w:tmpl w:val="51BAE6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2B274A"/>
    <w:multiLevelType w:val="hybridMultilevel"/>
    <w:tmpl w:val="90C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91A38"/>
    <w:multiLevelType w:val="hybridMultilevel"/>
    <w:tmpl w:val="601207EC"/>
    <w:lvl w:ilvl="0" w:tplc="3FB2E8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9BA17E5"/>
    <w:multiLevelType w:val="hybridMultilevel"/>
    <w:tmpl w:val="1EE0E334"/>
    <w:lvl w:ilvl="0" w:tplc="F3E8AD48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35531A4"/>
    <w:multiLevelType w:val="hybridMultilevel"/>
    <w:tmpl w:val="47F61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DF0B24"/>
    <w:multiLevelType w:val="hybridMultilevel"/>
    <w:tmpl w:val="04E0739C"/>
    <w:lvl w:ilvl="0" w:tplc="5B80D76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AF5FDA"/>
    <w:multiLevelType w:val="hybridMultilevel"/>
    <w:tmpl w:val="E8582B18"/>
    <w:lvl w:ilvl="0" w:tplc="1B2EF61A">
      <w:start w:val="2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225A"/>
    <w:multiLevelType w:val="hybridMultilevel"/>
    <w:tmpl w:val="73A4D7A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035DD"/>
    <w:multiLevelType w:val="multilevel"/>
    <w:tmpl w:val="F7FE6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3A16F73"/>
    <w:multiLevelType w:val="hybridMultilevel"/>
    <w:tmpl w:val="A8E845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B783427"/>
    <w:multiLevelType w:val="hybridMultilevel"/>
    <w:tmpl w:val="1D2A2AE2"/>
    <w:lvl w:ilvl="0" w:tplc="9758B2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9337DD"/>
    <w:multiLevelType w:val="multilevel"/>
    <w:tmpl w:val="C1BCF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790B6"/>
    <w:multiLevelType w:val="singleLevel"/>
    <w:tmpl w:val="720790B6"/>
    <w:lvl w:ilvl="0">
      <w:start w:val="1"/>
      <w:numFmt w:val="decimal"/>
      <w:suff w:val="space"/>
      <w:lvlText w:val="%1."/>
      <w:lvlJc w:val="left"/>
    </w:lvl>
  </w:abstractNum>
  <w:abstractNum w:abstractNumId="29">
    <w:nsid w:val="720B6D2F"/>
    <w:multiLevelType w:val="hybridMultilevel"/>
    <w:tmpl w:val="1B8A00F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9C4521"/>
    <w:multiLevelType w:val="hybridMultilevel"/>
    <w:tmpl w:val="B2C81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E1E0D4A"/>
    <w:multiLevelType w:val="hybridMultilevel"/>
    <w:tmpl w:val="54D6E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6"/>
  </w:num>
  <w:num w:numId="5">
    <w:abstractNumId w:val="1"/>
  </w:num>
  <w:num w:numId="6">
    <w:abstractNumId w:val="16"/>
  </w:num>
  <w:num w:numId="7">
    <w:abstractNumId w:val="7"/>
  </w:num>
  <w:num w:numId="8">
    <w:abstractNumId w:val="21"/>
  </w:num>
  <w:num w:numId="9">
    <w:abstractNumId w:val="24"/>
  </w:num>
  <w:num w:numId="10">
    <w:abstractNumId w:val="8"/>
  </w:num>
  <w:num w:numId="11">
    <w:abstractNumId w:val="15"/>
  </w:num>
  <w:num w:numId="12">
    <w:abstractNumId w:val="13"/>
  </w:num>
  <w:num w:numId="13">
    <w:abstractNumId w:val="19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20"/>
  </w:num>
  <w:num w:numId="19">
    <w:abstractNumId w:val="29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28"/>
  </w:num>
  <w:num w:numId="35">
    <w:abstractNumId w:val="18"/>
  </w:num>
  <w:num w:numId="36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0029A"/>
    <w:rsid w:val="00000513"/>
    <w:rsid w:val="00000CDE"/>
    <w:rsid w:val="00001333"/>
    <w:rsid w:val="0000134E"/>
    <w:rsid w:val="0000143B"/>
    <w:rsid w:val="0000155C"/>
    <w:rsid w:val="000017C8"/>
    <w:rsid w:val="00001823"/>
    <w:rsid w:val="0000242F"/>
    <w:rsid w:val="0000273D"/>
    <w:rsid w:val="00002AB3"/>
    <w:rsid w:val="00002AEB"/>
    <w:rsid w:val="000032A5"/>
    <w:rsid w:val="0000355A"/>
    <w:rsid w:val="000037DF"/>
    <w:rsid w:val="000044E2"/>
    <w:rsid w:val="00004D53"/>
    <w:rsid w:val="00004F95"/>
    <w:rsid w:val="00005739"/>
    <w:rsid w:val="000058B4"/>
    <w:rsid w:val="000062C2"/>
    <w:rsid w:val="00006C57"/>
    <w:rsid w:val="00006FC4"/>
    <w:rsid w:val="0000708F"/>
    <w:rsid w:val="0001055B"/>
    <w:rsid w:val="000105FB"/>
    <w:rsid w:val="00010CC7"/>
    <w:rsid w:val="00010EBE"/>
    <w:rsid w:val="00011304"/>
    <w:rsid w:val="00011D1A"/>
    <w:rsid w:val="00011F3A"/>
    <w:rsid w:val="00012209"/>
    <w:rsid w:val="00012BCD"/>
    <w:rsid w:val="00012CE0"/>
    <w:rsid w:val="000130FB"/>
    <w:rsid w:val="00013F43"/>
    <w:rsid w:val="00013F52"/>
    <w:rsid w:val="00014509"/>
    <w:rsid w:val="00015562"/>
    <w:rsid w:val="000161DE"/>
    <w:rsid w:val="00017205"/>
    <w:rsid w:val="000177EB"/>
    <w:rsid w:val="00017A7A"/>
    <w:rsid w:val="00021A54"/>
    <w:rsid w:val="00021D76"/>
    <w:rsid w:val="00022048"/>
    <w:rsid w:val="0002244B"/>
    <w:rsid w:val="00022CA0"/>
    <w:rsid w:val="00022CE5"/>
    <w:rsid w:val="0002370F"/>
    <w:rsid w:val="0002390A"/>
    <w:rsid w:val="00023E18"/>
    <w:rsid w:val="000242CB"/>
    <w:rsid w:val="0002463E"/>
    <w:rsid w:val="00025B88"/>
    <w:rsid w:val="0002671E"/>
    <w:rsid w:val="000272BA"/>
    <w:rsid w:val="00027649"/>
    <w:rsid w:val="00030881"/>
    <w:rsid w:val="00030F69"/>
    <w:rsid w:val="00031462"/>
    <w:rsid w:val="0003150D"/>
    <w:rsid w:val="0003188F"/>
    <w:rsid w:val="000319A6"/>
    <w:rsid w:val="00031BF4"/>
    <w:rsid w:val="00031E05"/>
    <w:rsid w:val="00031E9F"/>
    <w:rsid w:val="000323F5"/>
    <w:rsid w:val="0003258B"/>
    <w:rsid w:val="00032B71"/>
    <w:rsid w:val="0003319D"/>
    <w:rsid w:val="000337EC"/>
    <w:rsid w:val="00034B6F"/>
    <w:rsid w:val="0003531F"/>
    <w:rsid w:val="000358C9"/>
    <w:rsid w:val="00035C50"/>
    <w:rsid w:val="00036816"/>
    <w:rsid w:val="0003691B"/>
    <w:rsid w:val="00036E91"/>
    <w:rsid w:val="000374AE"/>
    <w:rsid w:val="000375BF"/>
    <w:rsid w:val="00037900"/>
    <w:rsid w:val="0004051A"/>
    <w:rsid w:val="000415D0"/>
    <w:rsid w:val="000416FC"/>
    <w:rsid w:val="00041807"/>
    <w:rsid w:val="00041AEF"/>
    <w:rsid w:val="00041B01"/>
    <w:rsid w:val="0004331A"/>
    <w:rsid w:val="00043357"/>
    <w:rsid w:val="00043F38"/>
    <w:rsid w:val="000442AE"/>
    <w:rsid w:val="0004467A"/>
    <w:rsid w:val="000448C0"/>
    <w:rsid w:val="000449BD"/>
    <w:rsid w:val="00044D41"/>
    <w:rsid w:val="00044D5B"/>
    <w:rsid w:val="00045240"/>
    <w:rsid w:val="0004587F"/>
    <w:rsid w:val="00046D64"/>
    <w:rsid w:val="00046DD3"/>
    <w:rsid w:val="000474BF"/>
    <w:rsid w:val="000479D6"/>
    <w:rsid w:val="00047BF4"/>
    <w:rsid w:val="00047D35"/>
    <w:rsid w:val="000505C9"/>
    <w:rsid w:val="00050743"/>
    <w:rsid w:val="00050989"/>
    <w:rsid w:val="00050ADC"/>
    <w:rsid w:val="00051054"/>
    <w:rsid w:val="0005133B"/>
    <w:rsid w:val="000515E0"/>
    <w:rsid w:val="00051BAF"/>
    <w:rsid w:val="00051D5A"/>
    <w:rsid w:val="00052702"/>
    <w:rsid w:val="00052C50"/>
    <w:rsid w:val="000531A5"/>
    <w:rsid w:val="00053BF7"/>
    <w:rsid w:val="00054BB0"/>
    <w:rsid w:val="00054CE7"/>
    <w:rsid w:val="00055C68"/>
    <w:rsid w:val="000564F9"/>
    <w:rsid w:val="00056537"/>
    <w:rsid w:val="0005655C"/>
    <w:rsid w:val="00056637"/>
    <w:rsid w:val="00056B37"/>
    <w:rsid w:val="00057606"/>
    <w:rsid w:val="00057B2C"/>
    <w:rsid w:val="000600E8"/>
    <w:rsid w:val="000601C3"/>
    <w:rsid w:val="00060232"/>
    <w:rsid w:val="00060368"/>
    <w:rsid w:val="00060D74"/>
    <w:rsid w:val="0006120E"/>
    <w:rsid w:val="00062794"/>
    <w:rsid w:val="00062CF7"/>
    <w:rsid w:val="00063376"/>
    <w:rsid w:val="00063BB7"/>
    <w:rsid w:val="00063C24"/>
    <w:rsid w:val="00063C94"/>
    <w:rsid w:val="00064B0F"/>
    <w:rsid w:val="00065A0A"/>
    <w:rsid w:val="000662DF"/>
    <w:rsid w:val="00066C0B"/>
    <w:rsid w:val="00067B26"/>
    <w:rsid w:val="00070B9E"/>
    <w:rsid w:val="00070FAD"/>
    <w:rsid w:val="00070FD2"/>
    <w:rsid w:val="00071960"/>
    <w:rsid w:val="00072504"/>
    <w:rsid w:val="000728BD"/>
    <w:rsid w:val="00072EB4"/>
    <w:rsid w:val="00072F7B"/>
    <w:rsid w:val="00073610"/>
    <w:rsid w:val="00073996"/>
    <w:rsid w:val="00073998"/>
    <w:rsid w:val="00073B5E"/>
    <w:rsid w:val="0007452E"/>
    <w:rsid w:val="000748E4"/>
    <w:rsid w:val="00075322"/>
    <w:rsid w:val="00075A78"/>
    <w:rsid w:val="000760B2"/>
    <w:rsid w:val="0007610D"/>
    <w:rsid w:val="000775B8"/>
    <w:rsid w:val="00077911"/>
    <w:rsid w:val="00081202"/>
    <w:rsid w:val="00082CD4"/>
    <w:rsid w:val="000830CE"/>
    <w:rsid w:val="00083257"/>
    <w:rsid w:val="00083ACA"/>
    <w:rsid w:val="00084306"/>
    <w:rsid w:val="00084734"/>
    <w:rsid w:val="00084A5A"/>
    <w:rsid w:val="0008505B"/>
    <w:rsid w:val="0008525C"/>
    <w:rsid w:val="0008542C"/>
    <w:rsid w:val="000854F2"/>
    <w:rsid w:val="00085BD7"/>
    <w:rsid w:val="00085C02"/>
    <w:rsid w:val="000866FE"/>
    <w:rsid w:val="000868F8"/>
    <w:rsid w:val="00090E59"/>
    <w:rsid w:val="00091F44"/>
    <w:rsid w:val="000929D6"/>
    <w:rsid w:val="00092F20"/>
    <w:rsid w:val="0009394F"/>
    <w:rsid w:val="00093A13"/>
    <w:rsid w:val="00093B92"/>
    <w:rsid w:val="00094B79"/>
    <w:rsid w:val="00095506"/>
    <w:rsid w:val="00095B4F"/>
    <w:rsid w:val="00095D73"/>
    <w:rsid w:val="00095F18"/>
    <w:rsid w:val="0009644C"/>
    <w:rsid w:val="00096E48"/>
    <w:rsid w:val="00096E8D"/>
    <w:rsid w:val="0009762E"/>
    <w:rsid w:val="00097C3C"/>
    <w:rsid w:val="000A04A4"/>
    <w:rsid w:val="000A0A91"/>
    <w:rsid w:val="000A0EF9"/>
    <w:rsid w:val="000A144A"/>
    <w:rsid w:val="000A1801"/>
    <w:rsid w:val="000A1C10"/>
    <w:rsid w:val="000A1FA6"/>
    <w:rsid w:val="000A2FD7"/>
    <w:rsid w:val="000A3139"/>
    <w:rsid w:val="000A4290"/>
    <w:rsid w:val="000A4608"/>
    <w:rsid w:val="000A49D6"/>
    <w:rsid w:val="000A4B73"/>
    <w:rsid w:val="000A4C40"/>
    <w:rsid w:val="000A5120"/>
    <w:rsid w:val="000A5515"/>
    <w:rsid w:val="000A551A"/>
    <w:rsid w:val="000A55E4"/>
    <w:rsid w:val="000A596B"/>
    <w:rsid w:val="000A5AD0"/>
    <w:rsid w:val="000A5F2E"/>
    <w:rsid w:val="000A6B5F"/>
    <w:rsid w:val="000A6B8D"/>
    <w:rsid w:val="000A72B2"/>
    <w:rsid w:val="000A7422"/>
    <w:rsid w:val="000A7BCF"/>
    <w:rsid w:val="000A7FC5"/>
    <w:rsid w:val="000B0103"/>
    <w:rsid w:val="000B0466"/>
    <w:rsid w:val="000B09DB"/>
    <w:rsid w:val="000B13A5"/>
    <w:rsid w:val="000B1A89"/>
    <w:rsid w:val="000B24C5"/>
    <w:rsid w:val="000B2700"/>
    <w:rsid w:val="000B2BAE"/>
    <w:rsid w:val="000B2CFC"/>
    <w:rsid w:val="000B2D56"/>
    <w:rsid w:val="000B2EF2"/>
    <w:rsid w:val="000B3493"/>
    <w:rsid w:val="000B354E"/>
    <w:rsid w:val="000B38D0"/>
    <w:rsid w:val="000B4100"/>
    <w:rsid w:val="000B4C48"/>
    <w:rsid w:val="000B4C9D"/>
    <w:rsid w:val="000B516D"/>
    <w:rsid w:val="000B54DE"/>
    <w:rsid w:val="000B5608"/>
    <w:rsid w:val="000B5929"/>
    <w:rsid w:val="000B64ED"/>
    <w:rsid w:val="000B71B1"/>
    <w:rsid w:val="000B782F"/>
    <w:rsid w:val="000B790D"/>
    <w:rsid w:val="000B79F4"/>
    <w:rsid w:val="000B7E18"/>
    <w:rsid w:val="000C020C"/>
    <w:rsid w:val="000C07FC"/>
    <w:rsid w:val="000C0DA6"/>
    <w:rsid w:val="000C15EB"/>
    <w:rsid w:val="000C1B41"/>
    <w:rsid w:val="000C2BDF"/>
    <w:rsid w:val="000C2E6D"/>
    <w:rsid w:val="000C2E86"/>
    <w:rsid w:val="000C332F"/>
    <w:rsid w:val="000C40C3"/>
    <w:rsid w:val="000C4411"/>
    <w:rsid w:val="000C451F"/>
    <w:rsid w:val="000C4648"/>
    <w:rsid w:val="000C4992"/>
    <w:rsid w:val="000C52DD"/>
    <w:rsid w:val="000C6DEB"/>
    <w:rsid w:val="000C7797"/>
    <w:rsid w:val="000C7989"/>
    <w:rsid w:val="000C7BAC"/>
    <w:rsid w:val="000D0B59"/>
    <w:rsid w:val="000D1AAB"/>
    <w:rsid w:val="000D1C0B"/>
    <w:rsid w:val="000D2076"/>
    <w:rsid w:val="000D21BE"/>
    <w:rsid w:val="000D28AA"/>
    <w:rsid w:val="000D28D4"/>
    <w:rsid w:val="000D305F"/>
    <w:rsid w:val="000D3103"/>
    <w:rsid w:val="000D32D1"/>
    <w:rsid w:val="000D3433"/>
    <w:rsid w:val="000D35E7"/>
    <w:rsid w:val="000D40E4"/>
    <w:rsid w:val="000D41D0"/>
    <w:rsid w:val="000D4237"/>
    <w:rsid w:val="000D46B8"/>
    <w:rsid w:val="000D4A47"/>
    <w:rsid w:val="000D59D2"/>
    <w:rsid w:val="000D5CCA"/>
    <w:rsid w:val="000D650D"/>
    <w:rsid w:val="000D6EC3"/>
    <w:rsid w:val="000D6F5C"/>
    <w:rsid w:val="000D6FB3"/>
    <w:rsid w:val="000D711D"/>
    <w:rsid w:val="000D714B"/>
    <w:rsid w:val="000D77E4"/>
    <w:rsid w:val="000E00DF"/>
    <w:rsid w:val="000E1229"/>
    <w:rsid w:val="000E1917"/>
    <w:rsid w:val="000E1B8E"/>
    <w:rsid w:val="000E202F"/>
    <w:rsid w:val="000E2A48"/>
    <w:rsid w:val="000E33D7"/>
    <w:rsid w:val="000E3C30"/>
    <w:rsid w:val="000E45BE"/>
    <w:rsid w:val="000E4CBB"/>
    <w:rsid w:val="000E5156"/>
    <w:rsid w:val="000E5B05"/>
    <w:rsid w:val="000E5D46"/>
    <w:rsid w:val="000E6777"/>
    <w:rsid w:val="000E77CB"/>
    <w:rsid w:val="000F0757"/>
    <w:rsid w:val="000F08E0"/>
    <w:rsid w:val="000F0967"/>
    <w:rsid w:val="000F0A17"/>
    <w:rsid w:val="000F0DFD"/>
    <w:rsid w:val="000F161F"/>
    <w:rsid w:val="000F1653"/>
    <w:rsid w:val="000F166C"/>
    <w:rsid w:val="000F2661"/>
    <w:rsid w:val="000F2BC3"/>
    <w:rsid w:val="000F32B6"/>
    <w:rsid w:val="000F3C5C"/>
    <w:rsid w:val="000F3D9D"/>
    <w:rsid w:val="000F4722"/>
    <w:rsid w:val="000F4BE8"/>
    <w:rsid w:val="000F4DDB"/>
    <w:rsid w:val="000F55D5"/>
    <w:rsid w:val="000F5841"/>
    <w:rsid w:val="000F58E1"/>
    <w:rsid w:val="000F5A50"/>
    <w:rsid w:val="000F5E25"/>
    <w:rsid w:val="000F61DC"/>
    <w:rsid w:val="000F624F"/>
    <w:rsid w:val="000F6293"/>
    <w:rsid w:val="000F62EC"/>
    <w:rsid w:val="000F6391"/>
    <w:rsid w:val="000F6487"/>
    <w:rsid w:val="000F709F"/>
    <w:rsid w:val="000F7166"/>
    <w:rsid w:val="000F73BA"/>
    <w:rsid w:val="000F7A92"/>
    <w:rsid w:val="001001A0"/>
    <w:rsid w:val="00100AA5"/>
    <w:rsid w:val="00101119"/>
    <w:rsid w:val="00101246"/>
    <w:rsid w:val="00101896"/>
    <w:rsid w:val="0010249C"/>
    <w:rsid w:val="00102566"/>
    <w:rsid w:val="00103242"/>
    <w:rsid w:val="00103307"/>
    <w:rsid w:val="001033C7"/>
    <w:rsid w:val="0010353C"/>
    <w:rsid w:val="00103597"/>
    <w:rsid w:val="00103F54"/>
    <w:rsid w:val="001042A6"/>
    <w:rsid w:val="00104302"/>
    <w:rsid w:val="0010458D"/>
    <w:rsid w:val="001049B5"/>
    <w:rsid w:val="00104AFB"/>
    <w:rsid w:val="00104EFE"/>
    <w:rsid w:val="00105216"/>
    <w:rsid w:val="00105D81"/>
    <w:rsid w:val="001064F4"/>
    <w:rsid w:val="00106A99"/>
    <w:rsid w:val="00107A3B"/>
    <w:rsid w:val="00110448"/>
    <w:rsid w:val="001104BE"/>
    <w:rsid w:val="00111914"/>
    <w:rsid w:val="00111CF6"/>
    <w:rsid w:val="00113CE3"/>
    <w:rsid w:val="00114FBD"/>
    <w:rsid w:val="00114FE7"/>
    <w:rsid w:val="001151A6"/>
    <w:rsid w:val="0011528A"/>
    <w:rsid w:val="001152BB"/>
    <w:rsid w:val="0011542C"/>
    <w:rsid w:val="00115760"/>
    <w:rsid w:val="00115C1B"/>
    <w:rsid w:val="001161AD"/>
    <w:rsid w:val="001163D3"/>
    <w:rsid w:val="00116D08"/>
    <w:rsid w:val="00116DED"/>
    <w:rsid w:val="00116FDB"/>
    <w:rsid w:val="0012005E"/>
    <w:rsid w:val="00120A91"/>
    <w:rsid w:val="00120E91"/>
    <w:rsid w:val="0012120C"/>
    <w:rsid w:val="001218A8"/>
    <w:rsid w:val="00121D68"/>
    <w:rsid w:val="0012262A"/>
    <w:rsid w:val="00122EDB"/>
    <w:rsid w:val="00123AC9"/>
    <w:rsid w:val="00123F09"/>
    <w:rsid w:val="001248BC"/>
    <w:rsid w:val="00125420"/>
    <w:rsid w:val="00125735"/>
    <w:rsid w:val="001257AE"/>
    <w:rsid w:val="00126F51"/>
    <w:rsid w:val="001271DB"/>
    <w:rsid w:val="00127350"/>
    <w:rsid w:val="00127B2F"/>
    <w:rsid w:val="00127CC5"/>
    <w:rsid w:val="00127D4F"/>
    <w:rsid w:val="00127D88"/>
    <w:rsid w:val="00127E6D"/>
    <w:rsid w:val="00127F6A"/>
    <w:rsid w:val="00130241"/>
    <w:rsid w:val="001309A3"/>
    <w:rsid w:val="00130C9E"/>
    <w:rsid w:val="001314BC"/>
    <w:rsid w:val="0013161D"/>
    <w:rsid w:val="0013196F"/>
    <w:rsid w:val="00132058"/>
    <w:rsid w:val="00132682"/>
    <w:rsid w:val="00132862"/>
    <w:rsid w:val="00133DC1"/>
    <w:rsid w:val="00134055"/>
    <w:rsid w:val="0013409A"/>
    <w:rsid w:val="001348D8"/>
    <w:rsid w:val="0013494A"/>
    <w:rsid w:val="00134AC3"/>
    <w:rsid w:val="0013512E"/>
    <w:rsid w:val="00135A09"/>
    <w:rsid w:val="00136C3E"/>
    <w:rsid w:val="00136CD8"/>
    <w:rsid w:val="00137420"/>
    <w:rsid w:val="001376BD"/>
    <w:rsid w:val="00137787"/>
    <w:rsid w:val="00137A12"/>
    <w:rsid w:val="00140080"/>
    <w:rsid w:val="00140383"/>
    <w:rsid w:val="00140668"/>
    <w:rsid w:val="00140752"/>
    <w:rsid w:val="0014134E"/>
    <w:rsid w:val="00141B5F"/>
    <w:rsid w:val="00141CDE"/>
    <w:rsid w:val="00141DA1"/>
    <w:rsid w:val="00142E0F"/>
    <w:rsid w:val="001430F4"/>
    <w:rsid w:val="0014349E"/>
    <w:rsid w:val="00143F38"/>
    <w:rsid w:val="00144167"/>
    <w:rsid w:val="00144611"/>
    <w:rsid w:val="00144FB2"/>
    <w:rsid w:val="001455A6"/>
    <w:rsid w:val="0014572C"/>
    <w:rsid w:val="00145AD8"/>
    <w:rsid w:val="00145D01"/>
    <w:rsid w:val="00145DD2"/>
    <w:rsid w:val="00146437"/>
    <w:rsid w:val="001468DE"/>
    <w:rsid w:val="00147076"/>
    <w:rsid w:val="001471B4"/>
    <w:rsid w:val="0014771E"/>
    <w:rsid w:val="00147A4D"/>
    <w:rsid w:val="00150536"/>
    <w:rsid w:val="00150DA3"/>
    <w:rsid w:val="00150FAD"/>
    <w:rsid w:val="0015228E"/>
    <w:rsid w:val="00152557"/>
    <w:rsid w:val="0015284D"/>
    <w:rsid w:val="001528AA"/>
    <w:rsid w:val="00152985"/>
    <w:rsid w:val="00152ED3"/>
    <w:rsid w:val="00152FBD"/>
    <w:rsid w:val="0015302E"/>
    <w:rsid w:val="00153079"/>
    <w:rsid w:val="00153E48"/>
    <w:rsid w:val="001540A9"/>
    <w:rsid w:val="001541E2"/>
    <w:rsid w:val="001542D9"/>
    <w:rsid w:val="00154897"/>
    <w:rsid w:val="00154B77"/>
    <w:rsid w:val="00155117"/>
    <w:rsid w:val="001556D3"/>
    <w:rsid w:val="00156835"/>
    <w:rsid w:val="00157291"/>
    <w:rsid w:val="0016002F"/>
    <w:rsid w:val="00160065"/>
    <w:rsid w:val="00160123"/>
    <w:rsid w:val="001601FB"/>
    <w:rsid w:val="0016047F"/>
    <w:rsid w:val="00161325"/>
    <w:rsid w:val="001619E6"/>
    <w:rsid w:val="00162026"/>
    <w:rsid w:val="00162161"/>
    <w:rsid w:val="00162BCA"/>
    <w:rsid w:val="00162CDE"/>
    <w:rsid w:val="0016391F"/>
    <w:rsid w:val="001639A7"/>
    <w:rsid w:val="001640A9"/>
    <w:rsid w:val="00164776"/>
    <w:rsid w:val="00164D75"/>
    <w:rsid w:val="00165419"/>
    <w:rsid w:val="001659AB"/>
    <w:rsid w:val="00165B79"/>
    <w:rsid w:val="001660D1"/>
    <w:rsid w:val="00166114"/>
    <w:rsid w:val="00166409"/>
    <w:rsid w:val="00166684"/>
    <w:rsid w:val="00166A0E"/>
    <w:rsid w:val="00166DDE"/>
    <w:rsid w:val="00166F36"/>
    <w:rsid w:val="001672AA"/>
    <w:rsid w:val="001673DE"/>
    <w:rsid w:val="001678DE"/>
    <w:rsid w:val="00167A9E"/>
    <w:rsid w:val="001701DB"/>
    <w:rsid w:val="00170528"/>
    <w:rsid w:val="00171573"/>
    <w:rsid w:val="00171DD0"/>
    <w:rsid w:val="00172271"/>
    <w:rsid w:val="001723AE"/>
    <w:rsid w:val="00172F74"/>
    <w:rsid w:val="00172FDC"/>
    <w:rsid w:val="001730D2"/>
    <w:rsid w:val="0017333D"/>
    <w:rsid w:val="001737A9"/>
    <w:rsid w:val="00173C4C"/>
    <w:rsid w:val="00173F24"/>
    <w:rsid w:val="001740B3"/>
    <w:rsid w:val="001746CD"/>
    <w:rsid w:val="001748AD"/>
    <w:rsid w:val="001751DE"/>
    <w:rsid w:val="00175600"/>
    <w:rsid w:val="001765D4"/>
    <w:rsid w:val="00176C90"/>
    <w:rsid w:val="00177702"/>
    <w:rsid w:val="00177986"/>
    <w:rsid w:val="001808D9"/>
    <w:rsid w:val="00180903"/>
    <w:rsid w:val="001809BD"/>
    <w:rsid w:val="00180A61"/>
    <w:rsid w:val="0018167C"/>
    <w:rsid w:val="00181A12"/>
    <w:rsid w:val="001822ED"/>
    <w:rsid w:val="00182347"/>
    <w:rsid w:val="0018238F"/>
    <w:rsid w:val="0018277D"/>
    <w:rsid w:val="00182898"/>
    <w:rsid w:val="00182D50"/>
    <w:rsid w:val="00182D8D"/>
    <w:rsid w:val="00182E94"/>
    <w:rsid w:val="00183922"/>
    <w:rsid w:val="00184145"/>
    <w:rsid w:val="00184AB2"/>
    <w:rsid w:val="00185791"/>
    <w:rsid w:val="00185B8A"/>
    <w:rsid w:val="00185B90"/>
    <w:rsid w:val="00186551"/>
    <w:rsid w:val="00186787"/>
    <w:rsid w:val="00186849"/>
    <w:rsid w:val="001868E2"/>
    <w:rsid w:val="0018701E"/>
    <w:rsid w:val="00187077"/>
    <w:rsid w:val="00187E8D"/>
    <w:rsid w:val="00190298"/>
    <w:rsid w:val="00190460"/>
    <w:rsid w:val="00190962"/>
    <w:rsid w:val="00190F99"/>
    <w:rsid w:val="0019106E"/>
    <w:rsid w:val="0019163C"/>
    <w:rsid w:val="00191A2D"/>
    <w:rsid w:val="00192FAC"/>
    <w:rsid w:val="00193479"/>
    <w:rsid w:val="00193B0B"/>
    <w:rsid w:val="00193DFD"/>
    <w:rsid w:val="00193E2E"/>
    <w:rsid w:val="00193F58"/>
    <w:rsid w:val="001949C8"/>
    <w:rsid w:val="00194A4A"/>
    <w:rsid w:val="00194E74"/>
    <w:rsid w:val="00194FAE"/>
    <w:rsid w:val="00195468"/>
    <w:rsid w:val="0019568F"/>
    <w:rsid w:val="001956C3"/>
    <w:rsid w:val="00195943"/>
    <w:rsid w:val="001965AB"/>
    <w:rsid w:val="0019684A"/>
    <w:rsid w:val="00197154"/>
    <w:rsid w:val="001971F9"/>
    <w:rsid w:val="00197F05"/>
    <w:rsid w:val="001A0E2F"/>
    <w:rsid w:val="001A158D"/>
    <w:rsid w:val="001A22A4"/>
    <w:rsid w:val="001A2559"/>
    <w:rsid w:val="001A2FC7"/>
    <w:rsid w:val="001A3198"/>
    <w:rsid w:val="001A3478"/>
    <w:rsid w:val="001A39D6"/>
    <w:rsid w:val="001A3F62"/>
    <w:rsid w:val="001A4C7C"/>
    <w:rsid w:val="001A5DC4"/>
    <w:rsid w:val="001A5FE4"/>
    <w:rsid w:val="001A62A0"/>
    <w:rsid w:val="001A6908"/>
    <w:rsid w:val="001A6B4E"/>
    <w:rsid w:val="001A6B70"/>
    <w:rsid w:val="001A71FA"/>
    <w:rsid w:val="001A793F"/>
    <w:rsid w:val="001B0662"/>
    <w:rsid w:val="001B0C8D"/>
    <w:rsid w:val="001B1852"/>
    <w:rsid w:val="001B18BA"/>
    <w:rsid w:val="001B1A3E"/>
    <w:rsid w:val="001B227D"/>
    <w:rsid w:val="001B2352"/>
    <w:rsid w:val="001B290E"/>
    <w:rsid w:val="001B2FD0"/>
    <w:rsid w:val="001B3761"/>
    <w:rsid w:val="001B38BD"/>
    <w:rsid w:val="001B457A"/>
    <w:rsid w:val="001B4841"/>
    <w:rsid w:val="001B6E2C"/>
    <w:rsid w:val="001B6EE6"/>
    <w:rsid w:val="001B7584"/>
    <w:rsid w:val="001B7707"/>
    <w:rsid w:val="001B7708"/>
    <w:rsid w:val="001B79EB"/>
    <w:rsid w:val="001B7A3B"/>
    <w:rsid w:val="001B7CE3"/>
    <w:rsid w:val="001B7FB3"/>
    <w:rsid w:val="001C0EAC"/>
    <w:rsid w:val="001C14AB"/>
    <w:rsid w:val="001C17E7"/>
    <w:rsid w:val="001C1B47"/>
    <w:rsid w:val="001C1D7B"/>
    <w:rsid w:val="001C2588"/>
    <w:rsid w:val="001C2669"/>
    <w:rsid w:val="001C2A81"/>
    <w:rsid w:val="001C2BC2"/>
    <w:rsid w:val="001C2F99"/>
    <w:rsid w:val="001C31D0"/>
    <w:rsid w:val="001C322D"/>
    <w:rsid w:val="001C359E"/>
    <w:rsid w:val="001C3D51"/>
    <w:rsid w:val="001C4A68"/>
    <w:rsid w:val="001C4CE3"/>
    <w:rsid w:val="001C5CFB"/>
    <w:rsid w:val="001C5F6D"/>
    <w:rsid w:val="001C6093"/>
    <w:rsid w:val="001C6510"/>
    <w:rsid w:val="001C6BAF"/>
    <w:rsid w:val="001C7D99"/>
    <w:rsid w:val="001C7EA5"/>
    <w:rsid w:val="001C7EBD"/>
    <w:rsid w:val="001D015B"/>
    <w:rsid w:val="001D07F5"/>
    <w:rsid w:val="001D0A4B"/>
    <w:rsid w:val="001D0ACB"/>
    <w:rsid w:val="001D0D3A"/>
    <w:rsid w:val="001D20A1"/>
    <w:rsid w:val="001D2258"/>
    <w:rsid w:val="001D282A"/>
    <w:rsid w:val="001D31DD"/>
    <w:rsid w:val="001D4569"/>
    <w:rsid w:val="001D4A8B"/>
    <w:rsid w:val="001D4FD1"/>
    <w:rsid w:val="001D5134"/>
    <w:rsid w:val="001D5D07"/>
    <w:rsid w:val="001D5DAD"/>
    <w:rsid w:val="001D5E25"/>
    <w:rsid w:val="001D6339"/>
    <w:rsid w:val="001D6707"/>
    <w:rsid w:val="001D688D"/>
    <w:rsid w:val="001D6E88"/>
    <w:rsid w:val="001D701E"/>
    <w:rsid w:val="001D78BC"/>
    <w:rsid w:val="001D7C0E"/>
    <w:rsid w:val="001E02B6"/>
    <w:rsid w:val="001E05B3"/>
    <w:rsid w:val="001E094B"/>
    <w:rsid w:val="001E0C53"/>
    <w:rsid w:val="001E0F54"/>
    <w:rsid w:val="001E1328"/>
    <w:rsid w:val="001E1B8F"/>
    <w:rsid w:val="001E1CEB"/>
    <w:rsid w:val="001E243F"/>
    <w:rsid w:val="001E295C"/>
    <w:rsid w:val="001E2DA9"/>
    <w:rsid w:val="001E378E"/>
    <w:rsid w:val="001E44C9"/>
    <w:rsid w:val="001E46AA"/>
    <w:rsid w:val="001E5E33"/>
    <w:rsid w:val="001E5F90"/>
    <w:rsid w:val="001E5F95"/>
    <w:rsid w:val="001E6168"/>
    <w:rsid w:val="001E62A9"/>
    <w:rsid w:val="001E65DA"/>
    <w:rsid w:val="001E683D"/>
    <w:rsid w:val="001E69E6"/>
    <w:rsid w:val="001E6ACC"/>
    <w:rsid w:val="001E6CA6"/>
    <w:rsid w:val="001E74CC"/>
    <w:rsid w:val="001E7D3A"/>
    <w:rsid w:val="001F0021"/>
    <w:rsid w:val="001F0978"/>
    <w:rsid w:val="001F129B"/>
    <w:rsid w:val="001F1755"/>
    <w:rsid w:val="001F1988"/>
    <w:rsid w:val="001F19C8"/>
    <w:rsid w:val="001F1B9F"/>
    <w:rsid w:val="001F2219"/>
    <w:rsid w:val="001F27FE"/>
    <w:rsid w:val="001F3620"/>
    <w:rsid w:val="001F38DA"/>
    <w:rsid w:val="001F42EC"/>
    <w:rsid w:val="001F4762"/>
    <w:rsid w:val="001F4D6E"/>
    <w:rsid w:val="001F4F11"/>
    <w:rsid w:val="001F54E5"/>
    <w:rsid w:val="001F5C8A"/>
    <w:rsid w:val="001F60E4"/>
    <w:rsid w:val="001F6FA3"/>
    <w:rsid w:val="001F70D7"/>
    <w:rsid w:val="001F7922"/>
    <w:rsid w:val="001F7B54"/>
    <w:rsid w:val="001F7C97"/>
    <w:rsid w:val="001F7E1F"/>
    <w:rsid w:val="001F7F4E"/>
    <w:rsid w:val="002002DD"/>
    <w:rsid w:val="00200D91"/>
    <w:rsid w:val="00201007"/>
    <w:rsid w:val="0020117F"/>
    <w:rsid w:val="0020129E"/>
    <w:rsid w:val="00202148"/>
    <w:rsid w:val="002024C5"/>
    <w:rsid w:val="00202B2C"/>
    <w:rsid w:val="00202E94"/>
    <w:rsid w:val="002031C5"/>
    <w:rsid w:val="00203625"/>
    <w:rsid w:val="002039ED"/>
    <w:rsid w:val="00203A70"/>
    <w:rsid w:val="002047E4"/>
    <w:rsid w:val="00204B62"/>
    <w:rsid w:val="00204E2B"/>
    <w:rsid w:val="00204F62"/>
    <w:rsid w:val="002050FA"/>
    <w:rsid w:val="0020663F"/>
    <w:rsid w:val="00206781"/>
    <w:rsid w:val="00206A1B"/>
    <w:rsid w:val="00206B17"/>
    <w:rsid w:val="00206D0B"/>
    <w:rsid w:val="00206D3D"/>
    <w:rsid w:val="00206EF6"/>
    <w:rsid w:val="00206FFC"/>
    <w:rsid w:val="0020704C"/>
    <w:rsid w:val="002070D5"/>
    <w:rsid w:val="002072C1"/>
    <w:rsid w:val="002107CA"/>
    <w:rsid w:val="00211749"/>
    <w:rsid w:val="00212295"/>
    <w:rsid w:val="002127B3"/>
    <w:rsid w:val="00212819"/>
    <w:rsid w:val="00213124"/>
    <w:rsid w:val="0021326E"/>
    <w:rsid w:val="00213F2E"/>
    <w:rsid w:val="002141FF"/>
    <w:rsid w:val="00214296"/>
    <w:rsid w:val="002144DC"/>
    <w:rsid w:val="002145FB"/>
    <w:rsid w:val="00214937"/>
    <w:rsid w:val="00214E1D"/>
    <w:rsid w:val="00215004"/>
    <w:rsid w:val="002157E4"/>
    <w:rsid w:val="002159E2"/>
    <w:rsid w:val="00215ED4"/>
    <w:rsid w:val="00216883"/>
    <w:rsid w:val="00216E7E"/>
    <w:rsid w:val="00217C67"/>
    <w:rsid w:val="00217CD0"/>
    <w:rsid w:val="002207CD"/>
    <w:rsid w:val="002207E3"/>
    <w:rsid w:val="00220B77"/>
    <w:rsid w:val="002210C6"/>
    <w:rsid w:val="002219D1"/>
    <w:rsid w:val="00221E1D"/>
    <w:rsid w:val="00222417"/>
    <w:rsid w:val="0022285E"/>
    <w:rsid w:val="00222A38"/>
    <w:rsid w:val="00222B3A"/>
    <w:rsid w:val="00223090"/>
    <w:rsid w:val="00223425"/>
    <w:rsid w:val="00223F1A"/>
    <w:rsid w:val="00223F4D"/>
    <w:rsid w:val="002242EC"/>
    <w:rsid w:val="0022435A"/>
    <w:rsid w:val="00224EB3"/>
    <w:rsid w:val="002259E5"/>
    <w:rsid w:val="002260AF"/>
    <w:rsid w:val="002261C6"/>
    <w:rsid w:val="002265EE"/>
    <w:rsid w:val="002271B1"/>
    <w:rsid w:val="00227217"/>
    <w:rsid w:val="002300C5"/>
    <w:rsid w:val="002300D0"/>
    <w:rsid w:val="00230DD5"/>
    <w:rsid w:val="00230EE0"/>
    <w:rsid w:val="00231084"/>
    <w:rsid w:val="0023159D"/>
    <w:rsid w:val="00231BE0"/>
    <w:rsid w:val="002323B7"/>
    <w:rsid w:val="00232BBE"/>
    <w:rsid w:val="002334C5"/>
    <w:rsid w:val="0023437D"/>
    <w:rsid w:val="002345ED"/>
    <w:rsid w:val="0023545B"/>
    <w:rsid w:val="002356AD"/>
    <w:rsid w:val="0023577E"/>
    <w:rsid w:val="00235F33"/>
    <w:rsid w:val="0023629E"/>
    <w:rsid w:val="00236616"/>
    <w:rsid w:val="002366EC"/>
    <w:rsid w:val="00236F49"/>
    <w:rsid w:val="00237091"/>
    <w:rsid w:val="00237263"/>
    <w:rsid w:val="00237505"/>
    <w:rsid w:val="002401E3"/>
    <w:rsid w:val="0024030F"/>
    <w:rsid w:val="00240405"/>
    <w:rsid w:val="002404F6"/>
    <w:rsid w:val="002406DD"/>
    <w:rsid w:val="0024083D"/>
    <w:rsid w:val="00241177"/>
    <w:rsid w:val="002418F6"/>
    <w:rsid w:val="002419AB"/>
    <w:rsid w:val="002419F3"/>
    <w:rsid w:val="00241AFD"/>
    <w:rsid w:val="00241B6F"/>
    <w:rsid w:val="00241DCE"/>
    <w:rsid w:val="002421FF"/>
    <w:rsid w:val="002427F1"/>
    <w:rsid w:val="00242975"/>
    <w:rsid w:val="00242D40"/>
    <w:rsid w:val="002431DF"/>
    <w:rsid w:val="00243C0A"/>
    <w:rsid w:val="00243F5F"/>
    <w:rsid w:val="0024416D"/>
    <w:rsid w:val="002448D8"/>
    <w:rsid w:val="002449F1"/>
    <w:rsid w:val="00244DC0"/>
    <w:rsid w:val="00245344"/>
    <w:rsid w:val="00245D0B"/>
    <w:rsid w:val="00246634"/>
    <w:rsid w:val="00246C22"/>
    <w:rsid w:val="00246D35"/>
    <w:rsid w:val="00246F56"/>
    <w:rsid w:val="00247261"/>
    <w:rsid w:val="002478CC"/>
    <w:rsid w:val="002505E5"/>
    <w:rsid w:val="00250752"/>
    <w:rsid w:val="00250DF9"/>
    <w:rsid w:val="002515D0"/>
    <w:rsid w:val="00251907"/>
    <w:rsid w:val="00251ED9"/>
    <w:rsid w:val="00252772"/>
    <w:rsid w:val="00253447"/>
    <w:rsid w:val="00253EF9"/>
    <w:rsid w:val="0025402E"/>
    <w:rsid w:val="00254551"/>
    <w:rsid w:val="002546EB"/>
    <w:rsid w:val="00254747"/>
    <w:rsid w:val="00255549"/>
    <w:rsid w:val="0025621C"/>
    <w:rsid w:val="002566A2"/>
    <w:rsid w:val="00256F96"/>
    <w:rsid w:val="002575CE"/>
    <w:rsid w:val="00260247"/>
    <w:rsid w:val="00260B19"/>
    <w:rsid w:val="0026102B"/>
    <w:rsid w:val="00262605"/>
    <w:rsid w:val="00262A1F"/>
    <w:rsid w:val="00262DAE"/>
    <w:rsid w:val="00263364"/>
    <w:rsid w:val="00263B6F"/>
    <w:rsid w:val="00263D38"/>
    <w:rsid w:val="00264035"/>
    <w:rsid w:val="0026449B"/>
    <w:rsid w:val="00264746"/>
    <w:rsid w:val="0026491E"/>
    <w:rsid w:val="0026498B"/>
    <w:rsid w:val="0026505C"/>
    <w:rsid w:val="002659DD"/>
    <w:rsid w:val="00265F1F"/>
    <w:rsid w:val="00265FBF"/>
    <w:rsid w:val="00266367"/>
    <w:rsid w:val="0026650F"/>
    <w:rsid w:val="0026690A"/>
    <w:rsid w:val="00266BBD"/>
    <w:rsid w:val="0026735D"/>
    <w:rsid w:val="00267654"/>
    <w:rsid w:val="00267ADD"/>
    <w:rsid w:val="00267F8B"/>
    <w:rsid w:val="00270A37"/>
    <w:rsid w:val="00270BB6"/>
    <w:rsid w:val="00270C92"/>
    <w:rsid w:val="00270EBB"/>
    <w:rsid w:val="002718C2"/>
    <w:rsid w:val="00271ED3"/>
    <w:rsid w:val="00272211"/>
    <w:rsid w:val="002723E0"/>
    <w:rsid w:val="002738C6"/>
    <w:rsid w:val="00273C89"/>
    <w:rsid w:val="00273FAB"/>
    <w:rsid w:val="00274820"/>
    <w:rsid w:val="00274DC8"/>
    <w:rsid w:val="00275648"/>
    <w:rsid w:val="0027599A"/>
    <w:rsid w:val="00275F86"/>
    <w:rsid w:val="00276131"/>
    <w:rsid w:val="00276C6A"/>
    <w:rsid w:val="00276CA4"/>
    <w:rsid w:val="00280344"/>
    <w:rsid w:val="002803FC"/>
    <w:rsid w:val="00280735"/>
    <w:rsid w:val="002817C2"/>
    <w:rsid w:val="00281F91"/>
    <w:rsid w:val="00282C38"/>
    <w:rsid w:val="00282FFD"/>
    <w:rsid w:val="00283015"/>
    <w:rsid w:val="002833B7"/>
    <w:rsid w:val="00283627"/>
    <w:rsid w:val="0028363F"/>
    <w:rsid w:val="00283736"/>
    <w:rsid w:val="00283FDE"/>
    <w:rsid w:val="0028436C"/>
    <w:rsid w:val="002845A8"/>
    <w:rsid w:val="00284944"/>
    <w:rsid w:val="00284AAC"/>
    <w:rsid w:val="00284C8D"/>
    <w:rsid w:val="00285285"/>
    <w:rsid w:val="0028535D"/>
    <w:rsid w:val="00285760"/>
    <w:rsid w:val="002858CC"/>
    <w:rsid w:val="00286171"/>
    <w:rsid w:val="002864C3"/>
    <w:rsid w:val="002866F9"/>
    <w:rsid w:val="002868AA"/>
    <w:rsid w:val="00290511"/>
    <w:rsid w:val="00290BC6"/>
    <w:rsid w:val="00290F31"/>
    <w:rsid w:val="002929DD"/>
    <w:rsid w:val="00292F78"/>
    <w:rsid w:val="00293E4C"/>
    <w:rsid w:val="00293FE3"/>
    <w:rsid w:val="002946E0"/>
    <w:rsid w:val="00294710"/>
    <w:rsid w:val="00294A86"/>
    <w:rsid w:val="00294E95"/>
    <w:rsid w:val="002954DC"/>
    <w:rsid w:val="00295648"/>
    <w:rsid w:val="00296505"/>
    <w:rsid w:val="00296989"/>
    <w:rsid w:val="00297396"/>
    <w:rsid w:val="002976E0"/>
    <w:rsid w:val="00297AD2"/>
    <w:rsid w:val="00297C8D"/>
    <w:rsid w:val="00297FD5"/>
    <w:rsid w:val="002A00E7"/>
    <w:rsid w:val="002A0163"/>
    <w:rsid w:val="002A0177"/>
    <w:rsid w:val="002A0266"/>
    <w:rsid w:val="002A05B1"/>
    <w:rsid w:val="002A0622"/>
    <w:rsid w:val="002A06AD"/>
    <w:rsid w:val="002A08DA"/>
    <w:rsid w:val="002A0A4F"/>
    <w:rsid w:val="002A0B14"/>
    <w:rsid w:val="002A0B35"/>
    <w:rsid w:val="002A0B55"/>
    <w:rsid w:val="002A0CF8"/>
    <w:rsid w:val="002A0E87"/>
    <w:rsid w:val="002A313C"/>
    <w:rsid w:val="002A3497"/>
    <w:rsid w:val="002A42A1"/>
    <w:rsid w:val="002A4360"/>
    <w:rsid w:val="002A45A5"/>
    <w:rsid w:val="002A4C54"/>
    <w:rsid w:val="002A52FE"/>
    <w:rsid w:val="002A5F5D"/>
    <w:rsid w:val="002A64BF"/>
    <w:rsid w:val="002A6611"/>
    <w:rsid w:val="002A7881"/>
    <w:rsid w:val="002A7E1A"/>
    <w:rsid w:val="002B0279"/>
    <w:rsid w:val="002B0A1D"/>
    <w:rsid w:val="002B0CDB"/>
    <w:rsid w:val="002B0FA5"/>
    <w:rsid w:val="002B14B1"/>
    <w:rsid w:val="002B1632"/>
    <w:rsid w:val="002B19F3"/>
    <w:rsid w:val="002B1DD1"/>
    <w:rsid w:val="002B21CB"/>
    <w:rsid w:val="002B2202"/>
    <w:rsid w:val="002B22A1"/>
    <w:rsid w:val="002B2530"/>
    <w:rsid w:val="002B3102"/>
    <w:rsid w:val="002B322F"/>
    <w:rsid w:val="002B3300"/>
    <w:rsid w:val="002B3F1F"/>
    <w:rsid w:val="002B3F22"/>
    <w:rsid w:val="002B4422"/>
    <w:rsid w:val="002B45F9"/>
    <w:rsid w:val="002B520C"/>
    <w:rsid w:val="002B5293"/>
    <w:rsid w:val="002B548B"/>
    <w:rsid w:val="002B65E8"/>
    <w:rsid w:val="002B68F2"/>
    <w:rsid w:val="002B6E84"/>
    <w:rsid w:val="002B76D7"/>
    <w:rsid w:val="002C0277"/>
    <w:rsid w:val="002C05DC"/>
    <w:rsid w:val="002C12AA"/>
    <w:rsid w:val="002C12DE"/>
    <w:rsid w:val="002C179F"/>
    <w:rsid w:val="002C2272"/>
    <w:rsid w:val="002C23DA"/>
    <w:rsid w:val="002C2AF0"/>
    <w:rsid w:val="002C2C99"/>
    <w:rsid w:val="002C3874"/>
    <w:rsid w:val="002C4233"/>
    <w:rsid w:val="002C4762"/>
    <w:rsid w:val="002C47C9"/>
    <w:rsid w:val="002C4E94"/>
    <w:rsid w:val="002C5416"/>
    <w:rsid w:val="002C5884"/>
    <w:rsid w:val="002C5966"/>
    <w:rsid w:val="002C5DA9"/>
    <w:rsid w:val="002C64BB"/>
    <w:rsid w:val="002C6721"/>
    <w:rsid w:val="002C77B9"/>
    <w:rsid w:val="002C7F93"/>
    <w:rsid w:val="002D0490"/>
    <w:rsid w:val="002D0601"/>
    <w:rsid w:val="002D060D"/>
    <w:rsid w:val="002D06B4"/>
    <w:rsid w:val="002D0B13"/>
    <w:rsid w:val="002D18A7"/>
    <w:rsid w:val="002D18FF"/>
    <w:rsid w:val="002D1E0E"/>
    <w:rsid w:val="002D34D1"/>
    <w:rsid w:val="002D3E6A"/>
    <w:rsid w:val="002D3F90"/>
    <w:rsid w:val="002D529E"/>
    <w:rsid w:val="002D59F6"/>
    <w:rsid w:val="002D5A7A"/>
    <w:rsid w:val="002D5B2A"/>
    <w:rsid w:val="002D65C2"/>
    <w:rsid w:val="002D6F60"/>
    <w:rsid w:val="002D72EB"/>
    <w:rsid w:val="002D745C"/>
    <w:rsid w:val="002D7471"/>
    <w:rsid w:val="002D74EE"/>
    <w:rsid w:val="002D7DDB"/>
    <w:rsid w:val="002E0043"/>
    <w:rsid w:val="002E0145"/>
    <w:rsid w:val="002E045B"/>
    <w:rsid w:val="002E185A"/>
    <w:rsid w:val="002E2252"/>
    <w:rsid w:val="002E234C"/>
    <w:rsid w:val="002E29DD"/>
    <w:rsid w:val="002E3B74"/>
    <w:rsid w:val="002E4586"/>
    <w:rsid w:val="002E4ACA"/>
    <w:rsid w:val="002E5848"/>
    <w:rsid w:val="002E5F1B"/>
    <w:rsid w:val="002E6199"/>
    <w:rsid w:val="002E633E"/>
    <w:rsid w:val="002E67A0"/>
    <w:rsid w:val="002E69E6"/>
    <w:rsid w:val="002E6D0F"/>
    <w:rsid w:val="002E6E26"/>
    <w:rsid w:val="002E6E7C"/>
    <w:rsid w:val="002E6F2A"/>
    <w:rsid w:val="002E7F05"/>
    <w:rsid w:val="002F06A5"/>
    <w:rsid w:val="002F09CE"/>
    <w:rsid w:val="002F0BE7"/>
    <w:rsid w:val="002F0BF1"/>
    <w:rsid w:val="002F14F3"/>
    <w:rsid w:val="002F16ED"/>
    <w:rsid w:val="002F1A47"/>
    <w:rsid w:val="002F1A51"/>
    <w:rsid w:val="002F1A53"/>
    <w:rsid w:val="002F1B98"/>
    <w:rsid w:val="002F1DBE"/>
    <w:rsid w:val="002F2EAD"/>
    <w:rsid w:val="002F3E14"/>
    <w:rsid w:val="002F40E2"/>
    <w:rsid w:val="002F4432"/>
    <w:rsid w:val="002F44B4"/>
    <w:rsid w:val="002F452F"/>
    <w:rsid w:val="002F4A7A"/>
    <w:rsid w:val="002F4E26"/>
    <w:rsid w:val="002F4E41"/>
    <w:rsid w:val="002F4F7F"/>
    <w:rsid w:val="002F67EA"/>
    <w:rsid w:val="002F740B"/>
    <w:rsid w:val="002F744D"/>
    <w:rsid w:val="003008EB"/>
    <w:rsid w:val="00300B16"/>
    <w:rsid w:val="00301A7C"/>
    <w:rsid w:val="00301BF7"/>
    <w:rsid w:val="0030232E"/>
    <w:rsid w:val="00302D2D"/>
    <w:rsid w:val="003034CD"/>
    <w:rsid w:val="00303A8E"/>
    <w:rsid w:val="003048AC"/>
    <w:rsid w:val="003049B8"/>
    <w:rsid w:val="0030501C"/>
    <w:rsid w:val="003052C4"/>
    <w:rsid w:val="003055FC"/>
    <w:rsid w:val="00305A41"/>
    <w:rsid w:val="00305BAB"/>
    <w:rsid w:val="0030608E"/>
    <w:rsid w:val="00306415"/>
    <w:rsid w:val="0030665F"/>
    <w:rsid w:val="003071CC"/>
    <w:rsid w:val="003073DF"/>
    <w:rsid w:val="00307645"/>
    <w:rsid w:val="00310C7D"/>
    <w:rsid w:val="0031132F"/>
    <w:rsid w:val="0031136D"/>
    <w:rsid w:val="003113F1"/>
    <w:rsid w:val="003114BF"/>
    <w:rsid w:val="00312492"/>
    <w:rsid w:val="003126F6"/>
    <w:rsid w:val="00312D04"/>
    <w:rsid w:val="00312E76"/>
    <w:rsid w:val="00313884"/>
    <w:rsid w:val="00313BD1"/>
    <w:rsid w:val="00313E8A"/>
    <w:rsid w:val="00313EA7"/>
    <w:rsid w:val="0031438A"/>
    <w:rsid w:val="003144DD"/>
    <w:rsid w:val="003146A5"/>
    <w:rsid w:val="0031484C"/>
    <w:rsid w:val="00315055"/>
    <w:rsid w:val="003154B2"/>
    <w:rsid w:val="00315C11"/>
    <w:rsid w:val="00315E13"/>
    <w:rsid w:val="0031681D"/>
    <w:rsid w:val="00316AD6"/>
    <w:rsid w:val="00317C69"/>
    <w:rsid w:val="00320AB2"/>
    <w:rsid w:val="00320B45"/>
    <w:rsid w:val="00320E84"/>
    <w:rsid w:val="00321279"/>
    <w:rsid w:val="003213A0"/>
    <w:rsid w:val="003218CB"/>
    <w:rsid w:val="00321FD7"/>
    <w:rsid w:val="0032211C"/>
    <w:rsid w:val="00322BB0"/>
    <w:rsid w:val="00322E24"/>
    <w:rsid w:val="00323025"/>
    <w:rsid w:val="003230BB"/>
    <w:rsid w:val="003231E3"/>
    <w:rsid w:val="003232AA"/>
    <w:rsid w:val="00324434"/>
    <w:rsid w:val="003246B7"/>
    <w:rsid w:val="00325BC8"/>
    <w:rsid w:val="00325E2F"/>
    <w:rsid w:val="00326EEF"/>
    <w:rsid w:val="00327CDC"/>
    <w:rsid w:val="003305F8"/>
    <w:rsid w:val="00331E91"/>
    <w:rsid w:val="0033233D"/>
    <w:rsid w:val="003324EE"/>
    <w:rsid w:val="00332626"/>
    <w:rsid w:val="00332CD0"/>
    <w:rsid w:val="003341FC"/>
    <w:rsid w:val="00334468"/>
    <w:rsid w:val="00334913"/>
    <w:rsid w:val="00334B4F"/>
    <w:rsid w:val="003350DF"/>
    <w:rsid w:val="00335AEC"/>
    <w:rsid w:val="00335CDB"/>
    <w:rsid w:val="0033666E"/>
    <w:rsid w:val="00336877"/>
    <w:rsid w:val="00337287"/>
    <w:rsid w:val="00337A34"/>
    <w:rsid w:val="00337C53"/>
    <w:rsid w:val="00340240"/>
    <w:rsid w:val="003406C4"/>
    <w:rsid w:val="00340931"/>
    <w:rsid w:val="00340957"/>
    <w:rsid w:val="003410D8"/>
    <w:rsid w:val="00341966"/>
    <w:rsid w:val="00342068"/>
    <w:rsid w:val="003426B0"/>
    <w:rsid w:val="00343154"/>
    <w:rsid w:val="00344336"/>
    <w:rsid w:val="0034461D"/>
    <w:rsid w:val="00344D36"/>
    <w:rsid w:val="0034500B"/>
    <w:rsid w:val="00345097"/>
    <w:rsid w:val="00345EBC"/>
    <w:rsid w:val="00346F69"/>
    <w:rsid w:val="00346FF3"/>
    <w:rsid w:val="0034778B"/>
    <w:rsid w:val="00350D6C"/>
    <w:rsid w:val="00351014"/>
    <w:rsid w:val="00351228"/>
    <w:rsid w:val="003513B5"/>
    <w:rsid w:val="00351E11"/>
    <w:rsid w:val="00351E21"/>
    <w:rsid w:val="003524E8"/>
    <w:rsid w:val="00352910"/>
    <w:rsid w:val="00352F5B"/>
    <w:rsid w:val="003533CC"/>
    <w:rsid w:val="00353456"/>
    <w:rsid w:val="003544FA"/>
    <w:rsid w:val="00354C30"/>
    <w:rsid w:val="003554BB"/>
    <w:rsid w:val="003556A5"/>
    <w:rsid w:val="003557A4"/>
    <w:rsid w:val="00355B4B"/>
    <w:rsid w:val="00356346"/>
    <w:rsid w:val="00356598"/>
    <w:rsid w:val="00356698"/>
    <w:rsid w:val="00356A81"/>
    <w:rsid w:val="003570A7"/>
    <w:rsid w:val="0035772C"/>
    <w:rsid w:val="00357A77"/>
    <w:rsid w:val="0036092D"/>
    <w:rsid w:val="00360D88"/>
    <w:rsid w:val="0036126C"/>
    <w:rsid w:val="00361A97"/>
    <w:rsid w:val="00361DEB"/>
    <w:rsid w:val="00361F37"/>
    <w:rsid w:val="0036201C"/>
    <w:rsid w:val="00362C0D"/>
    <w:rsid w:val="00363E0E"/>
    <w:rsid w:val="00364E23"/>
    <w:rsid w:val="00364F98"/>
    <w:rsid w:val="00364FF2"/>
    <w:rsid w:val="00365158"/>
    <w:rsid w:val="0036535B"/>
    <w:rsid w:val="0036594F"/>
    <w:rsid w:val="00365997"/>
    <w:rsid w:val="0036695A"/>
    <w:rsid w:val="00366C1E"/>
    <w:rsid w:val="00367349"/>
    <w:rsid w:val="00367513"/>
    <w:rsid w:val="0036754C"/>
    <w:rsid w:val="00370AB0"/>
    <w:rsid w:val="00370DF0"/>
    <w:rsid w:val="00370FB5"/>
    <w:rsid w:val="003710D8"/>
    <w:rsid w:val="00371540"/>
    <w:rsid w:val="00371688"/>
    <w:rsid w:val="003716A2"/>
    <w:rsid w:val="00371750"/>
    <w:rsid w:val="003717D7"/>
    <w:rsid w:val="003718C1"/>
    <w:rsid w:val="003720A4"/>
    <w:rsid w:val="003721E1"/>
    <w:rsid w:val="00372F0F"/>
    <w:rsid w:val="0037300D"/>
    <w:rsid w:val="00373058"/>
    <w:rsid w:val="00373850"/>
    <w:rsid w:val="003740B4"/>
    <w:rsid w:val="00374286"/>
    <w:rsid w:val="00374B5D"/>
    <w:rsid w:val="00374E99"/>
    <w:rsid w:val="003756BC"/>
    <w:rsid w:val="003767C3"/>
    <w:rsid w:val="003767E3"/>
    <w:rsid w:val="003769C6"/>
    <w:rsid w:val="003773DF"/>
    <w:rsid w:val="00380325"/>
    <w:rsid w:val="003806AE"/>
    <w:rsid w:val="003813B5"/>
    <w:rsid w:val="00381888"/>
    <w:rsid w:val="00382179"/>
    <w:rsid w:val="00383472"/>
    <w:rsid w:val="0038366B"/>
    <w:rsid w:val="00383A0B"/>
    <w:rsid w:val="00383EB6"/>
    <w:rsid w:val="0038408C"/>
    <w:rsid w:val="00385021"/>
    <w:rsid w:val="003853D8"/>
    <w:rsid w:val="00385A3F"/>
    <w:rsid w:val="00385DC8"/>
    <w:rsid w:val="00385FC0"/>
    <w:rsid w:val="003867C9"/>
    <w:rsid w:val="00386949"/>
    <w:rsid w:val="00386CB6"/>
    <w:rsid w:val="00390B3F"/>
    <w:rsid w:val="00391290"/>
    <w:rsid w:val="00391A03"/>
    <w:rsid w:val="00392599"/>
    <w:rsid w:val="00392707"/>
    <w:rsid w:val="003929F2"/>
    <w:rsid w:val="00392FA6"/>
    <w:rsid w:val="00393144"/>
    <w:rsid w:val="0039355A"/>
    <w:rsid w:val="00393797"/>
    <w:rsid w:val="00393AB5"/>
    <w:rsid w:val="00396427"/>
    <w:rsid w:val="00397CB3"/>
    <w:rsid w:val="00397E02"/>
    <w:rsid w:val="003A018A"/>
    <w:rsid w:val="003A040E"/>
    <w:rsid w:val="003A05AF"/>
    <w:rsid w:val="003A08B4"/>
    <w:rsid w:val="003A0A3C"/>
    <w:rsid w:val="003A0ACB"/>
    <w:rsid w:val="003A17F2"/>
    <w:rsid w:val="003A1D91"/>
    <w:rsid w:val="003A1F9E"/>
    <w:rsid w:val="003A313B"/>
    <w:rsid w:val="003A3259"/>
    <w:rsid w:val="003A4003"/>
    <w:rsid w:val="003A455C"/>
    <w:rsid w:val="003A4F0D"/>
    <w:rsid w:val="003A51DF"/>
    <w:rsid w:val="003A59C4"/>
    <w:rsid w:val="003A5F76"/>
    <w:rsid w:val="003A65ED"/>
    <w:rsid w:val="003A6D85"/>
    <w:rsid w:val="003A6E2F"/>
    <w:rsid w:val="003A70A3"/>
    <w:rsid w:val="003B054A"/>
    <w:rsid w:val="003B0D05"/>
    <w:rsid w:val="003B0DC6"/>
    <w:rsid w:val="003B1791"/>
    <w:rsid w:val="003B19F5"/>
    <w:rsid w:val="003B1BE4"/>
    <w:rsid w:val="003B1D7B"/>
    <w:rsid w:val="003B226C"/>
    <w:rsid w:val="003B254B"/>
    <w:rsid w:val="003B2C1D"/>
    <w:rsid w:val="003B2F92"/>
    <w:rsid w:val="003B3A74"/>
    <w:rsid w:val="003B3A76"/>
    <w:rsid w:val="003B4162"/>
    <w:rsid w:val="003B428C"/>
    <w:rsid w:val="003B4C47"/>
    <w:rsid w:val="003B4F4A"/>
    <w:rsid w:val="003B5048"/>
    <w:rsid w:val="003B561B"/>
    <w:rsid w:val="003B5BD2"/>
    <w:rsid w:val="003B6086"/>
    <w:rsid w:val="003B6283"/>
    <w:rsid w:val="003B6631"/>
    <w:rsid w:val="003B6EFB"/>
    <w:rsid w:val="003B7430"/>
    <w:rsid w:val="003C04DE"/>
    <w:rsid w:val="003C0656"/>
    <w:rsid w:val="003C09FA"/>
    <w:rsid w:val="003C0D0E"/>
    <w:rsid w:val="003C0F14"/>
    <w:rsid w:val="003C10E3"/>
    <w:rsid w:val="003C1846"/>
    <w:rsid w:val="003C21B7"/>
    <w:rsid w:val="003C283D"/>
    <w:rsid w:val="003C28B0"/>
    <w:rsid w:val="003C2FFB"/>
    <w:rsid w:val="003C3059"/>
    <w:rsid w:val="003C3087"/>
    <w:rsid w:val="003C3681"/>
    <w:rsid w:val="003C3791"/>
    <w:rsid w:val="003C4327"/>
    <w:rsid w:val="003C47C0"/>
    <w:rsid w:val="003C48F5"/>
    <w:rsid w:val="003C4E53"/>
    <w:rsid w:val="003C50F3"/>
    <w:rsid w:val="003C51E4"/>
    <w:rsid w:val="003C5D16"/>
    <w:rsid w:val="003C61A6"/>
    <w:rsid w:val="003C65B1"/>
    <w:rsid w:val="003C692D"/>
    <w:rsid w:val="003C6A5D"/>
    <w:rsid w:val="003C6B9A"/>
    <w:rsid w:val="003C6C94"/>
    <w:rsid w:val="003C6DC0"/>
    <w:rsid w:val="003C708E"/>
    <w:rsid w:val="003C7FF1"/>
    <w:rsid w:val="003D0387"/>
    <w:rsid w:val="003D03C8"/>
    <w:rsid w:val="003D0440"/>
    <w:rsid w:val="003D056D"/>
    <w:rsid w:val="003D086C"/>
    <w:rsid w:val="003D1627"/>
    <w:rsid w:val="003D1E3C"/>
    <w:rsid w:val="003D34FE"/>
    <w:rsid w:val="003D35CF"/>
    <w:rsid w:val="003D5397"/>
    <w:rsid w:val="003D55C8"/>
    <w:rsid w:val="003D5BD0"/>
    <w:rsid w:val="003D6082"/>
    <w:rsid w:val="003D6165"/>
    <w:rsid w:val="003D657F"/>
    <w:rsid w:val="003D6E22"/>
    <w:rsid w:val="003D715D"/>
    <w:rsid w:val="003D7486"/>
    <w:rsid w:val="003D770C"/>
    <w:rsid w:val="003D7AEE"/>
    <w:rsid w:val="003D7F8B"/>
    <w:rsid w:val="003E028E"/>
    <w:rsid w:val="003E02C9"/>
    <w:rsid w:val="003E0990"/>
    <w:rsid w:val="003E09A7"/>
    <w:rsid w:val="003E0DF8"/>
    <w:rsid w:val="003E16CE"/>
    <w:rsid w:val="003E18FB"/>
    <w:rsid w:val="003E1C2B"/>
    <w:rsid w:val="003E1DB4"/>
    <w:rsid w:val="003E1EEA"/>
    <w:rsid w:val="003E2E2B"/>
    <w:rsid w:val="003E2FD4"/>
    <w:rsid w:val="003E30AC"/>
    <w:rsid w:val="003E4896"/>
    <w:rsid w:val="003E5735"/>
    <w:rsid w:val="003E5760"/>
    <w:rsid w:val="003E5DD8"/>
    <w:rsid w:val="003E6E7D"/>
    <w:rsid w:val="003E747C"/>
    <w:rsid w:val="003E7541"/>
    <w:rsid w:val="003E75B8"/>
    <w:rsid w:val="003F0850"/>
    <w:rsid w:val="003F092C"/>
    <w:rsid w:val="003F203F"/>
    <w:rsid w:val="003F25D3"/>
    <w:rsid w:val="003F272C"/>
    <w:rsid w:val="003F29F1"/>
    <w:rsid w:val="003F38CA"/>
    <w:rsid w:val="003F46FA"/>
    <w:rsid w:val="003F575F"/>
    <w:rsid w:val="003F58A0"/>
    <w:rsid w:val="003F5EE2"/>
    <w:rsid w:val="003F5FB5"/>
    <w:rsid w:val="003F6352"/>
    <w:rsid w:val="003F66B0"/>
    <w:rsid w:val="003F73BD"/>
    <w:rsid w:val="003F77D6"/>
    <w:rsid w:val="00400083"/>
    <w:rsid w:val="004000E5"/>
    <w:rsid w:val="004006F9"/>
    <w:rsid w:val="00400CBE"/>
    <w:rsid w:val="0040129C"/>
    <w:rsid w:val="004017E5"/>
    <w:rsid w:val="00402278"/>
    <w:rsid w:val="004025CC"/>
    <w:rsid w:val="004029DF"/>
    <w:rsid w:val="00403E7E"/>
    <w:rsid w:val="004053D3"/>
    <w:rsid w:val="00405834"/>
    <w:rsid w:val="00405B0E"/>
    <w:rsid w:val="00405D49"/>
    <w:rsid w:val="00405D69"/>
    <w:rsid w:val="004069F6"/>
    <w:rsid w:val="00407F5E"/>
    <w:rsid w:val="004102E9"/>
    <w:rsid w:val="0041031D"/>
    <w:rsid w:val="004104C9"/>
    <w:rsid w:val="00410B06"/>
    <w:rsid w:val="00410EEF"/>
    <w:rsid w:val="004110E2"/>
    <w:rsid w:val="0041121E"/>
    <w:rsid w:val="0041142C"/>
    <w:rsid w:val="00411AFE"/>
    <w:rsid w:val="00411C3F"/>
    <w:rsid w:val="00411E0A"/>
    <w:rsid w:val="00412F9B"/>
    <w:rsid w:val="00413190"/>
    <w:rsid w:val="00414136"/>
    <w:rsid w:val="00414319"/>
    <w:rsid w:val="004148A5"/>
    <w:rsid w:val="00414A3A"/>
    <w:rsid w:val="00414A41"/>
    <w:rsid w:val="00414D45"/>
    <w:rsid w:val="00415F16"/>
    <w:rsid w:val="004164EF"/>
    <w:rsid w:val="004170BA"/>
    <w:rsid w:val="00417233"/>
    <w:rsid w:val="004172B0"/>
    <w:rsid w:val="0042097E"/>
    <w:rsid w:val="00420F98"/>
    <w:rsid w:val="004218D8"/>
    <w:rsid w:val="004220D2"/>
    <w:rsid w:val="00422160"/>
    <w:rsid w:val="004223E5"/>
    <w:rsid w:val="004231C5"/>
    <w:rsid w:val="004232A9"/>
    <w:rsid w:val="00423347"/>
    <w:rsid w:val="00423459"/>
    <w:rsid w:val="00423C09"/>
    <w:rsid w:val="00423FEC"/>
    <w:rsid w:val="0042401E"/>
    <w:rsid w:val="004243A6"/>
    <w:rsid w:val="00424DAE"/>
    <w:rsid w:val="00424F28"/>
    <w:rsid w:val="00425149"/>
    <w:rsid w:val="004258F7"/>
    <w:rsid w:val="00426549"/>
    <w:rsid w:val="0042757F"/>
    <w:rsid w:val="00427599"/>
    <w:rsid w:val="00427653"/>
    <w:rsid w:val="00427BC8"/>
    <w:rsid w:val="00427C66"/>
    <w:rsid w:val="004309EE"/>
    <w:rsid w:val="0043132F"/>
    <w:rsid w:val="004313D2"/>
    <w:rsid w:val="00431401"/>
    <w:rsid w:val="00431E9B"/>
    <w:rsid w:val="004320B9"/>
    <w:rsid w:val="0043225A"/>
    <w:rsid w:val="00432BD2"/>
    <w:rsid w:val="00432C4B"/>
    <w:rsid w:val="00433100"/>
    <w:rsid w:val="0043349D"/>
    <w:rsid w:val="00433C79"/>
    <w:rsid w:val="00433D16"/>
    <w:rsid w:val="00435556"/>
    <w:rsid w:val="004358B4"/>
    <w:rsid w:val="00435EA5"/>
    <w:rsid w:val="00436C88"/>
    <w:rsid w:val="0043704C"/>
    <w:rsid w:val="0043739F"/>
    <w:rsid w:val="00437473"/>
    <w:rsid w:val="00437564"/>
    <w:rsid w:val="00437946"/>
    <w:rsid w:val="004379E7"/>
    <w:rsid w:val="00437DA9"/>
    <w:rsid w:val="0044006D"/>
    <w:rsid w:val="004404B7"/>
    <w:rsid w:val="00440B6B"/>
    <w:rsid w:val="00440D27"/>
    <w:rsid w:val="00440ECA"/>
    <w:rsid w:val="0044194F"/>
    <w:rsid w:val="0044195D"/>
    <w:rsid w:val="004425DC"/>
    <w:rsid w:val="0044273D"/>
    <w:rsid w:val="004429AE"/>
    <w:rsid w:val="00443133"/>
    <w:rsid w:val="00443E10"/>
    <w:rsid w:val="0044417C"/>
    <w:rsid w:val="004444D4"/>
    <w:rsid w:val="00444ACF"/>
    <w:rsid w:val="00444D6D"/>
    <w:rsid w:val="004451B5"/>
    <w:rsid w:val="004454C9"/>
    <w:rsid w:val="00445AE8"/>
    <w:rsid w:val="00446216"/>
    <w:rsid w:val="004470D8"/>
    <w:rsid w:val="00447837"/>
    <w:rsid w:val="00447995"/>
    <w:rsid w:val="00447AC0"/>
    <w:rsid w:val="00447BB4"/>
    <w:rsid w:val="00450377"/>
    <w:rsid w:val="00450581"/>
    <w:rsid w:val="004506DF"/>
    <w:rsid w:val="00450C6E"/>
    <w:rsid w:val="004513A9"/>
    <w:rsid w:val="004515D0"/>
    <w:rsid w:val="00452670"/>
    <w:rsid w:val="00452FB5"/>
    <w:rsid w:val="0045408B"/>
    <w:rsid w:val="0045476C"/>
    <w:rsid w:val="004551E6"/>
    <w:rsid w:val="004553AA"/>
    <w:rsid w:val="004555A0"/>
    <w:rsid w:val="0045575B"/>
    <w:rsid w:val="00455779"/>
    <w:rsid w:val="00455FDF"/>
    <w:rsid w:val="0045668E"/>
    <w:rsid w:val="00456C91"/>
    <w:rsid w:val="00456F49"/>
    <w:rsid w:val="00456FB1"/>
    <w:rsid w:val="00457959"/>
    <w:rsid w:val="00460B0A"/>
    <w:rsid w:val="00460D67"/>
    <w:rsid w:val="00461DA8"/>
    <w:rsid w:val="00461E1B"/>
    <w:rsid w:val="004623D0"/>
    <w:rsid w:val="004629B4"/>
    <w:rsid w:val="00462EA3"/>
    <w:rsid w:val="00463BAE"/>
    <w:rsid w:val="00464E62"/>
    <w:rsid w:val="0046502B"/>
    <w:rsid w:val="00465449"/>
    <w:rsid w:val="0046549C"/>
    <w:rsid w:val="0046557A"/>
    <w:rsid w:val="00465A4C"/>
    <w:rsid w:val="00465E89"/>
    <w:rsid w:val="004663F9"/>
    <w:rsid w:val="0046700A"/>
    <w:rsid w:val="004676A2"/>
    <w:rsid w:val="0046791D"/>
    <w:rsid w:val="004679CC"/>
    <w:rsid w:val="00467EBA"/>
    <w:rsid w:val="00470562"/>
    <w:rsid w:val="00472036"/>
    <w:rsid w:val="004722A2"/>
    <w:rsid w:val="004725BC"/>
    <w:rsid w:val="004726BA"/>
    <w:rsid w:val="004728E1"/>
    <w:rsid w:val="00472963"/>
    <w:rsid w:val="00473754"/>
    <w:rsid w:val="0047483E"/>
    <w:rsid w:val="00474D5E"/>
    <w:rsid w:val="00474E71"/>
    <w:rsid w:val="004750CA"/>
    <w:rsid w:val="0047538C"/>
    <w:rsid w:val="00476439"/>
    <w:rsid w:val="004767D1"/>
    <w:rsid w:val="004767F1"/>
    <w:rsid w:val="00476A99"/>
    <w:rsid w:val="00476F22"/>
    <w:rsid w:val="004773E0"/>
    <w:rsid w:val="00477D99"/>
    <w:rsid w:val="004801BB"/>
    <w:rsid w:val="004801D4"/>
    <w:rsid w:val="0048115F"/>
    <w:rsid w:val="004812AB"/>
    <w:rsid w:val="00481766"/>
    <w:rsid w:val="00481819"/>
    <w:rsid w:val="00481C7B"/>
    <w:rsid w:val="00481DFF"/>
    <w:rsid w:val="004821C3"/>
    <w:rsid w:val="00482258"/>
    <w:rsid w:val="004822D6"/>
    <w:rsid w:val="0048288B"/>
    <w:rsid w:val="00482F44"/>
    <w:rsid w:val="00483A78"/>
    <w:rsid w:val="00483C88"/>
    <w:rsid w:val="004852BD"/>
    <w:rsid w:val="00485378"/>
    <w:rsid w:val="00485ADF"/>
    <w:rsid w:val="004860A6"/>
    <w:rsid w:val="00486453"/>
    <w:rsid w:val="00486C13"/>
    <w:rsid w:val="00487609"/>
    <w:rsid w:val="00487982"/>
    <w:rsid w:val="00487F99"/>
    <w:rsid w:val="004900E3"/>
    <w:rsid w:val="0049010C"/>
    <w:rsid w:val="00490F38"/>
    <w:rsid w:val="0049133E"/>
    <w:rsid w:val="00491C33"/>
    <w:rsid w:val="00492E43"/>
    <w:rsid w:val="00493A9E"/>
    <w:rsid w:val="00493BC5"/>
    <w:rsid w:val="0049454E"/>
    <w:rsid w:val="004953EE"/>
    <w:rsid w:val="00495682"/>
    <w:rsid w:val="00496032"/>
    <w:rsid w:val="00496131"/>
    <w:rsid w:val="004962C6"/>
    <w:rsid w:val="00496564"/>
    <w:rsid w:val="0049756A"/>
    <w:rsid w:val="00497656"/>
    <w:rsid w:val="00497D93"/>
    <w:rsid w:val="004A03E3"/>
    <w:rsid w:val="004A05B1"/>
    <w:rsid w:val="004A1C81"/>
    <w:rsid w:val="004A1E32"/>
    <w:rsid w:val="004A21A0"/>
    <w:rsid w:val="004A295B"/>
    <w:rsid w:val="004A2987"/>
    <w:rsid w:val="004A2A48"/>
    <w:rsid w:val="004A2B1E"/>
    <w:rsid w:val="004A35B9"/>
    <w:rsid w:val="004A3823"/>
    <w:rsid w:val="004A3992"/>
    <w:rsid w:val="004A39D6"/>
    <w:rsid w:val="004A3FBF"/>
    <w:rsid w:val="004A4298"/>
    <w:rsid w:val="004A42AA"/>
    <w:rsid w:val="004A47B1"/>
    <w:rsid w:val="004A5C21"/>
    <w:rsid w:val="004A6422"/>
    <w:rsid w:val="004A688C"/>
    <w:rsid w:val="004A758F"/>
    <w:rsid w:val="004A7A64"/>
    <w:rsid w:val="004A7B17"/>
    <w:rsid w:val="004B11A5"/>
    <w:rsid w:val="004B11CE"/>
    <w:rsid w:val="004B1342"/>
    <w:rsid w:val="004B173F"/>
    <w:rsid w:val="004B1BCB"/>
    <w:rsid w:val="004B1C91"/>
    <w:rsid w:val="004B1E0E"/>
    <w:rsid w:val="004B23A4"/>
    <w:rsid w:val="004B2AD8"/>
    <w:rsid w:val="004B2BDF"/>
    <w:rsid w:val="004B2E75"/>
    <w:rsid w:val="004B3A8A"/>
    <w:rsid w:val="004B3AFA"/>
    <w:rsid w:val="004B3BDE"/>
    <w:rsid w:val="004B3CB2"/>
    <w:rsid w:val="004B3F73"/>
    <w:rsid w:val="004B47FC"/>
    <w:rsid w:val="004B4A40"/>
    <w:rsid w:val="004B53C5"/>
    <w:rsid w:val="004B5BAB"/>
    <w:rsid w:val="004B5BE8"/>
    <w:rsid w:val="004B6507"/>
    <w:rsid w:val="004B65F9"/>
    <w:rsid w:val="004B6AFC"/>
    <w:rsid w:val="004B6C03"/>
    <w:rsid w:val="004B6FD4"/>
    <w:rsid w:val="004B71BB"/>
    <w:rsid w:val="004B73E4"/>
    <w:rsid w:val="004B7752"/>
    <w:rsid w:val="004C06CF"/>
    <w:rsid w:val="004C0913"/>
    <w:rsid w:val="004C0C64"/>
    <w:rsid w:val="004C10E7"/>
    <w:rsid w:val="004C2208"/>
    <w:rsid w:val="004C2C0E"/>
    <w:rsid w:val="004C3143"/>
    <w:rsid w:val="004C3B15"/>
    <w:rsid w:val="004C3B8B"/>
    <w:rsid w:val="004C40CF"/>
    <w:rsid w:val="004C415F"/>
    <w:rsid w:val="004C459F"/>
    <w:rsid w:val="004C572A"/>
    <w:rsid w:val="004C5AE9"/>
    <w:rsid w:val="004C5B52"/>
    <w:rsid w:val="004C5FCB"/>
    <w:rsid w:val="004C6E88"/>
    <w:rsid w:val="004C7075"/>
    <w:rsid w:val="004C7386"/>
    <w:rsid w:val="004C7A8C"/>
    <w:rsid w:val="004C7BF8"/>
    <w:rsid w:val="004C7F7C"/>
    <w:rsid w:val="004D0E33"/>
    <w:rsid w:val="004D12AB"/>
    <w:rsid w:val="004D1725"/>
    <w:rsid w:val="004D18F7"/>
    <w:rsid w:val="004D1B83"/>
    <w:rsid w:val="004D249E"/>
    <w:rsid w:val="004D2895"/>
    <w:rsid w:val="004D28DF"/>
    <w:rsid w:val="004D2998"/>
    <w:rsid w:val="004D342A"/>
    <w:rsid w:val="004D3847"/>
    <w:rsid w:val="004D403B"/>
    <w:rsid w:val="004D404C"/>
    <w:rsid w:val="004D4296"/>
    <w:rsid w:val="004D4A34"/>
    <w:rsid w:val="004D4B8D"/>
    <w:rsid w:val="004D4EAD"/>
    <w:rsid w:val="004D5B44"/>
    <w:rsid w:val="004D5D33"/>
    <w:rsid w:val="004D6609"/>
    <w:rsid w:val="004D6BB9"/>
    <w:rsid w:val="004D70C1"/>
    <w:rsid w:val="004D711A"/>
    <w:rsid w:val="004D75FB"/>
    <w:rsid w:val="004D7633"/>
    <w:rsid w:val="004D78A8"/>
    <w:rsid w:val="004E00A5"/>
    <w:rsid w:val="004E0F32"/>
    <w:rsid w:val="004E1071"/>
    <w:rsid w:val="004E14D7"/>
    <w:rsid w:val="004E160F"/>
    <w:rsid w:val="004E17CF"/>
    <w:rsid w:val="004E21D2"/>
    <w:rsid w:val="004E25C9"/>
    <w:rsid w:val="004E2ACC"/>
    <w:rsid w:val="004E2E05"/>
    <w:rsid w:val="004E31A7"/>
    <w:rsid w:val="004E3424"/>
    <w:rsid w:val="004E37D9"/>
    <w:rsid w:val="004E3804"/>
    <w:rsid w:val="004E3E48"/>
    <w:rsid w:val="004E434A"/>
    <w:rsid w:val="004E4522"/>
    <w:rsid w:val="004E523C"/>
    <w:rsid w:val="004E5E9F"/>
    <w:rsid w:val="004E6360"/>
    <w:rsid w:val="004E6600"/>
    <w:rsid w:val="004E6FEB"/>
    <w:rsid w:val="004E744F"/>
    <w:rsid w:val="004E774D"/>
    <w:rsid w:val="004E7B7F"/>
    <w:rsid w:val="004F06AF"/>
    <w:rsid w:val="004F0830"/>
    <w:rsid w:val="004F0B30"/>
    <w:rsid w:val="004F0E97"/>
    <w:rsid w:val="004F1625"/>
    <w:rsid w:val="004F1636"/>
    <w:rsid w:val="004F252D"/>
    <w:rsid w:val="004F265A"/>
    <w:rsid w:val="004F26CA"/>
    <w:rsid w:val="004F2A1A"/>
    <w:rsid w:val="004F3010"/>
    <w:rsid w:val="004F3055"/>
    <w:rsid w:val="004F3C69"/>
    <w:rsid w:val="004F4308"/>
    <w:rsid w:val="004F4A72"/>
    <w:rsid w:val="004F4B66"/>
    <w:rsid w:val="004F4C29"/>
    <w:rsid w:val="004F4F9E"/>
    <w:rsid w:val="004F54B9"/>
    <w:rsid w:val="004F5F33"/>
    <w:rsid w:val="004F619A"/>
    <w:rsid w:val="004F6377"/>
    <w:rsid w:val="004F6B45"/>
    <w:rsid w:val="004F6F52"/>
    <w:rsid w:val="004F7E57"/>
    <w:rsid w:val="004F7EF0"/>
    <w:rsid w:val="004F7F17"/>
    <w:rsid w:val="005005CA"/>
    <w:rsid w:val="005006EC"/>
    <w:rsid w:val="00500A2C"/>
    <w:rsid w:val="00500B49"/>
    <w:rsid w:val="00500C2C"/>
    <w:rsid w:val="005013B2"/>
    <w:rsid w:val="00503F03"/>
    <w:rsid w:val="005048FB"/>
    <w:rsid w:val="00504BA5"/>
    <w:rsid w:val="00504F05"/>
    <w:rsid w:val="00505638"/>
    <w:rsid w:val="00505F00"/>
    <w:rsid w:val="0050609E"/>
    <w:rsid w:val="005066CD"/>
    <w:rsid w:val="00506852"/>
    <w:rsid w:val="00506CFC"/>
    <w:rsid w:val="00506D55"/>
    <w:rsid w:val="00507655"/>
    <w:rsid w:val="00507878"/>
    <w:rsid w:val="00507932"/>
    <w:rsid w:val="005102D1"/>
    <w:rsid w:val="005102EA"/>
    <w:rsid w:val="0051034B"/>
    <w:rsid w:val="00510426"/>
    <w:rsid w:val="00510A55"/>
    <w:rsid w:val="00510D18"/>
    <w:rsid w:val="00510E85"/>
    <w:rsid w:val="00513342"/>
    <w:rsid w:val="005133D6"/>
    <w:rsid w:val="0051347F"/>
    <w:rsid w:val="0051392C"/>
    <w:rsid w:val="00513AD6"/>
    <w:rsid w:val="00514E6F"/>
    <w:rsid w:val="00515BA4"/>
    <w:rsid w:val="00516026"/>
    <w:rsid w:val="00516200"/>
    <w:rsid w:val="00516203"/>
    <w:rsid w:val="005163ED"/>
    <w:rsid w:val="00516527"/>
    <w:rsid w:val="00516B9D"/>
    <w:rsid w:val="005170DB"/>
    <w:rsid w:val="005173DB"/>
    <w:rsid w:val="0051740A"/>
    <w:rsid w:val="00517E54"/>
    <w:rsid w:val="00517F1A"/>
    <w:rsid w:val="00521635"/>
    <w:rsid w:val="0052163F"/>
    <w:rsid w:val="00521A31"/>
    <w:rsid w:val="0052224A"/>
    <w:rsid w:val="005232A5"/>
    <w:rsid w:val="00523A8E"/>
    <w:rsid w:val="00523E35"/>
    <w:rsid w:val="0052494F"/>
    <w:rsid w:val="00524A3E"/>
    <w:rsid w:val="00524BED"/>
    <w:rsid w:val="00524CDF"/>
    <w:rsid w:val="00524D6D"/>
    <w:rsid w:val="00524EEB"/>
    <w:rsid w:val="0052607A"/>
    <w:rsid w:val="005260A7"/>
    <w:rsid w:val="00526284"/>
    <w:rsid w:val="005265EA"/>
    <w:rsid w:val="005267B9"/>
    <w:rsid w:val="005268E3"/>
    <w:rsid w:val="00526F30"/>
    <w:rsid w:val="00527296"/>
    <w:rsid w:val="00527C6F"/>
    <w:rsid w:val="00527E2A"/>
    <w:rsid w:val="00527EE4"/>
    <w:rsid w:val="005301A9"/>
    <w:rsid w:val="00530523"/>
    <w:rsid w:val="0053068D"/>
    <w:rsid w:val="00530A15"/>
    <w:rsid w:val="005314DA"/>
    <w:rsid w:val="00531C4A"/>
    <w:rsid w:val="00531CFD"/>
    <w:rsid w:val="00531F93"/>
    <w:rsid w:val="00532409"/>
    <w:rsid w:val="0053299E"/>
    <w:rsid w:val="00533D6F"/>
    <w:rsid w:val="00533DFE"/>
    <w:rsid w:val="00534169"/>
    <w:rsid w:val="005342C9"/>
    <w:rsid w:val="005347A5"/>
    <w:rsid w:val="00534BF2"/>
    <w:rsid w:val="00534E30"/>
    <w:rsid w:val="00534E97"/>
    <w:rsid w:val="0053541A"/>
    <w:rsid w:val="0053543C"/>
    <w:rsid w:val="00535AE5"/>
    <w:rsid w:val="00536B3F"/>
    <w:rsid w:val="0053714B"/>
    <w:rsid w:val="00537CD8"/>
    <w:rsid w:val="00537F26"/>
    <w:rsid w:val="00540418"/>
    <w:rsid w:val="00540885"/>
    <w:rsid w:val="00540D09"/>
    <w:rsid w:val="00540E6B"/>
    <w:rsid w:val="005425A6"/>
    <w:rsid w:val="0054395B"/>
    <w:rsid w:val="00543B82"/>
    <w:rsid w:val="00543D0D"/>
    <w:rsid w:val="0054449F"/>
    <w:rsid w:val="005448BC"/>
    <w:rsid w:val="00544A65"/>
    <w:rsid w:val="005456EC"/>
    <w:rsid w:val="005462BE"/>
    <w:rsid w:val="005463C8"/>
    <w:rsid w:val="005463DA"/>
    <w:rsid w:val="00546C45"/>
    <w:rsid w:val="00546EBC"/>
    <w:rsid w:val="005473D9"/>
    <w:rsid w:val="005476DB"/>
    <w:rsid w:val="00547EE5"/>
    <w:rsid w:val="00547F76"/>
    <w:rsid w:val="005507A5"/>
    <w:rsid w:val="00550FF7"/>
    <w:rsid w:val="00551F50"/>
    <w:rsid w:val="00552382"/>
    <w:rsid w:val="00552E1A"/>
    <w:rsid w:val="005531AF"/>
    <w:rsid w:val="0055324D"/>
    <w:rsid w:val="005532E0"/>
    <w:rsid w:val="0055371A"/>
    <w:rsid w:val="005539C5"/>
    <w:rsid w:val="00554C5F"/>
    <w:rsid w:val="0055508F"/>
    <w:rsid w:val="00555415"/>
    <w:rsid w:val="00555A03"/>
    <w:rsid w:val="00555AEE"/>
    <w:rsid w:val="00555C95"/>
    <w:rsid w:val="00556202"/>
    <w:rsid w:val="005562C0"/>
    <w:rsid w:val="00556381"/>
    <w:rsid w:val="0055741F"/>
    <w:rsid w:val="00557458"/>
    <w:rsid w:val="00557C02"/>
    <w:rsid w:val="00560089"/>
    <w:rsid w:val="005603FC"/>
    <w:rsid w:val="00560612"/>
    <w:rsid w:val="005608F5"/>
    <w:rsid w:val="00561168"/>
    <w:rsid w:val="00561D1B"/>
    <w:rsid w:val="00561E1E"/>
    <w:rsid w:val="00561F3E"/>
    <w:rsid w:val="005621C4"/>
    <w:rsid w:val="00563450"/>
    <w:rsid w:val="0056388E"/>
    <w:rsid w:val="00564676"/>
    <w:rsid w:val="00564DE0"/>
    <w:rsid w:val="005667A3"/>
    <w:rsid w:val="00566A27"/>
    <w:rsid w:val="00566A33"/>
    <w:rsid w:val="0056753F"/>
    <w:rsid w:val="00567A4E"/>
    <w:rsid w:val="00567B8F"/>
    <w:rsid w:val="00567EB8"/>
    <w:rsid w:val="00571A5C"/>
    <w:rsid w:val="00571D2A"/>
    <w:rsid w:val="00572531"/>
    <w:rsid w:val="00572774"/>
    <w:rsid w:val="005728F3"/>
    <w:rsid w:val="00572A05"/>
    <w:rsid w:val="00572D29"/>
    <w:rsid w:val="00573A1B"/>
    <w:rsid w:val="005745BE"/>
    <w:rsid w:val="00574EDF"/>
    <w:rsid w:val="00575653"/>
    <w:rsid w:val="00575B0C"/>
    <w:rsid w:val="00575CF8"/>
    <w:rsid w:val="00575E54"/>
    <w:rsid w:val="0057603C"/>
    <w:rsid w:val="00577106"/>
    <w:rsid w:val="005775C4"/>
    <w:rsid w:val="005776B8"/>
    <w:rsid w:val="005777E0"/>
    <w:rsid w:val="00577DE5"/>
    <w:rsid w:val="00580621"/>
    <w:rsid w:val="005809A1"/>
    <w:rsid w:val="00580D91"/>
    <w:rsid w:val="005817AB"/>
    <w:rsid w:val="005818C5"/>
    <w:rsid w:val="00581FC9"/>
    <w:rsid w:val="005825C6"/>
    <w:rsid w:val="00582D3C"/>
    <w:rsid w:val="00583747"/>
    <w:rsid w:val="00583829"/>
    <w:rsid w:val="00583AA7"/>
    <w:rsid w:val="005843D5"/>
    <w:rsid w:val="00584A71"/>
    <w:rsid w:val="00585802"/>
    <w:rsid w:val="00585C32"/>
    <w:rsid w:val="00585E5C"/>
    <w:rsid w:val="00585F80"/>
    <w:rsid w:val="005867D7"/>
    <w:rsid w:val="0058692E"/>
    <w:rsid w:val="0058693E"/>
    <w:rsid w:val="00586E36"/>
    <w:rsid w:val="00587918"/>
    <w:rsid w:val="005900BA"/>
    <w:rsid w:val="00590651"/>
    <w:rsid w:val="0059073C"/>
    <w:rsid w:val="005908A4"/>
    <w:rsid w:val="00590E3B"/>
    <w:rsid w:val="00590F08"/>
    <w:rsid w:val="00591479"/>
    <w:rsid w:val="005916A8"/>
    <w:rsid w:val="00591814"/>
    <w:rsid w:val="005918EE"/>
    <w:rsid w:val="00591E62"/>
    <w:rsid w:val="00592742"/>
    <w:rsid w:val="0059288C"/>
    <w:rsid w:val="005928CC"/>
    <w:rsid w:val="00592A3F"/>
    <w:rsid w:val="005933B2"/>
    <w:rsid w:val="00593C3B"/>
    <w:rsid w:val="00594145"/>
    <w:rsid w:val="0059422C"/>
    <w:rsid w:val="0059424B"/>
    <w:rsid w:val="0059478D"/>
    <w:rsid w:val="00594E5D"/>
    <w:rsid w:val="005950B4"/>
    <w:rsid w:val="00595503"/>
    <w:rsid w:val="00595BBA"/>
    <w:rsid w:val="00596341"/>
    <w:rsid w:val="005968A5"/>
    <w:rsid w:val="00596FD5"/>
    <w:rsid w:val="005972AE"/>
    <w:rsid w:val="005976AB"/>
    <w:rsid w:val="00597F4A"/>
    <w:rsid w:val="005A0032"/>
    <w:rsid w:val="005A010A"/>
    <w:rsid w:val="005A0A87"/>
    <w:rsid w:val="005A0EE1"/>
    <w:rsid w:val="005A0FB9"/>
    <w:rsid w:val="005A13FE"/>
    <w:rsid w:val="005A167A"/>
    <w:rsid w:val="005A1898"/>
    <w:rsid w:val="005A1B73"/>
    <w:rsid w:val="005A1BE6"/>
    <w:rsid w:val="005A2365"/>
    <w:rsid w:val="005A2425"/>
    <w:rsid w:val="005A2559"/>
    <w:rsid w:val="005A360A"/>
    <w:rsid w:val="005A3FBD"/>
    <w:rsid w:val="005A4019"/>
    <w:rsid w:val="005A4DCD"/>
    <w:rsid w:val="005A4FF6"/>
    <w:rsid w:val="005A546B"/>
    <w:rsid w:val="005A562C"/>
    <w:rsid w:val="005A5DA1"/>
    <w:rsid w:val="005A6267"/>
    <w:rsid w:val="005A62EE"/>
    <w:rsid w:val="005A63E1"/>
    <w:rsid w:val="005A6803"/>
    <w:rsid w:val="005A6CF4"/>
    <w:rsid w:val="005A6F7D"/>
    <w:rsid w:val="005A719F"/>
    <w:rsid w:val="005A7737"/>
    <w:rsid w:val="005A799A"/>
    <w:rsid w:val="005A7CCE"/>
    <w:rsid w:val="005B02F8"/>
    <w:rsid w:val="005B06CD"/>
    <w:rsid w:val="005B0827"/>
    <w:rsid w:val="005B0A76"/>
    <w:rsid w:val="005B0D65"/>
    <w:rsid w:val="005B1971"/>
    <w:rsid w:val="005B2280"/>
    <w:rsid w:val="005B2555"/>
    <w:rsid w:val="005B2580"/>
    <w:rsid w:val="005B2FC6"/>
    <w:rsid w:val="005B2FDD"/>
    <w:rsid w:val="005B3812"/>
    <w:rsid w:val="005B3ABA"/>
    <w:rsid w:val="005B3D1A"/>
    <w:rsid w:val="005B3D35"/>
    <w:rsid w:val="005B3E24"/>
    <w:rsid w:val="005B40F6"/>
    <w:rsid w:val="005B4330"/>
    <w:rsid w:val="005B4789"/>
    <w:rsid w:val="005B6064"/>
    <w:rsid w:val="005B64F7"/>
    <w:rsid w:val="005B6578"/>
    <w:rsid w:val="005B677C"/>
    <w:rsid w:val="005B6F40"/>
    <w:rsid w:val="005B74D0"/>
    <w:rsid w:val="005B7B34"/>
    <w:rsid w:val="005C0708"/>
    <w:rsid w:val="005C09ED"/>
    <w:rsid w:val="005C16EF"/>
    <w:rsid w:val="005C2D8E"/>
    <w:rsid w:val="005C3196"/>
    <w:rsid w:val="005C3731"/>
    <w:rsid w:val="005C425F"/>
    <w:rsid w:val="005C441C"/>
    <w:rsid w:val="005C5407"/>
    <w:rsid w:val="005C57FC"/>
    <w:rsid w:val="005C5879"/>
    <w:rsid w:val="005C5BE3"/>
    <w:rsid w:val="005C5BEE"/>
    <w:rsid w:val="005C5D21"/>
    <w:rsid w:val="005C5D6A"/>
    <w:rsid w:val="005C6074"/>
    <w:rsid w:val="005C67CB"/>
    <w:rsid w:val="005C6A62"/>
    <w:rsid w:val="005C6F18"/>
    <w:rsid w:val="005C6FC7"/>
    <w:rsid w:val="005C7315"/>
    <w:rsid w:val="005C73DA"/>
    <w:rsid w:val="005C7460"/>
    <w:rsid w:val="005C762D"/>
    <w:rsid w:val="005C78DB"/>
    <w:rsid w:val="005C7F8B"/>
    <w:rsid w:val="005D1425"/>
    <w:rsid w:val="005D15DD"/>
    <w:rsid w:val="005D166B"/>
    <w:rsid w:val="005D2780"/>
    <w:rsid w:val="005D3493"/>
    <w:rsid w:val="005D3ADA"/>
    <w:rsid w:val="005D3BC3"/>
    <w:rsid w:val="005D3DE1"/>
    <w:rsid w:val="005D424B"/>
    <w:rsid w:val="005D4C5D"/>
    <w:rsid w:val="005D50A1"/>
    <w:rsid w:val="005D5235"/>
    <w:rsid w:val="005D53B0"/>
    <w:rsid w:val="005D5DF3"/>
    <w:rsid w:val="005D6237"/>
    <w:rsid w:val="005D67E7"/>
    <w:rsid w:val="005D6B06"/>
    <w:rsid w:val="005D71C9"/>
    <w:rsid w:val="005D73A9"/>
    <w:rsid w:val="005D77F0"/>
    <w:rsid w:val="005E05E3"/>
    <w:rsid w:val="005E05EE"/>
    <w:rsid w:val="005E167E"/>
    <w:rsid w:val="005E2798"/>
    <w:rsid w:val="005E35AC"/>
    <w:rsid w:val="005E35BD"/>
    <w:rsid w:val="005E3988"/>
    <w:rsid w:val="005E3BE2"/>
    <w:rsid w:val="005E3EDE"/>
    <w:rsid w:val="005E3FD1"/>
    <w:rsid w:val="005E4D17"/>
    <w:rsid w:val="005E4EB7"/>
    <w:rsid w:val="005E55E8"/>
    <w:rsid w:val="005E5D90"/>
    <w:rsid w:val="005E5F6E"/>
    <w:rsid w:val="005E6131"/>
    <w:rsid w:val="005E65A7"/>
    <w:rsid w:val="005E78BB"/>
    <w:rsid w:val="005E7A86"/>
    <w:rsid w:val="005E7B88"/>
    <w:rsid w:val="005F005B"/>
    <w:rsid w:val="005F03D0"/>
    <w:rsid w:val="005F06C8"/>
    <w:rsid w:val="005F06EE"/>
    <w:rsid w:val="005F086D"/>
    <w:rsid w:val="005F11F5"/>
    <w:rsid w:val="005F1721"/>
    <w:rsid w:val="005F1C13"/>
    <w:rsid w:val="005F1C49"/>
    <w:rsid w:val="005F1CC4"/>
    <w:rsid w:val="005F21C8"/>
    <w:rsid w:val="005F2C7A"/>
    <w:rsid w:val="005F2D73"/>
    <w:rsid w:val="005F5360"/>
    <w:rsid w:val="005F56C0"/>
    <w:rsid w:val="005F59FE"/>
    <w:rsid w:val="005F5FC1"/>
    <w:rsid w:val="005F7F11"/>
    <w:rsid w:val="00600B84"/>
    <w:rsid w:val="00601C4B"/>
    <w:rsid w:val="00601FF4"/>
    <w:rsid w:val="00602331"/>
    <w:rsid w:val="006024DE"/>
    <w:rsid w:val="00602858"/>
    <w:rsid w:val="0060325F"/>
    <w:rsid w:val="006033A6"/>
    <w:rsid w:val="00603EE4"/>
    <w:rsid w:val="006046B4"/>
    <w:rsid w:val="00604753"/>
    <w:rsid w:val="006059F0"/>
    <w:rsid w:val="00605BBF"/>
    <w:rsid w:val="00605E2C"/>
    <w:rsid w:val="00605E9F"/>
    <w:rsid w:val="00606321"/>
    <w:rsid w:val="006069A5"/>
    <w:rsid w:val="00606D42"/>
    <w:rsid w:val="00607291"/>
    <w:rsid w:val="0060779F"/>
    <w:rsid w:val="006077A0"/>
    <w:rsid w:val="00607980"/>
    <w:rsid w:val="006100CE"/>
    <w:rsid w:val="006106F1"/>
    <w:rsid w:val="0061072D"/>
    <w:rsid w:val="00610F74"/>
    <w:rsid w:val="006116D8"/>
    <w:rsid w:val="00611DE3"/>
    <w:rsid w:val="00612692"/>
    <w:rsid w:val="006127A7"/>
    <w:rsid w:val="00612F6E"/>
    <w:rsid w:val="0061382A"/>
    <w:rsid w:val="00613A53"/>
    <w:rsid w:val="00613AE6"/>
    <w:rsid w:val="006144E1"/>
    <w:rsid w:val="006145C4"/>
    <w:rsid w:val="00614C7B"/>
    <w:rsid w:val="00615B90"/>
    <w:rsid w:val="00616787"/>
    <w:rsid w:val="006168B9"/>
    <w:rsid w:val="00616FF7"/>
    <w:rsid w:val="00617387"/>
    <w:rsid w:val="00617483"/>
    <w:rsid w:val="006177EA"/>
    <w:rsid w:val="00617B0A"/>
    <w:rsid w:val="00620264"/>
    <w:rsid w:val="0062068F"/>
    <w:rsid w:val="00621683"/>
    <w:rsid w:val="00621856"/>
    <w:rsid w:val="006218A6"/>
    <w:rsid w:val="00621B7F"/>
    <w:rsid w:val="00622078"/>
    <w:rsid w:val="006227D7"/>
    <w:rsid w:val="00623B8A"/>
    <w:rsid w:val="00624304"/>
    <w:rsid w:val="00624F0C"/>
    <w:rsid w:val="00625ADF"/>
    <w:rsid w:val="00627107"/>
    <w:rsid w:val="006277C8"/>
    <w:rsid w:val="0062787A"/>
    <w:rsid w:val="00627880"/>
    <w:rsid w:val="00627A03"/>
    <w:rsid w:val="00627C5E"/>
    <w:rsid w:val="00630326"/>
    <w:rsid w:val="00630AE8"/>
    <w:rsid w:val="00630B89"/>
    <w:rsid w:val="00630D8C"/>
    <w:rsid w:val="00631439"/>
    <w:rsid w:val="00631A7C"/>
    <w:rsid w:val="0063272E"/>
    <w:rsid w:val="00632AD5"/>
    <w:rsid w:val="00633A8E"/>
    <w:rsid w:val="00633D7A"/>
    <w:rsid w:val="00633FD2"/>
    <w:rsid w:val="006348DC"/>
    <w:rsid w:val="00635189"/>
    <w:rsid w:val="006355A5"/>
    <w:rsid w:val="00635CB5"/>
    <w:rsid w:val="00635E63"/>
    <w:rsid w:val="0063602E"/>
    <w:rsid w:val="00636129"/>
    <w:rsid w:val="00636267"/>
    <w:rsid w:val="00636917"/>
    <w:rsid w:val="006373C8"/>
    <w:rsid w:val="006402F4"/>
    <w:rsid w:val="00640DC5"/>
    <w:rsid w:val="0064183D"/>
    <w:rsid w:val="0064194E"/>
    <w:rsid w:val="00641B84"/>
    <w:rsid w:val="00641EE0"/>
    <w:rsid w:val="006425A6"/>
    <w:rsid w:val="00642642"/>
    <w:rsid w:val="00642701"/>
    <w:rsid w:val="00642DB6"/>
    <w:rsid w:val="00643A8D"/>
    <w:rsid w:val="00643E50"/>
    <w:rsid w:val="00643FB6"/>
    <w:rsid w:val="00644038"/>
    <w:rsid w:val="00644D55"/>
    <w:rsid w:val="00645256"/>
    <w:rsid w:val="006458E0"/>
    <w:rsid w:val="00645C0F"/>
    <w:rsid w:val="00646325"/>
    <w:rsid w:val="00646A5B"/>
    <w:rsid w:val="00647C01"/>
    <w:rsid w:val="00647DE1"/>
    <w:rsid w:val="006502EF"/>
    <w:rsid w:val="006509EB"/>
    <w:rsid w:val="00650B90"/>
    <w:rsid w:val="0065119A"/>
    <w:rsid w:val="00651B67"/>
    <w:rsid w:val="00651F06"/>
    <w:rsid w:val="0065258B"/>
    <w:rsid w:val="006537E6"/>
    <w:rsid w:val="00653DA7"/>
    <w:rsid w:val="00653FEB"/>
    <w:rsid w:val="006541AA"/>
    <w:rsid w:val="006541D5"/>
    <w:rsid w:val="0065474F"/>
    <w:rsid w:val="00654990"/>
    <w:rsid w:val="00654F35"/>
    <w:rsid w:val="0065589C"/>
    <w:rsid w:val="00655DF5"/>
    <w:rsid w:val="006560B2"/>
    <w:rsid w:val="00657849"/>
    <w:rsid w:val="00657B06"/>
    <w:rsid w:val="00660570"/>
    <w:rsid w:val="006609C9"/>
    <w:rsid w:val="006610BC"/>
    <w:rsid w:val="0066158F"/>
    <w:rsid w:val="006619E9"/>
    <w:rsid w:val="00661F28"/>
    <w:rsid w:val="00662C88"/>
    <w:rsid w:val="00664833"/>
    <w:rsid w:val="0066484C"/>
    <w:rsid w:val="00664FCF"/>
    <w:rsid w:val="00665270"/>
    <w:rsid w:val="006661FE"/>
    <w:rsid w:val="006664FC"/>
    <w:rsid w:val="00666574"/>
    <w:rsid w:val="00666A8A"/>
    <w:rsid w:val="00666D1E"/>
    <w:rsid w:val="00666FA6"/>
    <w:rsid w:val="0066703E"/>
    <w:rsid w:val="00667298"/>
    <w:rsid w:val="00667C91"/>
    <w:rsid w:val="00667F08"/>
    <w:rsid w:val="00667F0C"/>
    <w:rsid w:val="00671037"/>
    <w:rsid w:val="006719C9"/>
    <w:rsid w:val="006721C4"/>
    <w:rsid w:val="006738E5"/>
    <w:rsid w:val="006740C7"/>
    <w:rsid w:val="006747F8"/>
    <w:rsid w:val="00674A06"/>
    <w:rsid w:val="00674C84"/>
    <w:rsid w:val="00674ED0"/>
    <w:rsid w:val="00674ED3"/>
    <w:rsid w:val="006751BC"/>
    <w:rsid w:val="006753CC"/>
    <w:rsid w:val="006755B4"/>
    <w:rsid w:val="00675890"/>
    <w:rsid w:val="00675AE1"/>
    <w:rsid w:val="00675AE6"/>
    <w:rsid w:val="00675B9C"/>
    <w:rsid w:val="006763F3"/>
    <w:rsid w:val="006765F7"/>
    <w:rsid w:val="006769A2"/>
    <w:rsid w:val="00676D5C"/>
    <w:rsid w:val="00677235"/>
    <w:rsid w:val="00677A3E"/>
    <w:rsid w:val="00677ADD"/>
    <w:rsid w:val="006805F5"/>
    <w:rsid w:val="0068061C"/>
    <w:rsid w:val="006806C0"/>
    <w:rsid w:val="00680ED6"/>
    <w:rsid w:val="00681114"/>
    <w:rsid w:val="00682266"/>
    <w:rsid w:val="0068286A"/>
    <w:rsid w:val="0068314C"/>
    <w:rsid w:val="006839CE"/>
    <w:rsid w:val="00683B2C"/>
    <w:rsid w:val="00683B3A"/>
    <w:rsid w:val="0068426C"/>
    <w:rsid w:val="00684664"/>
    <w:rsid w:val="00684C03"/>
    <w:rsid w:val="00684F7A"/>
    <w:rsid w:val="00685BD3"/>
    <w:rsid w:val="00687164"/>
    <w:rsid w:val="006872E4"/>
    <w:rsid w:val="00687736"/>
    <w:rsid w:val="0068799A"/>
    <w:rsid w:val="006902C9"/>
    <w:rsid w:val="00690617"/>
    <w:rsid w:val="00690ADA"/>
    <w:rsid w:val="0069118E"/>
    <w:rsid w:val="006914D5"/>
    <w:rsid w:val="00691A32"/>
    <w:rsid w:val="00691FE3"/>
    <w:rsid w:val="00692782"/>
    <w:rsid w:val="006931EC"/>
    <w:rsid w:val="0069322A"/>
    <w:rsid w:val="0069396F"/>
    <w:rsid w:val="00693E7C"/>
    <w:rsid w:val="00694479"/>
    <w:rsid w:val="00694C96"/>
    <w:rsid w:val="0069633E"/>
    <w:rsid w:val="006967FD"/>
    <w:rsid w:val="006969D0"/>
    <w:rsid w:val="006969EA"/>
    <w:rsid w:val="0069703E"/>
    <w:rsid w:val="0069722A"/>
    <w:rsid w:val="006976AE"/>
    <w:rsid w:val="00697774"/>
    <w:rsid w:val="006A0A2B"/>
    <w:rsid w:val="006A144F"/>
    <w:rsid w:val="006A1C25"/>
    <w:rsid w:val="006A1E46"/>
    <w:rsid w:val="006A2043"/>
    <w:rsid w:val="006A242A"/>
    <w:rsid w:val="006A27DA"/>
    <w:rsid w:val="006A2C5C"/>
    <w:rsid w:val="006A338B"/>
    <w:rsid w:val="006A3534"/>
    <w:rsid w:val="006A3A70"/>
    <w:rsid w:val="006A41CD"/>
    <w:rsid w:val="006A41EE"/>
    <w:rsid w:val="006A4455"/>
    <w:rsid w:val="006A4485"/>
    <w:rsid w:val="006A45E2"/>
    <w:rsid w:val="006A4914"/>
    <w:rsid w:val="006A4C97"/>
    <w:rsid w:val="006A51FE"/>
    <w:rsid w:val="006A5623"/>
    <w:rsid w:val="006A5F5B"/>
    <w:rsid w:val="006A5F62"/>
    <w:rsid w:val="006A60C9"/>
    <w:rsid w:val="006A63E7"/>
    <w:rsid w:val="006A67F6"/>
    <w:rsid w:val="006A6F72"/>
    <w:rsid w:val="006A6FAD"/>
    <w:rsid w:val="006A7051"/>
    <w:rsid w:val="006A725F"/>
    <w:rsid w:val="006A7B8B"/>
    <w:rsid w:val="006A7D1E"/>
    <w:rsid w:val="006B021A"/>
    <w:rsid w:val="006B1246"/>
    <w:rsid w:val="006B1540"/>
    <w:rsid w:val="006B1704"/>
    <w:rsid w:val="006B1C30"/>
    <w:rsid w:val="006B24E0"/>
    <w:rsid w:val="006B27D3"/>
    <w:rsid w:val="006B3451"/>
    <w:rsid w:val="006B34B4"/>
    <w:rsid w:val="006B3866"/>
    <w:rsid w:val="006B3CE3"/>
    <w:rsid w:val="006B404A"/>
    <w:rsid w:val="006B425F"/>
    <w:rsid w:val="006B42AC"/>
    <w:rsid w:val="006B504F"/>
    <w:rsid w:val="006B554A"/>
    <w:rsid w:val="006B560E"/>
    <w:rsid w:val="006B61BC"/>
    <w:rsid w:val="006B658B"/>
    <w:rsid w:val="006B69C1"/>
    <w:rsid w:val="006B7272"/>
    <w:rsid w:val="006B7EC7"/>
    <w:rsid w:val="006C0216"/>
    <w:rsid w:val="006C07CD"/>
    <w:rsid w:val="006C0C5B"/>
    <w:rsid w:val="006C139D"/>
    <w:rsid w:val="006C1C30"/>
    <w:rsid w:val="006C1DC0"/>
    <w:rsid w:val="006C2470"/>
    <w:rsid w:val="006C24C2"/>
    <w:rsid w:val="006C4A01"/>
    <w:rsid w:val="006C4EA9"/>
    <w:rsid w:val="006C5007"/>
    <w:rsid w:val="006C589C"/>
    <w:rsid w:val="006C5C71"/>
    <w:rsid w:val="006C5F5D"/>
    <w:rsid w:val="006C63AF"/>
    <w:rsid w:val="006C6477"/>
    <w:rsid w:val="006C65D3"/>
    <w:rsid w:val="006C7DCE"/>
    <w:rsid w:val="006D126C"/>
    <w:rsid w:val="006D2A83"/>
    <w:rsid w:val="006D2ABA"/>
    <w:rsid w:val="006D2C74"/>
    <w:rsid w:val="006D34C6"/>
    <w:rsid w:val="006D44EC"/>
    <w:rsid w:val="006D4792"/>
    <w:rsid w:val="006D4981"/>
    <w:rsid w:val="006D5340"/>
    <w:rsid w:val="006D5E17"/>
    <w:rsid w:val="006D6178"/>
    <w:rsid w:val="006D628F"/>
    <w:rsid w:val="006D6655"/>
    <w:rsid w:val="006D7687"/>
    <w:rsid w:val="006D7C87"/>
    <w:rsid w:val="006E0302"/>
    <w:rsid w:val="006E0395"/>
    <w:rsid w:val="006E03E3"/>
    <w:rsid w:val="006E052D"/>
    <w:rsid w:val="006E0616"/>
    <w:rsid w:val="006E0EC8"/>
    <w:rsid w:val="006E1403"/>
    <w:rsid w:val="006E1732"/>
    <w:rsid w:val="006E2183"/>
    <w:rsid w:val="006E2543"/>
    <w:rsid w:val="006E25FD"/>
    <w:rsid w:val="006E2768"/>
    <w:rsid w:val="006E2C02"/>
    <w:rsid w:val="006E3295"/>
    <w:rsid w:val="006E390B"/>
    <w:rsid w:val="006E39DA"/>
    <w:rsid w:val="006E3CD4"/>
    <w:rsid w:val="006E411A"/>
    <w:rsid w:val="006E4210"/>
    <w:rsid w:val="006E447B"/>
    <w:rsid w:val="006E4BC9"/>
    <w:rsid w:val="006E5A94"/>
    <w:rsid w:val="006E5AFB"/>
    <w:rsid w:val="006E5F7D"/>
    <w:rsid w:val="006E5FCB"/>
    <w:rsid w:val="006E61A4"/>
    <w:rsid w:val="006E6F4D"/>
    <w:rsid w:val="006E7130"/>
    <w:rsid w:val="006E7142"/>
    <w:rsid w:val="006E71E4"/>
    <w:rsid w:val="006E7245"/>
    <w:rsid w:val="006E7825"/>
    <w:rsid w:val="006E7EAD"/>
    <w:rsid w:val="006F0AF3"/>
    <w:rsid w:val="006F0D23"/>
    <w:rsid w:val="006F0F15"/>
    <w:rsid w:val="006F151D"/>
    <w:rsid w:val="006F15EA"/>
    <w:rsid w:val="006F2640"/>
    <w:rsid w:val="006F2B8E"/>
    <w:rsid w:val="006F32D4"/>
    <w:rsid w:val="006F3492"/>
    <w:rsid w:val="006F3665"/>
    <w:rsid w:val="006F43B7"/>
    <w:rsid w:val="006F4BBE"/>
    <w:rsid w:val="006F4C25"/>
    <w:rsid w:val="006F4DE6"/>
    <w:rsid w:val="006F4F83"/>
    <w:rsid w:val="006F5EC6"/>
    <w:rsid w:val="006F7243"/>
    <w:rsid w:val="006F76F3"/>
    <w:rsid w:val="007001F2"/>
    <w:rsid w:val="00700A03"/>
    <w:rsid w:val="0070105B"/>
    <w:rsid w:val="0070279F"/>
    <w:rsid w:val="007028D0"/>
    <w:rsid w:val="00702905"/>
    <w:rsid w:val="007033CE"/>
    <w:rsid w:val="007034C1"/>
    <w:rsid w:val="00704279"/>
    <w:rsid w:val="007043AE"/>
    <w:rsid w:val="00704598"/>
    <w:rsid w:val="00704857"/>
    <w:rsid w:val="007049D4"/>
    <w:rsid w:val="007051BE"/>
    <w:rsid w:val="00705C33"/>
    <w:rsid w:val="00706008"/>
    <w:rsid w:val="007062BB"/>
    <w:rsid w:val="007069E5"/>
    <w:rsid w:val="00706FF2"/>
    <w:rsid w:val="00707CA2"/>
    <w:rsid w:val="00710B81"/>
    <w:rsid w:val="00711513"/>
    <w:rsid w:val="00711669"/>
    <w:rsid w:val="00711709"/>
    <w:rsid w:val="007121E6"/>
    <w:rsid w:val="0071268A"/>
    <w:rsid w:val="00712741"/>
    <w:rsid w:val="00712950"/>
    <w:rsid w:val="00712CBA"/>
    <w:rsid w:val="00712D7D"/>
    <w:rsid w:val="00712DB6"/>
    <w:rsid w:val="007134CD"/>
    <w:rsid w:val="00713938"/>
    <w:rsid w:val="00713D73"/>
    <w:rsid w:val="00714752"/>
    <w:rsid w:val="0071494F"/>
    <w:rsid w:val="00714A04"/>
    <w:rsid w:val="00714C51"/>
    <w:rsid w:val="007152B4"/>
    <w:rsid w:val="00715608"/>
    <w:rsid w:val="00715A9D"/>
    <w:rsid w:val="00715C92"/>
    <w:rsid w:val="00716082"/>
    <w:rsid w:val="00716210"/>
    <w:rsid w:val="00716C5F"/>
    <w:rsid w:val="00716CE3"/>
    <w:rsid w:val="0071701A"/>
    <w:rsid w:val="00717578"/>
    <w:rsid w:val="0071797E"/>
    <w:rsid w:val="00717FA6"/>
    <w:rsid w:val="0072008E"/>
    <w:rsid w:val="00720163"/>
    <w:rsid w:val="0072026F"/>
    <w:rsid w:val="00720FDD"/>
    <w:rsid w:val="00721034"/>
    <w:rsid w:val="00721212"/>
    <w:rsid w:val="007214C6"/>
    <w:rsid w:val="00721B3D"/>
    <w:rsid w:val="0072215E"/>
    <w:rsid w:val="00722259"/>
    <w:rsid w:val="007227F5"/>
    <w:rsid w:val="00722FE9"/>
    <w:rsid w:val="00723563"/>
    <w:rsid w:val="00723B0E"/>
    <w:rsid w:val="00723F96"/>
    <w:rsid w:val="007240B1"/>
    <w:rsid w:val="007244BF"/>
    <w:rsid w:val="00724A0F"/>
    <w:rsid w:val="0072532B"/>
    <w:rsid w:val="007254DD"/>
    <w:rsid w:val="00725507"/>
    <w:rsid w:val="007268A7"/>
    <w:rsid w:val="00726AC2"/>
    <w:rsid w:val="00726BD7"/>
    <w:rsid w:val="00726F95"/>
    <w:rsid w:val="0072729E"/>
    <w:rsid w:val="007300B1"/>
    <w:rsid w:val="00730324"/>
    <w:rsid w:val="007303DE"/>
    <w:rsid w:val="007305B7"/>
    <w:rsid w:val="0073118E"/>
    <w:rsid w:val="007312E7"/>
    <w:rsid w:val="00731A6D"/>
    <w:rsid w:val="00731C71"/>
    <w:rsid w:val="00731CF9"/>
    <w:rsid w:val="0073284E"/>
    <w:rsid w:val="00732E7C"/>
    <w:rsid w:val="00732E91"/>
    <w:rsid w:val="00733028"/>
    <w:rsid w:val="00733C5A"/>
    <w:rsid w:val="00733DB6"/>
    <w:rsid w:val="00734C6A"/>
    <w:rsid w:val="0073524E"/>
    <w:rsid w:val="00735A32"/>
    <w:rsid w:val="00736954"/>
    <w:rsid w:val="00736991"/>
    <w:rsid w:val="00736E3E"/>
    <w:rsid w:val="0073784F"/>
    <w:rsid w:val="00737EB1"/>
    <w:rsid w:val="00740708"/>
    <w:rsid w:val="00740C18"/>
    <w:rsid w:val="00741002"/>
    <w:rsid w:val="007418B3"/>
    <w:rsid w:val="007419DE"/>
    <w:rsid w:val="00741CBE"/>
    <w:rsid w:val="00741D45"/>
    <w:rsid w:val="0074241E"/>
    <w:rsid w:val="007425CB"/>
    <w:rsid w:val="007426CA"/>
    <w:rsid w:val="007428F6"/>
    <w:rsid w:val="00742B4B"/>
    <w:rsid w:val="007432B8"/>
    <w:rsid w:val="00743D3A"/>
    <w:rsid w:val="0074417F"/>
    <w:rsid w:val="00744D47"/>
    <w:rsid w:val="00745A29"/>
    <w:rsid w:val="00746373"/>
    <w:rsid w:val="00746B56"/>
    <w:rsid w:val="00746CCF"/>
    <w:rsid w:val="007472E9"/>
    <w:rsid w:val="00747600"/>
    <w:rsid w:val="007479B5"/>
    <w:rsid w:val="00747ECF"/>
    <w:rsid w:val="00750108"/>
    <w:rsid w:val="00750942"/>
    <w:rsid w:val="00750C23"/>
    <w:rsid w:val="007510BE"/>
    <w:rsid w:val="007510D1"/>
    <w:rsid w:val="00751918"/>
    <w:rsid w:val="007522DD"/>
    <w:rsid w:val="00752C68"/>
    <w:rsid w:val="00753E2D"/>
    <w:rsid w:val="00754076"/>
    <w:rsid w:val="00754DC7"/>
    <w:rsid w:val="00755610"/>
    <w:rsid w:val="00755691"/>
    <w:rsid w:val="00756332"/>
    <w:rsid w:val="007569E1"/>
    <w:rsid w:val="00756D3B"/>
    <w:rsid w:val="00756FFF"/>
    <w:rsid w:val="00757A52"/>
    <w:rsid w:val="00760348"/>
    <w:rsid w:val="007604AB"/>
    <w:rsid w:val="00760ABE"/>
    <w:rsid w:val="00761393"/>
    <w:rsid w:val="007613F2"/>
    <w:rsid w:val="007619D6"/>
    <w:rsid w:val="00761B5D"/>
    <w:rsid w:val="00762284"/>
    <w:rsid w:val="00762529"/>
    <w:rsid w:val="0076408C"/>
    <w:rsid w:val="0076427A"/>
    <w:rsid w:val="00765400"/>
    <w:rsid w:val="00765A1F"/>
    <w:rsid w:val="0076667F"/>
    <w:rsid w:val="007666B8"/>
    <w:rsid w:val="00766B74"/>
    <w:rsid w:val="007672CA"/>
    <w:rsid w:val="007701F1"/>
    <w:rsid w:val="00770BED"/>
    <w:rsid w:val="00770CB1"/>
    <w:rsid w:val="00770D15"/>
    <w:rsid w:val="007712A5"/>
    <w:rsid w:val="007716FD"/>
    <w:rsid w:val="00771F92"/>
    <w:rsid w:val="0077269B"/>
    <w:rsid w:val="007726F3"/>
    <w:rsid w:val="00772889"/>
    <w:rsid w:val="00772EAB"/>
    <w:rsid w:val="00772ECC"/>
    <w:rsid w:val="007737DB"/>
    <w:rsid w:val="00773952"/>
    <w:rsid w:val="007740B8"/>
    <w:rsid w:val="007747A3"/>
    <w:rsid w:val="007757CE"/>
    <w:rsid w:val="00776248"/>
    <w:rsid w:val="0077641A"/>
    <w:rsid w:val="00776C1C"/>
    <w:rsid w:val="00776D60"/>
    <w:rsid w:val="00776ED4"/>
    <w:rsid w:val="00776FB0"/>
    <w:rsid w:val="00776FF8"/>
    <w:rsid w:val="00777240"/>
    <w:rsid w:val="00777483"/>
    <w:rsid w:val="007778D7"/>
    <w:rsid w:val="00777D1C"/>
    <w:rsid w:val="00777DC7"/>
    <w:rsid w:val="0078004A"/>
    <w:rsid w:val="007800D5"/>
    <w:rsid w:val="007803B6"/>
    <w:rsid w:val="00780BA6"/>
    <w:rsid w:val="00780DE2"/>
    <w:rsid w:val="007812C7"/>
    <w:rsid w:val="0078162D"/>
    <w:rsid w:val="007816A2"/>
    <w:rsid w:val="00781AD4"/>
    <w:rsid w:val="0078251B"/>
    <w:rsid w:val="00782872"/>
    <w:rsid w:val="00782B4C"/>
    <w:rsid w:val="00783C47"/>
    <w:rsid w:val="00784134"/>
    <w:rsid w:val="007841D5"/>
    <w:rsid w:val="0078436A"/>
    <w:rsid w:val="007844F2"/>
    <w:rsid w:val="00784AF2"/>
    <w:rsid w:val="00784CF8"/>
    <w:rsid w:val="00784DE5"/>
    <w:rsid w:val="00784E1F"/>
    <w:rsid w:val="0078541C"/>
    <w:rsid w:val="00785CCA"/>
    <w:rsid w:val="00785D36"/>
    <w:rsid w:val="00786184"/>
    <w:rsid w:val="00786C78"/>
    <w:rsid w:val="00787346"/>
    <w:rsid w:val="0079011C"/>
    <w:rsid w:val="00790223"/>
    <w:rsid w:val="0079023A"/>
    <w:rsid w:val="00790938"/>
    <w:rsid w:val="007918DE"/>
    <w:rsid w:val="0079293C"/>
    <w:rsid w:val="00792F65"/>
    <w:rsid w:val="007934F1"/>
    <w:rsid w:val="00793E38"/>
    <w:rsid w:val="007947A3"/>
    <w:rsid w:val="00794A04"/>
    <w:rsid w:val="00794B37"/>
    <w:rsid w:val="007951E6"/>
    <w:rsid w:val="0079523F"/>
    <w:rsid w:val="007953CF"/>
    <w:rsid w:val="0079706C"/>
    <w:rsid w:val="007970E8"/>
    <w:rsid w:val="00797209"/>
    <w:rsid w:val="0079796B"/>
    <w:rsid w:val="007A099C"/>
    <w:rsid w:val="007A1431"/>
    <w:rsid w:val="007A1478"/>
    <w:rsid w:val="007A1B58"/>
    <w:rsid w:val="007A23EC"/>
    <w:rsid w:val="007A2C01"/>
    <w:rsid w:val="007A31FB"/>
    <w:rsid w:val="007A321F"/>
    <w:rsid w:val="007A3282"/>
    <w:rsid w:val="007A3CDA"/>
    <w:rsid w:val="007A41E1"/>
    <w:rsid w:val="007A4906"/>
    <w:rsid w:val="007A4A30"/>
    <w:rsid w:val="007A5082"/>
    <w:rsid w:val="007A5FAD"/>
    <w:rsid w:val="007A676C"/>
    <w:rsid w:val="007A6CBD"/>
    <w:rsid w:val="007A7A14"/>
    <w:rsid w:val="007A7A8C"/>
    <w:rsid w:val="007A7DEB"/>
    <w:rsid w:val="007B0631"/>
    <w:rsid w:val="007B0E3B"/>
    <w:rsid w:val="007B1290"/>
    <w:rsid w:val="007B19BA"/>
    <w:rsid w:val="007B1E18"/>
    <w:rsid w:val="007B23B8"/>
    <w:rsid w:val="007B2C59"/>
    <w:rsid w:val="007B3BA1"/>
    <w:rsid w:val="007B412C"/>
    <w:rsid w:val="007B5179"/>
    <w:rsid w:val="007B5415"/>
    <w:rsid w:val="007B5895"/>
    <w:rsid w:val="007B7DC9"/>
    <w:rsid w:val="007C01AE"/>
    <w:rsid w:val="007C0915"/>
    <w:rsid w:val="007C1048"/>
    <w:rsid w:val="007C2CB6"/>
    <w:rsid w:val="007C2EA2"/>
    <w:rsid w:val="007C2F05"/>
    <w:rsid w:val="007C2F6D"/>
    <w:rsid w:val="007C32D3"/>
    <w:rsid w:val="007C3560"/>
    <w:rsid w:val="007C3687"/>
    <w:rsid w:val="007C3ABE"/>
    <w:rsid w:val="007C3CB6"/>
    <w:rsid w:val="007C5C8E"/>
    <w:rsid w:val="007C5CEC"/>
    <w:rsid w:val="007C6007"/>
    <w:rsid w:val="007C63B2"/>
    <w:rsid w:val="007C6A59"/>
    <w:rsid w:val="007C6F30"/>
    <w:rsid w:val="007C71DF"/>
    <w:rsid w:val="007C7BA7"/>
    <w:rsid w:val="007D00F3"/>
    <w:rsid w:val="007D06AF"/>
    <w:rsid w:val="007D08AF"/>
    <w:rsid w:val="007D1687"/>
    <w:rsid w:val="007D1761"/>
    <w:rsid w:val="007D2640"/>
    <w:rsid w:val="007D2641"/>
    <w:rsid w:val="007D2699"/>
    <w:rsid w:val="007D293A"/>
    <w:rsid w:val="007D2C2E"/>
    <w:rsid w:val="007D2CDC"/>
    <w:rsid w:val="007D37E5"/>
    <w:rsid w:val="007D381A"/>
    <w:rsid w:val="007D3B11"/>
    <w:rsid w:val="007D3D4D"/>
    <w:rsid w:val="007D3F19"/>
    <w:rsid w:val="007D4C95"/>
    <w:rsid w:val="007D4D83"/>
    <w:rsid w:val="007D5167"/>
    <w:rsid w:val="007D51DF"/>
    <w:rsid w:val="007D569F"/>
    <w:rsid w:val="007D5E79"/>
    <w:rsid w:val="007D5E9A"/>
    <w:rsid w:val="007D5F9F"/>
    <w:rsid w:val="007D7406"/>
    <w:rsid w:val="007D7CA6"/>
    <w:rsid w:val="007E0736"/>
    <w:rsid w:val="007E090E"/>
    <w:rsid w:val="007E1BF4"/>
    <w:rsid w:val="007E2F5B"/>
    <w:rsid w:val="007E4100"/>
    <w:rsid w:val="007E459F"/>
    <w:rsid w:val="007E4D7C"/>
    <w:rsid w:val="007E5415"/>
    <w:rsid w:val="007E593C"/>
    <w:rsid w:val="007E5BF8"/>
    <w:rsid w:val="007E644D"/>
    <w:rsid w:val="007E673F"/>
    <w:rsid w:val="007E68C6"/>
    <w:rsid w:val="007E6AC5"/>
    <w:rsid w:val="007E6BDA"/>
    <w:rsid w:val="007E716B"/>
    <w:rsid w:val="007E7450"/>
    <w:rsid w:val="007F01F4"/>
    <w:rsid w:val="007F0840"/>
    <w:rsid w:val="007F0E60"/>
    <w:rsid w:val="007F1861"/>
    <w:rsid w:val="007F18A5"/>
    <w:rsid w:val="007F1B84"/>
    <w:rsid w:val="007F2408"/>
    <w:rsid w:val="007F2D10"/>
    <w:rsid w:val="007F424E"/>
    <w:rsid w:val="007F45E9"/>
    <w:rsid w:val="007F51E8"/>
    <w:rsid w:val="007F51EA"/>
    <w:rsid w:val="007F5541"/>
    <w:rsid w:val="007F5865"/>
    <w:rsid w:val="007F5967"/>
    <w:rsid w:val="007F5A06"/>
    <w:rsid w:val="00800220"/>
    <w:rsid w:val="008003AD"/>
    <w:rsid w:val="0080046F"/>
    <w:rsid w:val="00801D2A"/>
    <w:rsid w:val="00801EB0"/>
    <w:rsid w:val="00801F8B"/>
    <w:rsid w:val="00802CD5"/>
    <w:rsid w:val="00803662"/>
    <w:rsid w:val="00803990"/>
    <w:rsid w:val="00804539"/>
    <w:rsid w:val="00805AD4"/>
    <w:rsid w:val="008062A6"/>
    <w:rsid w:val="00806B2E"/>
    <w:rsid w:val="00806EFB"/>
    <w:rsid w:val="00806F80"/>
    <w:rsid w:val="00807525"/>
    <w:rsid w:val="00807727"/>
    <w:rsid w:val="008077DD"/>
    <w:rsid w:val="00807843"/>
    <w:rsid w:val="008103A9"/>
    <w:rsid w:val="00810B8C"/>
    <w:rsid w:val="00810CB7"/>
    <w:rsid w:val="00811022"/>
    <w:rsid w:val="008117FB"/>
    <w:rsid w:val="008119F2"/>
    <w:rsid w:val="00811B05"/>
    <w:rsid w:val="00812232"/>
    <w:rsid w:val="00812669"/>
    <w:rsid w:val="00812D86"/>
    <w:rsid w:val="0081318E"/>
    <w:rsid w:val="008139F0"/>
    <w:rsid w:val="00813AED"/>
    <w:rsid w:val="00813DCF"/>
    <w:rsid w:val="00813F73"/>
    <w:rsid w:val="008141BA"/>
    <w:rsid w:val="00814CB3"/>
    <w:rsid w:val="008165EA"/>
    <w:rsid w:val="0081663C"/>
    <w:rsid w:val="00816640"/>
    <w:rsid w:val="00816AFC"/>
    <w:rsid w:val="00816C82"/>
    <w:rsid w:val="00816DC0"/>
    <w:rsid w:val="008171A0"/>
    <w:rsid w:val="008202D2"/>
    <w:rsid w:val="0082053B"/>
    <w:rsid w:val="00821D19"/>
    <w:rsid w:val="008221A5"/>
    <w:rsid w:val="00822576"/>
    <w:rsid w:val="008227CC"/>
    <w:rsid w:val="00822B4A"/>
    <w:rsid w:val="00822F94"/>
    <w:rsid w:val="00823680"/>
    <w:rsid w:val="00823B39"/>
    <w:rsid w:val="00823D24"/>
    <w:rsid w:val="00823E3E"/>
    <w:rsid w:val="008240A4"/>
    <w:rsid w:val="00824449"/>
    <w:rsid w:val="008249C4"/>
    <w:rsid w:val="008249E4"/>
    <w:rsid w:val="008250EB"/>
    <w:rsid w:val="00825DA0"/>
    <w:rsid w:val="00827128"/>
    <w:rsid w:val="00827186"/>
    <w:rsid w:val="0082722F"/>
    <w:rsid w:val="008274C4"/>
    <w:rsid w:val="008276AD"/>
    <w:rsid w:val="008278EC"/>
    <w:rsid w:val="00827BAA"/>
    <w:rsid w:val="00827F2D"/>
    <w:rsid w:val="00830641"/>
    <w:rsid w:val="00830666"/>
    <w:rsid w:val="00830858"/>
    <w:rsid w:val="008313DA"/>
    <w:rsid w:val="00832A6F"/>
    <w:rsid w:val="00832D82"/>
    <w:rsid w:val="00833061"/>
    <w:rsid w:val="008337B6"/>
    <w:rsid w:val="00833A84"/>
    <w:rsid w:val="008345CA"/>
    <w:rsid w:val="008348CB"/>
    <w:rsid w:val="008352D8"/>
    <w:rsid w:val="00835351"/>
    <w:rsid w:val="00835AFE"/>
    <w:rsid w:val="00835D6B"/>
    <w:rsid w:val="00836AA6"/>
    <w:rsid w:val="00836B9C"/>
    <w:rsid w:val="0083721A"/>
    <w:rsid w:val="00837311"/>
    <w:rsid w:val="008374BE"/>
    <w:rsid w:val="008400E2"/>
    <w:rsid w:val="00840B4D"/>
    <w:rsid w:val="00840F6D"/>
    <w:rsid w:val="0084125E"/>
    <w:rsid w:val="00842897"/>
    <w:rsid w:val="00843C6E"/>
    <w:rsid w:val="00843DFE"/>
    <w:rsid w:val="00844120"/>
    <w:rsid w:val="008443C2"/>
    <w:rsid w:val="00844558"/>
    <w:rsid w:val="00844632"/>
    <w:rsid w:val="008447D8"/>
    <w:rsid w:val="00845B7E"/>
    <w:rsid w:val="00845E95"/>
    <w:rsid w:val="008460E6"/>
    <w:rsid w:val="008476C1"/>
    <w:rsid w:val="00847A7B"/>
    <w:rsid w:val="00847FBA"/>
    <w:rsid w:val="00850854"/>
    <w:rsid w:val="00850E94"/>
    <w:rsid w:val="00851073"/>
    <w:rsid w:val="00851298"/>
    <w:rsid w:val="008516B7"/>
    <w:rsid w:val="00851C30"/>
    <w:rsid w:val="00851F7A"/>
    <w:rsid w:val="00852633"/>
    <w:rsid w:val="00852A6D"/>
    <w:rsid w:val="00852CDC"/>
    <w:rsid w:val="0085367E"/>
    <w:rsid w:val="00853786"/>
    <w:rsid w:val="00853AB3"/>
    <w:rsid w:val="00854362"/>
    <w:rsid w:val="00854780"/>
    <w:rsid w:val="00854E66"/>
    <w:rsid w:val="00854EE2"/>
    <w:rsid w:val="008554E7"/>
    <w:rsid w:val="008558F0"/>
    <w:rsid w:val="0085595F"/>
    <w:rsid w:val="008563FE"/>
    <w:rsid w:val="0085647C"/>
    <w:rsid w:val="00856996"/>
    <w:rsid w:val="00856EDE"/>
    <w:rsid w:val="00857063"/>
    <w:rsid w:val="008571D9"/>
    <w:rsid w:val="00857C64"/>
    <w:rsid w:val="008602AE"/>
    <w:rsid w:val="0086049F"/>
    <w:rsid w:val="0086061F"/>
    <w:rsid w:val="00860A58"/>
    <w:rsid w:val="00860D5F"/>
    <w:rsid w:val="00860F60"/>
    <w:rsid w:val="0086196D"/>
    <w:rsid w:val="0086219B"/>
    <w:rsid w:val="00862628"/>
    <w:rsid w:val="00863205"/>
    <w:rsid w:val="00863515"/>
    <w:rsid w:val="0086384C"/>
    <w:rsid w:val="0086429E"/>
    <w:rsid w:val="00864936"/>
    <w:rsid w:val="00864AF1"/>
    <w:rsid w:val="0086542A"/>
    <w:rsid w:val="00865A41"/>
    <w:rsid w:val="008661D1"/>
    <w:rsid w:val="008663A0"/>
    <w:rsid w:val="00866B09"/>
    <w:rsid w:val="00866BAD"/>
    <w:rsid w:val="00866D12"/>
    <w:rsid w:val="00866FB0"/>
    <w:rsid w:val="008672C0"/>
    <w:rsid w:val="0086770A"/>
    <w:rsid w:val="00867E31"/>
    <w:rsid w:val="00867F7D"/>
    <w:rsid w:val="0087030C"/>
    <w:rsid w:val="0087038B"/>
    <w:rsid w:val="008703A0"/>
    <w:rsid w:val="008703C9"/>
    <w:rsid w:val="008703D0"/>
    <w:rsid w:val="008709B6"/>
    <w:rsid w:val="00870EF1"/>
    <w:rsid w:val="008719C3"/>
    <w:rsid w:val="00872523"/>
    <w:rsid w:val="008733FB"/>
    <w:rsid w:val="008737DE"/>
    <w:rsid w:val="00874065"/>
    <w:rsid w:val="00874AE1"/>
    <w:rsid w:val="00874C4D"/>
    <w:rsid w:val="008762DE"/>
    <w:rsid w:val="00877DE5"/>
    <w:rsid w:val="00877E39"/>
    <w:rsid w:val="00880233"/>
    <w:rsid w:val="0088051A"/>
    <w:rsid w:val="00880817"/>
    <w:rsid w:val="00880B2F"/>
    <w:rsid w:val="00880FC7"/>
    <w:rsid w:val="0088113C"/>
    <w:rsid w:val="00881AEE"/>
    <w:rsid w:val="0088202F"/>
    <w:rsid w:val="008850E5"/>
    <w:rsid w:val="00885677"/>
    <w:rsid w:val="0088580C"/>
    <w:rsid w:val="0088655B"/>
    <w:rsid w:val="00886ABC"/>
    <w:rsid w:val="00886D7F"/>
    <w:rsid w:val="00887D43"/>
    <w:rsid w:val="0089015E"/>
    <w:rsid w:val="0089037C"/>
    <w:rsid w:val="008909EA"/>
    <w:rsid w:val="00890A3E"/>
    <w:rsid w:val="00891933"/>
    <w:rsid w:val="00892274"/>
    <w:rsid w:val="0089276F"/>
    <w:rsid w:val="00892971"/>
    <w:rsid w:val="00892B59"/>
    <w:rsid w:val="008934CD"/>
    <w:rsid w:val="00893FF8"/>
    <w:rsid w:val="0089455A"/>
    <w:rsid w:val="0089476D"/>
    <w:rsid w:val="00894A5E"/>
    <w:rsid w:val="0089509B"/>
    <w:rsid w:val="0089519D"/>
    <w:rsid w:val="008953A4"/>
    <w:rsid w:val="00895751"/>
    <w:rsid w:val="00895E5F"/>
    <w:rsid w:val="0089660D"/>
    <w:rsid w:val="00896AE7"/>
    <w:rsid w:val="008A06B5"/>
    <w:rsid w:val="008A1665"/>
    <w:rsid w:val="008A1AAC"/>
    <w:rsid w:val="008A1F27"/>
    <w:rsid w:val="008A20B8"/>
    <w:rsid w:val="008A2247"/>
    <w:rsid w:val="008A25C8"/>
    <w:rsid w:val="008A2E0F"/>
    <w:rsid w:val="008A4E23"/>
    <w:rsid w:val="008A61E2"/>
    <w:rsid w:val="008A643A"/>
    <w:rsid w:val="008A6549"/>
    <w:rsid w:val="008A73E3"/>
    <w:rsid w:val="008A79A7"/>
    <w:rsid w:val="008A7CCB"/>
    <w:rsid w:val="008A7FB2"/>
    <w:rsid w:val="008B0038"/>
    <w:rsid w:val="008B03C3"/>
    <w:rsid w:val="008B0581"/>
    <w:rsid w:val="008B0855"/>
    <w:rsid w:val="008B0893"/>
    <w:rsid w:val="008B096D"/>
    <w:rsid w:val="008B0A94"/>
    <w:rsid w:val="008B1138"/>
    <w:rsid w:val="008B19D4"/>
    <w:rsid w:val="008B1EB7"/>
    <w:rsid w:val="008B2BC0"/>
    <w:rsid w:val="008B2BEB"/>
    <w:rsid w:val="008B2D91"/>
    <w:rsid w:val="008B3CC5"/>
    <w:rsid w:val="008B3ED7"/>
    <w:rsid w:val="008B3FC0"/>
    <w:rsid w:val="008B57A0"/>
    <w:rsid w:val="008B59AD"/>
    <w:rsid w:val="008B59D7"/>
    <w:rsid w:val="008B6201"/>
    <w:rsid w:val="008B6C96"/>
    <w:rsid w:val="008B74A0"/>
    <w:rsid w:val="008B7690"/>
    <w:rsid w:val="008B7DE3"/>
    <w:rsid w:val="008B7E9E"/>
    <w:rsid w:val="008C0773"/>
    <w:rsid w:val="008C0C2B"/>
    <w:rsid w:val="008C1599"/>
    <w:rsid w:val="008C1783"/>
    <w:rsid w:val="008C1923"/>
    <w:rsid w:val="008C1CBE"/>
    <w:rsid w:val="008C1EB3"/>
    <w:rsid w:val="008C25B4"/>
    <w:rsid w:val="008C2989"/>
    <w:rsid w:val="008C2B52"/>
    <w:rsid w:val="008C2D62"/>
    <w:rsid w:val="008C30B3"/>
    <w:rsid w:val="008C3194"/>
    <w:rsid w:val="008C3945"/>
    <w:rsid w:val="008C43B3"/>
    <w:rsid w:val="008C463A"/>
    <w:rsid w:val="008C4BD3"/>
    <w:rsid w:val="008C4D90"/>
    <w:rsid w:val="008C4D9C"/>
    <w:rsid w:val="008C57FA"/>
    <w:rsid w:val="008C635F"/>
    <w:rsid w:val="008C6907"/>
    <w:rsid w:val="008C69F1"/>
    <w:rsid w:val="008C6B40"/>
    <w:rsid w:val="008C708C"/>
    <w:rsid w:val="008C7642"/>
    <w:rsid w:val="008D0951"/>
    <w:rsid w:val="008D09D9"/>
    <w:rsid w:val="008D1408"/>
    <w:rsid w:val="008D15BC"/>
    <w:rsid w:val="008D162E"/>
    <w:rsid w:val="008D26FF"/>
    <w:rsid w:val="008D2793"/>
    <w:rsid w:val="008D29DB"/>
    <w:rsid w:val="008D3345"/>
    <w:rsid w:val="008D36BA"/>
    <w:rsid w:val="008D3DF9"/>
    <w:rsid w:val="008D422A"/>
    <w:rsid w:val="008D44EB"/>
    <w:rsid w:val="008D4714"/>
    <w:rsid w:val="008D4F5B"/>
    <w:rsid w:val="008D4F83"/>
    <w:rsid w:val="008D51D4"/>
    <w:rsid w:val="008D5333"/>
    <w:rsid w:val="008D55E3"/>
    <w:rsid w:val="008D59DD"/>
    <w:rsid w:val="008D5B04"/>
    <w:rsid w:val="008D613D"/>
    <w:rsid w:val="008D61F8"/>
    <w:rsid w:val="008D69F0"/>
    <w:rsid w:val="008D6F5B"/>
    <w:rsid w:val="008D7288"/>
    <w:rsid w:val="008D7AB7"/>
    <w:rsid w:val="008D7AEF"/>
    <w:rsid w:val="008E0452"/>
    <w:rsid w:val="008E1098"/>
    <w:rsid w:val="008E1341"/>
    <w:rsid w:val="008E1576"/>
    <w:rsid w:val="008E178D"/>
    <w:rsid w:val="008E1BD9"/>
    <w:rsid w:val="008E2279"/>
    <w:rsid w:val="008E227B"/>
    <w:rsid w:val="008E2927"/>
    <w:rsid w:val="008E3626"/>
    <w:rsid w:val="008E4207"/>
    <w:rsid w:val="008E44B8"/>
    <w:rsid w:val="008E45B4"/>
    <w:rsid w:val="008E4CBF"/>
    <w:rsid w:val="008E4DF8"/>
    <w:rsid w:val="008E592A"/>
    <w:rsid w:val="008E5C39"/>
    <w:rsid w:val="008E6E68"/>
    <w:rsid w:val="008E74FC"/>
    <w:rsid w:val="008E7655"/>
    <w:rsid w:val="008E774E"/>
    <w:rsid w:val="008E7E83"/>
    <w:rsid w:val="008F053B"/>
    <w:rsid w:val="008F0D9F"/>
    <w:rsid w:val="008F12A3"/>
    <w:rsid w:val="008F134C"/>
    <w:rsid w:val="008F1669"/>
    <w:rsid w:val="008F17DA"/>
    <w:rsid w:val="008F1CDB"/>
    <w:rsid w:val="008F227C"/>
    <w:rsid w:val="008F2BA2"/>
    <w:rsid w:val="008F3595"/>
    <w:rsid w:val="008F36FB"/>
    <w:rsid w:val="008F3866"/>
    <w:rsid w:val="008F399A"/>
    <w:rsid w:val="008F39BA"/>
    <w:rsid w:val="008F3EBD"/>
    <w:rsid w:val="008F43E5"/>
    <w:rsid w:val="008F47D9"/>
    <w:rsid w:val="008F4870"/>
    <w:rsid w:val="008F58D6"/>
    <w:rsid w:val="008F64B7"/>
    <w:rsid w:val="008F67A3"/>
    <w:rsid w:val="008F67F6"/>
    <w:rsid w:val="008F700A"/>
    <w:rsid w:val="008F733C"/>
    <w:rsid w:val="008F7872"/>
    <w:rsid w:val="009002D1"/>
    <w:rsid w:val="0090045C"/>
    <w:rsid w:val="009018EA"/>
    <w:rsid w:val="00901D8B"/>
    <w:rsid w:val="00901F88"/>
    <w:rsid w:val="0090201D"/>
    <w:rsid w:val="0090288D"/>
    <w:rsid w:val="00902E24"/>
    <w:rsid w:val="009031C4"/>
    <w:rsid w:val="009041B8"/>
    <w:rsid w:val="009043A1"/>
    <w:rsid w:val="00904910"/>
    <w:rsid w:val="00904AA7"/>
    <w:rsid w:val="00904B39"/>
    <w:rsid w:val="00904C39"/>
    <w:rsid w:val="0090528C"/>
    <w:rsid w:val="00905595"/>
    <w:rsid w:val="0090586A"/>
    <w:rsid w:val="00905E44"/>
    <w:rsid w:val="009069E0"/>
    <w:rsid w:val="00907A59"/>
    <w:rsid w:val="00907A5A"/>
    <w:rsid w:val="00907FAA"/>
    <w:rsid w:val="00910D7B"/>
    <w:rsid w:val="00911046"/>
    <w:rsid w:val="009111CA"/>
    <w:rsid w:val="0091193D"/>
    <w:rsid w:val="00913418"/>
    <w:rsid w:val="00914474"/>
    <w:rsid w:val="00914692"/>
    <w:rsid w:val="00914AF9"/>
    <w:rsid w:val="00914E7F"/>
    <w:rsid w:val="00915091"/>
    <w:rsid w:val="00915203"/>
    <w:rsid w:val="0091552E"/>
    <w:rsid w:val="009155A1"/>
    <w:rsid w:val="00915B97"/>
    <w:rsid w:val="00915F96"/>
    <w:rsid w:val="009165D9"/>
    <w:rsid w:val="009166DD"/>
    <w:rsid w:val="00916AD1"/>
    <w:rsid w:val="00916AE7"/>
    <w:rsid w:val="00916C96"/>
    <w:rsid w:val="00917176"/>
    <w:rsid w:val="009173AB"/>
    <w:rsid w:val="0092003A"/>
    <w:rsid w:val="0092067F"/>
    <w:rsid w:val="00920D66"/>
    <w:rsid w:val="00921070"/>
    <w:rsid w:val="00921FEE"/>
    <w:rsid w:val="0092221A"/>
    <w:rsid w:val="0092241B"/>
    <w:rsid w:val="0092329C"/>
    <w:rsid w:val="009233F9"/>
    <w:rsid w:val="00923968"/>
    <w:rsid w:val="00923BDC"/>
    <w:rsid w:val="0092434E"/>
    <w:rsid w:val="00924AFB"/>
    <w:rsid w:val="00924B65"/>
    <w:rsid w:val="00924BD6"/>
    <w:rsid w:val="0092656F"/>
    <w:rsid w:val="00926771"/>
    <w:rsid w:val="00926E27"/>
    <w:rsid w:val="00926F43"/>
    <w:rsid w:val="00926F4D"/>
    <w:rsid w:val="0092738B"/>
    <w:rsid w:val="009275CE"/>
    <w:rsid w:val="00930AEA"/>
    <w:rsid w:val="009318FB"/>
    <w:rsid w:val="00931A17"/>
    <w:rsid w:val="00931DFA"/>
    <w:rsid w:val="009325E3"/>
    <w:rsid w:val="009325F2"/>
    <w:rsid w:val="00932718"/>
    <w:rsid w:val="00932DA5"/>
    <w:rsid w:val="00934DDE"/>
    <w:rsid w:val="0093571B"/>
    <w:rsid w:val="0093593A"/>
    <w:rsid w:val="00935984"/>
    <w:rsid w:val="009365A8"/>
    <w:rsid w:val="00936795"/>
    <w:rsid w:val="00936ADF"/>
    <w:rsid w:val="00936B36"/>
    <w:rsid w:val="00936B53"/>
    <w:rsid w:val="00936B83"/>
    <w:rsid w:val="0093709F"/>
    <w:rsid w:val="009373AB"/>
    <w:rsid w:val="009375ED"/>
    <w:rsid w:val="00937BF0"/>
    <w:rsid w:val="00940A8D"/>
    <w:rsid w:val="00940B53"/>
    <w:rsid w:val="00940C86"/>
    <w:rsid w:val="00941063"/>
    <w:rsid w:val="00941310"/>
    <w:rsid w:val="009414DE"/>
    <w:rsid w:val="00942B57"/>
    <w:rsid w:val="00942B74"/>
    <w:rsid w:val="00943550"/>
    <w:rsid w:val="009437FC"/>
    <w:rsid w:val="00943A4D"/>
    <w:rsid w:val="00943AFF"/>
    <w:rsid w:val="00943BAA"/>
    <w:rsid w:val="00943E30"/>
    <w:rsid w:val="00945293"/>
    <w:rsid w:val="0094584B"/>
    <w:rsid w:val="009461EE"/>
    <w:rsid w:val="009467E3"/>
    <w:rsid w:val="0094688D"/>
    <w:rsid w:val="00946977"/>
    <w:rsid w:val="00946C55"/>
    <w:rsid w:val="0094790F"/>
    <w:rsid w:val="00950B90"/>
    <w:rsid w:val="00950BD4"/>
    <w:rsid w:val="00951545"/>
    <w:rsid w:val="00951881"/>
    <w:rsid w:val="00951E06"/>
    <w:rsid w:val="009524A3"/>
    <w:rsid w:val="00952795"/>
    <w:rsid w:val="00952805"/>
    <w:rsid w:val="00952C4F"/>
    <w:rsid w:val="00953106"/>
    <w:rsid w:val="00954BF5"/>
    <w:rsid w:val="009554E5"/>
    <w:rsid w:val="00960067"/>
    <w:rsid w:val="009607D9"/>
    <w:rsid w:val="00960BC9"/>
    <w:rsid w:val="0096112C"/>
    <w:rsid w:val="009614F2"/>
    <w:rsid w:val="009619B1"/>
    <w:rsid w:val="00962623"/>
    <w:rsid w:val="00962DE7"/>
    <w:rsid w:val="00963CEC"/>
    <w:rsid w:val="00963E17"/>
    <w:rsid w:val="00964145"/>
    <w:rsid w:val="009641D7"/>
    <w:rsid w:val="0096446D"/>
    <w:rsid w:val="00964663"/>
    <w:rsid w:val="00964953"/>
    <w:rsid w:val="00964D02"/>
    <w:rsid w:val="00964E3A"/>
    <w:rsid w:val="00964EA8"/>
    <w:rsid w:val="009650AE"/>
    <w:rsid w:val="00965288"/>
    <w:rsid w:val="009653CE"/>
    <w:rsid w:val="009653E3"/>
    <w:rsid w:val="0096541A"/>
    <w:rsid w:val="00967C31"/>
    <w:rsid w:val="00967FBC"/>
    <w:rsid w:val="00970424"/>
    <w:rsid w:val="009706B1"/>
    <w:rsid w:val="00970901"/>
    <w:rsid w:val="00970CF7"/>
    <w:rsid w:val="00971D69"/>
    <w:rsid w:val="009720D9"/>
    <w:rsid w:val="0097213B"/>
    <w:rsid w:val="009724AA"/>
    <w:rsid w:val="009725D8"/>
    <w:rsid w:val="00972D75"/>
    <w:rsid w:val="00972EC5"/>
    <w:rsid w:val="0097319B"/>
    <w:rsid w:val="00973700"/>
    <w:rsid w:val="009743EB"/>
    <w:rsid w:val="009744D7"/>
    <w:rsid w:val="00974542"/>
    <w:rsid w:val="009752E0"/>
    <w:rsid w:val="009759AA"/>
    <w:rsid w:val="00976A3A"/>
    <w:rsid w:val="00976A70"/>
    <w:rsid w:val="00976C8B"/>
    <w:rsid w:val="00977F28"/>
    <w:rsid w:val="0098045F"/>
    <w:rsid w:val="0098096C"/>
    <w:rsid w:val="00980B59"/>
    <w:rsid w:val="00980EBA"/>
    <w:rsid w:val="00981612"/>
    <w:rsid w:val="0098222D"/>
    <w:rsid w:val="00982818"/>
    <w:rsid w:val="0098301F"/>
    <w:rsid w:val="00983196"/>
    <w:rsid w:val="00983807"/>
    <w:rsid w:val="00983F0F"/>
    <w:rsid w:val="009843B4"/>
    <w:rsid w:val="009845DD"/>
    <w:rsid w:val="00984B16"/>
    <w:rsid w:val="00985225"/>
    <w:rsid w:val="0098554A"/>
    <w:rsid w:val="00985F42"/>
    <w:rsid w:val="009862AD"/>
    <w:rsid w:val="00986758"/>
    <w:rsid w:val="009869C0"/>
    <w:rsid w:val="0098785F"/>
    <w:rsid w:val="00990526"/>
    <w:rsid w:val="0099097D"/>
    <w:rsid w:val="00990C5F"/>
    <w:rsid w:val="00990CFB"/>
    <w:rsid w:val="009911F6"/>
    <w:rsid w:val="00991784"/>
    <w:rsid w:val="00991BD7"/>
    <w:rsid w:val="00992E4B"/>
    <w:rsid w:val="00993871"/>
    <w:rsid w:val="00993953"/>
    <w:rsid w:val="009943BE"/>
    <w:rsid w:val="0099489A"/>
    <w:rsid w:val="0099525F"/>
    <w:rsid w:val="00995FD2"/>
    <w:rsid w:val="0099615F"/>
    <w:rsid w:val="00996DB9"/>
    <w:rsid w:val="00997A1F"/>
    <w:rsid w:val="00997B36"/>
    <w:rsid w:val="00997B62"/>
    <w:rsid w:val="00997F6E"/>
    <w:rsid w:val="009A0023"/>
    <w:rsid w:val="009A01D3"/>
    <w:rsid w:val="009A02EF"/>
    <w:rsid w:val="009A04DA"/>
    <w:rsid w:val="009A0751"/>
    <w:rsid w:val="009A1A61"/>
    <w:rsid w:val="009A250A"/>
    <w:rsid w:val="009A2595"/>
    <w:rsid w:val="009A2C38"/>
    <w:rsid w:val="009A306F"/>
    <w:rsid w:val="009A316D"/>
    <w:rsid w:val="009A3185"/>
    <w:rsid w:val="009A347F"/>
    <w:rsid w:val="009A4055"/>
    <w:rsid w:val="009A437D"/>
    <w:rsid w:val="009A4D66"/>
    <w:rsid w:val="009A4E4A"/>
    <w:rsid w:val="009A5047"/>
    <w:rsid w:val="009A509D"/>
    <w:rsid w:val="009A58CB"/>
    <w:rsid w:val="009A5AB7"/>
    <w:rsid w:val="009A5D20"/>
    <w:rsid w:val="009A62F5"/>
    <w:rsid w:val="009A6398"/>
    <w:rsid w:val="009A64DC"/>
    <w:rsid w:val="009A6DE4"/>
    <w:rsid w:val="009A6DF2"/>
    <w:rsid w:val="009A71F8"/>
    <w:rsid w:val="009A78A8"/>
    <w:rsid w:val="009A7ABF"/>
    <w:rsid w:val="009A7B74"/>
    <w:rsid w:val="009A7EC5"/>
    <w:rsid w:val="009A7F84"/>
    <w:rsid w:val="009B05B4"/>
    <w:rsid w:val="009B0A26"/>
    <w:rsid w:val="009B1030"/>
    <w:rsid w:val="009B1492"/>
    <w:rsid w:val="009B18DC"/>
    <w:rsid w:val="009B1999"/>
    <w:rsid w:val="009B1B09"/>
    <w:rsid w:val="009B1D08"/>
    <w:rsid w:val="009B1E72"/>
    <w:rsid w:val="009B1FF2"/>
    <w:rsid w:val="009B27BA"/>
    <w:rsid w:val="009B37D4"/>
    <w:rsid w:val="009B3EF7"/>
    <w:rsid w:val="009B46F7"/>
    <w:rsid w:val="009B4F70"/>
    <w:rsid w:val="009B5373"/>
    <w:rsid w:val="009B5706"/>
    <w:rsid w:val="009B5951"/>
    <w:rsid w:val="009B5CDF"/>
    <w:rsid w:val="009B5E83"/>
    <w:rsid w:val="009B6C69"/>
    <w:rsid w:val="009B743B"/>
    <w:rsid w:val="009B7B2D"/>
    <w:rsid w:val="009B7F19"/>
    <w:rsid w:val="009C0452"/>
    <w:rsid w:val="009C1622"/>
    <w:rsid w:val="009C2197"/>
    <w:rsid w:val="009C2245"/>
    <w:rsid w:val="009C2FBB"/>
    <w:rsid w:val="009C304A"/>
    <w:rsid w:val="009C394E"/>
    <w:rsid w:val="009C3E3A"/>
    <w:rsid w:val="009C3F14"/>
    <w:rsid w:val="009C400B"/>
    <w:rsid w:val="009C505F"/>
    <w:rsid w:val="009C630C"/>
    <w:rsid w:val="009C6585"/>
    <w:rsid w:val="009C68DA"/>
    <w:rsid w:val="009C7050"/>
    <w:rsid w:val="009C72D0"/>
    <w:rsid w:val="009C7330"/>
    <w:rsid w:val="009C7748"/>
    <w:rsid w:val="009C7B31"/>
    <w:rsid w:val="009C7B39"/>
    <w:rsid w:val="009C7B44"/>
    <w:rsid w:val="009D08BA"/>
    <w:rsid w:val="009D12A9"/>
    <w:rsid w:val="009D19E2"/>
    <w:rsid w:val="009D1A92"/>
    <w:rsid w:val="009D1E61"/>
    <w:rsid w:val="009D2127"/>
    <w:rsid w:val="009D24C2"/>
    <w:rsid w:val="009D2894"/>
    <w:rsid w:val="009D28CA"/>
    <w:rsid w:val="009D29CA"/>
    <w:rsid w:val="009D33A3"/>
    <w:rsid w:val="009D3723"/>
    <w:rsid w:val="009D3B01"/>
    <w:rsid w:val="009D4BDE"/>
    <w:rsid w:val="009D4EF3"/>
    <w:rsid w:val="009D5174"/>
    <w:rsid w:val="009D5B8A"/>
    <w:rsid w:val="009D601F"/>
    <w:rsid w:val="009D64E3"/>
    <w:rsid w:val="009D7ADF"/>
    <w:rsid w:val="009D7BB2"/>
    <w:rsid w:val="009E00C4"/>
    <w:rsid w:val="009E0D58"/>
    <w:rsid w:val="009E2086"/>
    <w:rsid w:val="009E24BC"/>
    <w:rsid w:val="009E351E"/>
    <w:rsid w:val="009E37F0"/>
    <w:rsid w:val="009E434E"/>
    <w:rsid w:val="009E444B"/>
    <w:rsid w:val="009E4657"/>
    <w:rsid w:val="009E4C16"/>
    <w:rsid w:val="009E4D93"/>
    <w:rsid w:val="009E5E7E"/>
    <w:rsid w:val="009E5F26"/>
    <w:rsid w:val="009E6166"/>
    <w:rsid w:val="009E673F"/>
    <w:rsid w:val="009E6775"/>
    <w:rsid w:val="009E762A"/>
    <w:rsid w:val="009E7797"/>
    <w:rsid w:val="009E7C78"/>
    <w:rsid w:val="009F0EB1"/>
    <w:rsid w:val="009F172C"/>
    <w:rsid w:val="009F17F8"/>
    <w:rsid w:val="009F188B"/>
    <w:rsid w:val="009F1B76"/>
    <w:rsid w:val="009F1BD6"/>
    <w:rsid w:val="009F1E2F"/>
    <w:rsid w:val="009F1F78"/>
    <w:rsid w:val="009F210B"/>
    <w:rsid w:val="009F3A2D"/>
    <w:rsid w:val="009F3BD6"/>
    <w:rsid w:val="009F404C"/>
    <w:rsid w:val="009F48E4"/>
    <w:rsid w:val="009F4E48"/>
    <w:rsid w:val="009F518C"/>
    <w:rsid w:val="009F7F6F"/>
    <w:rsid w:val="00A006F6"/>
    <w:rsid w:val="00A00EB8"/>
    <w:rsid w:val="00A012E1"/>
    <w:rsid w:val="00A0179E"/>
    <w:rsid w:val="00A024B0"/>
    <w:rsid w:val="00A024B2"/>
    <w:rsid w:val="00A02B07"/>
    <w:rsid w:val="00A03043"/>
    <w:rsid w:val="00A031D3"/>
    <w:rsid w:val="00A03DAA"/>
    <w:rsid w:val="00A03F74"/>
    <w:rsid w:val="00A0409C"/>
    <w:rsid w:val="00A040E5"/>
    <w:rsid w:val="00A045C1"/>
    <w:rsid w:val="00A047F0"/>
    <w:rsid w:val="00A049BB"/>
    <w:rsid w:val="00A049F9"/>
    <w:rsid w:val="00A055EA"/>
    <w:rsid w:val="00A05B9F"/>
    <w:rsid w:val="00A05CC3"/>
    <w:rsid w:val="00A05F7E"/>
    <w:rsid w:val="00A063EE"/>
    <w:rsid w:val="00A06827"/>
    <w:rsid w:val="00A06D97"/>
    <w:rsid w:val="00A07251"/>
    <w:rsid w:val="00A0729B"/>
    <w:rsid w:val="00A078A1"/>
    <w:rsid w:val="00A07E32"/>
    <w:rsid w:val="00A07E3F"/>
    <w:rsid w:val="00A10BBD"/>
    <w:rsid w:val="00A10FDE"/>
    <w:rsid w:val="00A110A7"/>
    <w:rsid w:val="00A115E7"/>
    <w:rsid w:val="00A12AFA"/>
    <w:rsid w:val="00A12C04"/>
    <w:rsid w:val="00A12CE3"/>
    <w:rsid w:val="00A13362"/>
    <w:rsid w:val="00A13BAC"/>
    <w:rsid w:val="00A15DB7"/>
    <w:rsid w:val="00A15FB4"/>
    <w:rsid w:val="00A165C1"/>
    <w:rsid w:val="00A171D5"/>
    <w:rsid w:val="00A17699"/>
    <w:rsid w:val="00A17884"/>
    <w:rsid w:val="00A20114"/>
    <w:rsid w:val="00A20328"/>
    <w:rsid w:val="00A20C1F"/>
    <w:rsid w:val="00A21264"/>
    <w:rsid w:val="00A213BD"/>
    <w:rsid w:val="00A214E0"/>
    <w:rsid w:val="00A2152C"/>
    <w:rsid w:val="00A217C0"/>
    <w:rsid w:val="00A21F77"/>
    <w:rsid w:val="00A221CC"/>
    <w:rsid w:val="00A222EF"/>
    <w:rsid w:val="00A22972"/>
    <w:rsid w:val="00A22A2E"/>
    <w:rsid w:val="00A22FC2"/>
    <w:rsid w:val="00A232C8"/>
    <w:rsid w:val="00A237F1"/>
    <w:rsid w:val="00A23FE0"/>
    <w:rsid w:val="00A24BD2"/>
    <w:rsid w:val="00A24F4E"/>
    <w:rsid w:val="00A250FC"/>
    <w:rsid w:val="00A25BB0"/>
    <w:rsid w:val="00A260EF"/>
    <w:rsid w:val="00A261F7"/>
    <w:rsid w:val="00A265EA"/>
    <w:rsid w:val="00A26F4D"/>
    <w:rsid w:val="00A274FF"/>
    <w:rsid w:val="00A27A7B"/>
    <w:rsid w:val="00A27F55"/>
    <w:rsid w:val="00A30BB8"/>
    <w:rsid w:val="00A30D5B"/>
    <w:rsid w:val="00A31043"/>
    <w:rsid w:val="00A3140A"/>
    <w:rsid w:val="00A31E01"/>
    <w:rsid w:val="00A31E52"/>
    <w:rsid w:val="00A31E9D"/>
    <w:rsid w:val="00A3206B"/>
    <w:rsid w:val="00A325EC"/>
    <w:rsid w:val="00A32AF1"/>
    <w:rsid w:val="00A32B55"/>
    <w:rsid w:val="00A33079"/>
    <w:rsid w:val="00A333E3"/>
    <w:rsid w:val="00A33BEF"/>
    <w:rsid w:val="00A33D5A"/>
    <w:rsid w:val="00A34922"/>
    <w:rsid w:val="00A34BFF"/>
    <w:rsid w:val="00A3544C"/>
    <w:rsid w:val="00A35FC2"/>
    <w:rsid w:val="00A36138"/>
    <w:rsid w:val="00A3674C"/>
    <w:rsid w:val="00A37476"/>
    <w:rsid w:val="00A37D84"/>
    <w:rsid w:val="00A37E3D"/>
    <w:rsid w:val="00A4038F"/>
    <w:rsid w:val="00A42023"/>
    <w:rsid w:val="00A42125"/>
    <w:rsid w:val="00A4251E"/>
    <w:rsid w:val="00A42982"/>
    <w:rsid w:val="00A42D35"/>
    <w:rsid w:val="00A42D39"/>
    <w:rsid w:val="00A4300D"/>
    <w:rsid w:val="00A4349D"/>
    <w:rsid w:val="00A43B5B"/>
    <w:rsid w:val="00A43D1A"/>
    <w:rsid w:val="00A44529"/>
    <w:rsid w:val="00A44666"/>
    <w:rsid w:val="00A451FE"/>
    <w:rsid w:val="00A45E02"/>
    <w:rsid w:val="00A4602E"/>
    <w:rsid w:val="00A4636F"/>
    <w:rsid w:val="00A46A21"/>
    <w:rsid w:val="00A46AE6"/>
    <w:rsid w:val="00A470A8"/>
    <w:rsid w:val="00A4724D"/>
    <w:rsid w:val="00A47755"/>
    <w:rsid w:val="00A47A82"/>
    <w:rsid w:val="00A47E87"/>
    <w:rsid w:val="00A50452"/>
    <w:rsid w:val="00A50968"/>
    <w:rsid w:val="00A50FE9"/>
    <w:rsid w:val="00A512CF"/>
    <w:rsid w:val="00A518EC"/>
    <w:rsid w:val="00A51B6F"/>
    <w:rsid w:val="00A5330F"/>
    <w:rsid w:val="00A54532"/>
    <w:rsid w:val="00A54834"/>
    <w:rsid w:val="00A54CC3"/>
    <w:rsid w:val="00A54E2F"/>
    <w:rsid w:val="00A55A2F"/>
    <w:rsid w:val="00A55AC4"/>
    <w:rsid w:val="00A55BCD"/>
    <w:rsid w:val="00A55D64"/>
    <w:rsid w:val="00A5614E"/>
    <w:rsid w:val="00A562C1"/>
    <w:rsid w:val="00A56C5A"/>
    <w:rsid w:val="00A57791"/>
    <w:rsid w:val="00A57799"/>
    <w:rsid w:val="00A57EFC"/>
    <w:rsid w:val="00A57F38"/>
    <w:rsid w:val="00A600D1"/>
    <w:rsid w:val="00A60716"/>
    <w:rsid w:val="00A6211A"/>
    <w:rsid w:val="00A62133"/>
    <w:rsid w:val="00A62503"/>
    <w:rsid w:val="00A62D8D"/>
    <w:rsid w:val="00A63266"/>
    <w:rsid w:val="00A643F8"/>
    <w:rsid w:val="00A658FC"/>
    <w:rsid w:val="00A65A12"/>
    <w:rsid w:val="00A65B1E"/>
    <w:rsid w:val="00A66437"/>
    <w:rsid w:val="00A66635"/>
    <w:rsid w:val="00A666A0"/>
    <w:rsid w:val="00A66DE4"/>
    <w:rsid w:val="00A66F2A"/>
    <w:rsid w:val="00A67BBA"/>
    <w:rsid w:val="00A67E80"/>
    <w:rsid w:val="00A700EC"/>
    <w:rsid w:val="00A704A5"/>
    <w:rsid w:val="00A72222"/>
    <w:rsid w:val="00A7245B"/>
    <w:rsid w:val="00A72F07"/>
    <w:rsid w:val="00A7309C"/>
    <w:rsid w:val="00A73240"/>
    <w:rsid w:val="00A739ED"/>
    <w:rsid w:val="00A73FE3"/>
    <w:rsid w:val="00A74036"/>
    <w:rsid w:val="00A743E5"/>
    <w:rsid w:val="00A74747"/>
    <w:rsid w:val="00A74793"/>
    <w:rsid w:val="00A75B84"/>
    <w:rsid w:val="00A75B8D"/>
    <w:rsid w:val="00A7675E"/>
    <w:rsid w:val="00A767B3"/>
    <w:rsid w:val="00A77383"/>
    <w:rsid w:val="00A77589"/>
    <w:rsid w:val="00A77C0F"/>
    <w:rsid w:val="00A80AA8"/>
    <w:rsid w:val="00A8224B"/>
    <w:rsid w:val="00A8259F"/>
    <w:rsid w:val="00A83784"/>
    <w:rsid w:val="00A839B6"/>
    <w:rsid w:val="00A83C56"/>
    <w:rsid w:val="00A84307"/>
    <w:rsid w:val="00A84E03"/>
    <w:rsid w:val="00A86075"/>
    <w:rsid w:val="00A86AC8"/>
    <w:rsid w:val="00A86F25"/>
    <w:rsid w:val="00A87077"/>
    <w:rsid w:val="00A873D9"/>
    <w:rsid w:val="00A87B58"/>
    <w:rsid w:val="00A87FA4"/>
    <w:rsid w:val="00A90553"/>
    <w:rsid w:val="00A9069E"/>
    <w:rsid w:val="00A906A3"/>
    <w:rsid w:val="00A906F8"/>
    <w:rsid w:val="00A9088A"/>
    <w:rsid w:val="00A9160E"/>
    <w:rsid w:val="00A91CD7"/>
    <w:rsid w:val="00A91D02"/>
    <w:rsid w:val="00A92BB0"/>
    <w:rsid w:val="00A9394E"/>
    <w:rsid w:val="00A93ACB"/>
    <w:rsid w:val="00A93B6E"/>
    <w:rsid w:val="00A93EC9"/>
    <w:rsid w:val="00A944F8"/>
    <w:rsid w:val="00A94FE6"/>
    <w:rsid w:val="00A950D1"/>
    <w:rsid w:val="00A9544B"/>
    <w:rsid w:val="00A95517"/>
    <w:rsid w:val="00A95999"/>
    <w:rsid w:val="00A96F3C"/>
    <w:rsid w:val="00A970C4"/>
    <w:rsid w:val="00A97257"/>
    <w:rsid w:val="00A97393"/>
    <w:rsid w:val="00A97527"/>
    <w:rsid w:val="00A97839"/>
    <w:rsid w:val="00A97A92"/>
    <w:rsid w:val="00A97DF7"/>
    <w:rsid w:val="00AA0419"/>
    <w:rsid w:val="00AA055A"/>
    <w:rsid w:val="00AA07D4"/>
    <w:rsid w:val="00AA0871"/>
    <w:rsid w:val="00AA0CB1"/>
    <w:rsid w:val="00AA0F94"/>
    <w:rsid w:val="00AA112C"/>
    <w:rsid w:val="00AA18A7"/>
    <w:rsid w:val="00AA1C3A"/>
    <w:rsid w:val="00AA2B2F"/>
    <w:rsid w:val="00AA2D6B"/>
    <w:rsid w:val="00AA30A5"/>
    <w:rsid w:val="00AA30D8"/>
    <w:rsid w:val="00AA3482"/>
    <w:rsid w:val="00AA361F"/>
    <w:rsid w:val="00AA3A9A"/>
    <w:rsid w:val="00AA4B90"/>
    <w:rsid w:val="00AA566F"/>
    <w:rsid w:val="00AA5AEF"/>
    <w:rsid w:val="00AA5EF2"/>
    <w:rsid w:val="00AA6C49"/>
    <w:rsid w:val="00AA6E2B"/>
    <w:rsid w:val="00AA6E7F"/>
    <w:rsid w:val="00AA7674"/>
    <w:rsid w:val="00AB04A7"/>
    <w:rsid w:val="00AB0D06"/>
    <w:rsid w:val="00AB0DAC"/>
    <w:rsid w:val="00AB14A3"/>
    <w:rsid w:val="00AB1502"/>
    <w:rsid w:val="00AB17D5"/>
    <w:rsid w:val="00AB1B07"/>
    <w:rsid w:val="00AB1C81"/>
    <w:rsid w:val="00AB1CE3"/>
    <w:rsid w:val="00AB25AC"/>
    <w:rsid w:val="00AB277D"/>
    <w:rsid w:val="00AB348A"/>
    <w:rsid w:val="00AB3B78"/>
    <w:rsid w:val="00AB4370"/>
    <w:rsid w:val="00AB4562"/>
    <w:rsid w:val="00AB52A2"/>
    <w:rsid w:val="00AB58B0"/>
    <w:rsid w:val="00AB5997"/>
    <w:rsid w:val="00AB5FBC"/>
    <w:rsid w:val="00AB61CF"/>
    <w:rsid w:val="00AB68C9"/>
    <w:rsid w:val="00AC0E75"/>
    <w:rsid w:val="00AC11BC"/>
    <w:rsid w:val="00AC1942"/>
    <w:rsid w:val="00AC1A69"/>
    <w:rsid w:val="00AC1E87"/>
    <w:rsid w:val="00AC1F2E"/>
    <w:rsid w:val="00AC2968"/>
    <w:rsid w:val="00AC2FC7"/>
    <w:rsid w:val="00AC31FF"/>
    <w:rsid w:val="00AC3249"/>
    <w:rsid w:val="00AC3A8F"/>
    <w:rsid w:val="00AC3B14"/>
    <w:rsid w:val="00AC3C18"/>
    <w:rsid w:val="00AC415E"/>
    <w:rsid w:val="00AC434A"/>
    <w:rsid w:val="00AC5357"/>
    <w:rsid w:val="00AC5811"/>
    <w:rsid w:val="00AC5CA8"/>
    <w:rsid w:val="00AC5DEB"/>
    <w:rsid w:val="00AC62B7"/>
    <w:rsid w:val="00AC684E"/>
    <w:rsid w:val="00AC7529"/>
    <w:rsid w:val="00AC76DB"/>
    <w:rsid w:val="00AD05BE"/>
    <w:rsid w:val="00AD0F76"/>
    <w:rsid w:val="00AD16D3"/>
    <w:rsid w:val="00AD20CC"/>
    <w:rsid w:val="00AD2694"/>
    <w:rsid w:val="00AD2926"/>
    <w:rsid w:val="00AD30AB"/>
    <w:rsid w:val="00AD3433"/>
    <w:rsid w:val="00AD3607"/>
    <w:rsid w:val="00AD3637"/>
    <w:rsid w:val="00AD3D41"/>
    <w:rsid w:val="00AD48A9"/>
    <w:rsid w:val="00AD4D42"/>
    <w:rsid w:val="00AD4FE4"/>
    <w:rsid w:val="00AD6AB4"/>
    <w:rsid w:val="00AD6C41"/>
    <w:rsid w:val="00AD6E52"/>
    <w:rsid w:val="00AD702C"/>
    <w:rsid w:val="00AD7034"/>
    <w:rsid w:val="00AD728E"/>
    <w:rsid w:val="00AD7EAE"/>
    <w:rsid w:val="00AE01E8"/>
    <w:rsid w:val="00AE0222"/>
    <w:rsid w:val="00AE07FE"/>
    <w:rsid w:val="00AE0DA9"/>
    <w:rsid w:val="00AE13BC"/>
    <w:rsid w:val="00AE1D48"/>
    <w:rsid w:val="00AE23DB"/>
    <w:rsid w:val="00AE2563"/>
    <w:rsid w:val="00AE2A50"/>
    <w:rsid w:val="00AE2E4F"/>
    <w:rsid w:val="00AE2FAF"/>
    <w:rsid w:val="00AE3498"/>
    <w:rsid w:val="00AE3A08"/>
    <w:rsid w:val="00AE3AF7"/>
    <w:rsid w:val="00AE4609"/>
    <w:rsid w:val="00AE47C6"/>
    <w:rsid w:val="00AE5588"/>
    <w:rsid w:val="00AE6064"/>
    <w:rsid w:val="00AE6910"/>
    <w:rsid w:val="00AE7976"/>
    <w:rsid w:val="00AE7BD4"/>
    <w:rsid w:val="00AF017B"/>
    <w:rsid w:val="00AF0461"/>
    <w:rsid w:val="00AF06FF"/>
    <w:rsid w:val="00AF0974"/>
    <w:rsid w:val="00AF0B20"/>
    <w:rsid w:val="00AF0FAF"/>
    <w:rsid w:val="00AF0FB7"/>
    <w:rsid w:val="00AF10D8"/>
    <w:rsid w:val="00AF136B"/>
    <w:rsid w:val="00AF1E7A"/>
    <w:rsid w:val="00AF24CA"/>
    <w:rsid w:val="00AF277B"/>
    <w:rsid w:val="00AF27C7"/>
    <w:rsid w:val="00AF2B4B"/>
    <w:rsid w:val="00AF2D69"/>
    <w:rsid w:val="00AF34E8"/>
    <w:rsid w:val="00AF3968"/>
    <w:rsid w:val="00AF3F3A"/>
    <w:rsid w:val="00AF4C03"/>
    <w:rsid w:val="00AF5386"/>
    <w:rsid w:val="00AF5420"/>
    <w:rsid w:val="00AF54EC"/>
    <w:rsid w:val="00AF577B"/>
    <w:rsid w:val="00AF7376"/>
    <w:rsid w:val="00AF794F"/>
    <w:rsid w:val="00B01318"/>
    <w:rsid w:val="00B01685"/>
    <w:rsid w:val="00B01814"/>
    <w:rsid w:val="00B01861"/>
    <w:rsid w:val="00B0256F"/>
    <w:rsid w:val="00B0277C"/>
    <w:rsid w:val="00B0316F"/>
    <w:rsid w:val="00B0355E"/>
    <w:rsid w:val="00B03595"/>
    <w:rsid w:val="00B035F6"/>
    <w:rsid w:val="00B0370A"/>
    <w:rsid w:val="00B03A25"/>
    <w:rsid w:val="00B03B13"/>
    <w:rsid w:val="00B045C4"/>
    <w:rsid w:val="00B04743"/>
    <w:rsid w:val="00B04D14"/>
    <w:rsid w:val="00B04FBC"/>
    <w:rsid w:val="00B057FE"/>
    <w:rsid w:val="00B05FB0"/>
    <w:rsid w:val="00B067C4"/>
    <w:rsid w:val="00B06A9C"/>
    <w:rsid w:val="00B06CE7"/>
    <w:rsid w:val="00B0730F"/>
    <w:rsid w:val="00B102E7"/>
    <w:rsid w:val="00B10F2B"/>
    <w:rsid w:val="00B111E8"/>
    <w:rsid w:val="00B11697"/>
    <w:rsid w:val="00B1203A"/>
    <w:rsid w:val="00B12615"/>
    <w:rsid w:val="00B12691"/>
    <w:rsid w:val="00B12F76"/>
    <w:rsid w:val="00B13617"/>
    <w:rsid w:val="00B142DC"/>
    <w:rsid w:val="00B14611"/>
    <w:rsid w:val="00B146B5"/>
    <w:rsid w:val="00B15409"/>
    <w:rsid w:val="00B154A6"/>
    <w:rsid w:val="00B15537"/>
    <w:rsid w:val="00B156D2"/>
    <w:rsid w:val="00B1629C"/>
    <w:rsid w:val="00B162AC"/>
    <w:rsid w:val="00B164F7"/>
    <w:rsid w:val="00B16982"/>
    <w:rsid w:val="00B179C9"/>
    <w:rsid w:val="00B17DA7"/>
    <w:rsid w:val="00B203D0"/>
    <w:rsid w:val="00B203DC"/>
    <w:rsid w:val="00B208FF"/>
    <w:rsid w:val="00B22072"/>
    <w:rsid w:val="00B22475"/>
    <w:rsid w:val="00B227BF"/>
    <w:rsid w:val="00B22FD4"/>
    <w:rsid w:val="00B241E3"/>
    <w:rsid w:val="00B243FB"/>
    <w:rsid w:val="00B257A0"/>
    <w:rsid w:val="00B25A70"/>
    <w:rsid w:val="00B26062"/>
    <w:rsid w:val="00B2663E"/>
    <w:rsid w:val="00B269FD"/>
    <w:rsid w:val="00B26D5D"/>
    <w:rsid w:val="00B3012D"/>
    <w:rsid w:val="00B30640"/>
    <w:rsid w:val="00B3080A"/>
    <w:rsid w:val="00B30ABE"/>
    <w:rsid w:val="00B30CC6"/>
    <w:rsid w:val="00B3167E"/>
    <w:rsid w:val="00B3172E"/>
    <w:rsid w:val="00B3246A"/>
    <w:rsid w:val="00B32521"/>
    <w:rsid w:val="00B333BA"/>
    <w:rsid w:val="00B339F0"/>
    <w:rsid w:val="00B33A85"/>
    <w:rsid w:val="00B34839"/>
    <w:rsid w:val="00B34F3C"/>
    <w:rsid w:val="00B3503D"/>
    <w:rsid w:val="00B364B4"/>
    <w:rsid w:val="00B36AE0"/>
    <w:rsid w:val="00B36FB8"/>
    <w:rsid w:val="00B4008C"/>
    <w:rsid w:val="00B40354"/>
    <w:rsid w:val="00B40639"/>
    <w:rsid w:val="00B40832"/>
    <w:rsid w:val="00B411FD"/>
    <w:rsid w:val="00B41249"/>
    <w:rsid w:val="00B4142A"/>
    <w:rsid w:val="00B4170E"/>
    <w:rsid w:val="00B41815"/>
    <w:rsid w:val="00B421E5"/>
    <w:rsid w:val="00B423E6"/>
    <w:rsid w:val="00B42B57"/>
    <w:rsid w:val="00B42CCE"/>
    <w:rsid w:val="00B433AB"/>
    <w:rsid w:val="00B435E2"/>
    <w:rsid w:val="00B4411C"/>
    <w:rsid w:val="00B44508"/>
    <w:rsid w:val="00B44712"/>
    <w:rsid w:val="00B44E41"/>
    <w:rsid w:val="00B4592A"/>
    <w:rsid w:val="00B45C60"/>
    <w:rsid w:val="00B4638B"/>
    <w:rsid w:val="00B46F74"/>
    <w:rsid w:val="00B476B0"/>
    <w:rsid w:val="00B47E78"/>
    <w:rsid w:val="00B504DC"/>
    <w:rsid w:val="00B5050E"/>
    <w:rsid w:val="00B51C0B"/>
    <w:rsid w:val="00B51C73"/>
    <w:rsid w:val="00B51DC6"/>
    <w:rsid w:val="00B52BAB"/>
    <w:rsid w:val="00B53269"/>
    <w:rsid w:val="00B53D58"/>
    <w:rsid w:val="00B53FC9"/>
    <w:rsid w:val="00B5429E"/>
    <w:rsid w:val="00B54475"/>
    <w:rsid w:val="00B5462C"/>
    <w:rsid w:val="00B55450"/>
    <w:rsid w:val="00B55574"/>
    <w:rsid w:val="00B558A7"/>
    <w:rsid w:val="00B55F48"/>
    <w:rsid w:val="00B56400"/>
    <w:rsid w:val="00B56438"/>
    <w:rsid w:val="00B56554"/>
    <w:rsid w:val="00B57031"/>
    <w:rsid w:val="00B57A15"/>
    <w:rsid w:val="00B60178"/>
    <w:rsid w:val="00B604CD"/>
    <w:rsid w:val="00B60555"/>
    <w:rsid w:val="00B605C4"/>
    <w:rsid w:val="00B60EDC"/>
    <w:rsid w:val="00B6134E"/>
    <w:rsid w:val="00B613F1"/>
    <w:rsid w:val="00B61BEC"/>
    <w:rsid w:val="00B62482"/>
    <w:rsid w:val="00B6299B"/>
    <w:rsid w:val="00B62E32"/>
    <w:rsid w:val="00B62EDA"/>
    <w:rsid w:val="00B63234"/>
    <w:rsid w:val="00B63877"/>
    <w:rsid w:val="00B63923"/>
    <w:rsid w:val="00B63BA1"/>
    <w:rsid w:val="00B63ECB"/>
    <w:rsid w:val="00B63EED"/>
    <w:rsid w:val="00B6461E"/>
    <w:rsid w:val="00B65A42"/>
    <w:rsid w:val="00B66267"/>
    <w:rsid w:val="00B664C4"/>
    <w:rsid w:val="00B6679B"/>
    <w:rsid w:val="00B6716A"/>
    <w:rsid w:val="00B675D5"/>
    <w:rsid w:val="00B6771F"/>
    <w:rsid w:val="00B67A5E"/>
    <w:rsid w:val="00B67AD6"/>
    <w:rsid w:val="00B67CD1"/>
    <w:rsid w:val="00B67E27"/>
    <w:rsid w:val="00B70958"/>
    <w:rsid w:val="00B709F8"/>
    <w:rsid w:val="00B7121E"/>
    <w:rsid w:val="00B712AD"/>
    <w:rsid w:val="00B71AF6"/>
    <w:rsid w:val="00B72067"/>
    <w:rsid w:val="00B72919"/>
    <w:rsid w:val="00B72B43"/>
    <w:rsid w:val="00B72FCC"/>
    <w:rsid w:val="00B730BB"/>
    <w:rsid w:val="00B7422C"/>
    <w:rsid w:val="00B748FB"/>
    <w:rsid w:val="00B74A17"/>
    <w:rsid w:val="00B74ED0"/>
    <w:rsid w:val="00B75433"/>
    <w:rsid w:val="00B75A43"/>
    <w:rsid w:val="00B75D65"/>
    <w:rsid w:val="00B7627C"/>
    <w:rsid w:val="00B76630"/>
    <w:rsid w:val="00B76A24"/>
    <w:rsid w:val="00B76A76"/>
    <w:rsid w:val="00B76B75"/>
    <w:rsid w:val="00B76F4F"/>
    <w:rsid w:val="00B7714C"/>
    <w:rsid w:val="00B77237"/>
    <w:rsid w:val="00B773B6"/>
    <w:rsid w:val="00B77682"/>
    <w:rsid w:val="00B777CF"/>
    <w:rsid w:val="00B77F6B"/>
    <w:rsid w:val="00B8066B"/>
    <w:rsid w:val="00B8074D"/>
    <w:rsid w:val="00B809EA"/>
    <w:rsid w:val="00B81688"/>
    <w:rsid w:val="00B816AD"/>
    <w:rsid w:val="00B820D7"/>
    <w:rsid w:val="00B8237B"/>
    <w:rsid w:val="00B82D2C"/>
    <w:rsid w:val="00B83208"/>
    <w:rsid w:val="00B83217"/>
    <w:rsid w:val="00B83337"/>
    <w:rsid w:val="00B85D14"/>
    <w:rsid w:val="00B86201"/>
    <w:rsid w:val="00B86644"/>
    <w:rsid w:val="00B8664D"/>
    <w:rsid w:val="00B8682B"/>
    <w:rsid w:val="00B86BAF"/>
    <w:rsid w:val="00B872D8"/>
    <w:rsid w:val="00B87B66"/>
    <w:rsid w:val="00B87E5B"/>
    <w:rsid w:val="00B90435"/>
    <w:rsid w:val="00B9106A"/>
    <w:rsid w:val="00B9175D"/>
    <w:rsid w:val="00B91E45"/>
    <w:rsid w:val="00B9226B"/>
    <w:rsid w:val="00B922B3"/>
    <w:rsid w:val="00B926AB"/>
    <w:rsid w:val="00B9272F"/>
    <w:rsid w:val="00B93024"/>
    <w:rsid w:val="00B93600"/>
    <w:rsid w:val="00B93E7D"/>
    <w:rsid w:val="00B94D86"/>
    <w:rsid w:val="00B954F1"/>
    <w:rsid w:val="00B95852"/>
    <w:rsid w:val="00B95A4E"/>
    <w:rsid w:val="00B95C5F"/>
    <w:rsid w:val="00B95CD0"/>
    <w:rsid w:val="00B9641B"/>
    <w:rsid w:val="00B9642F"/>
    <w:rsid w:val="00B96B78"/>
    <w:rsid w:val="00B96C00"/>
    <w:rsid w:val="00B974F8"/>
    <w:rsid w:val="00B975D5"/>
    <w:rsid w:val="00B978B0"/>
    <w:rsid w:val="00B97B06"/>
    <w:rsid w:val="00B97D3D"/>
    <w:rsid w:val="00BA0556"/>
    <w:rsid w:val="00BA0735"/>
    <w:rsid w:val="00BA09BD"/>
    <w:rsid w:val="00BA0DCD"/>
    <w:rsid w:val="00BA10A4"/>
    <w:rsid w:val="00BA1626"/>
    <w:rsid w:val="00BA1954"/>
    <w:rsid w:val="00BA1BEF"/>
    <w:rsid w:val="00BA1C96"/>
    <w:rsid w:val="00BA1F06"/>
    <w:rsid w:val="00BA23F8"/>
    <w:rsid w:val="00BA2626"/>
    <w:rsid w:val="00BA2A2F"/>
    <w:rsid w:val="00BA2DFB"/>
    <w:rsid w:val="00BA34A3"/>
    <w:rsid w:val="00BA3B72"/>
    <w:rsid w:val="00BA43AD"/>
    <w:rsid w:val="00BA497E"/>
    <w:rsid w:val="00BA4A79"/>
    <w:rsid w:val="00BA4ABA"/>
    <w:rsid w:val="00BA5293"/>
    <w:rsid w:val="00BA5D26"/>
    <w:rsid w:val="00BA5D5E"/>
    <w:rsid w:val="00BA5DAE"/>
    <w:rsid w:val="00BA5F44"/>
    <w:rsid w:val="00BA62E5"/>
    <w:rsid w:val="00BA62E9"/>
    <w:rsid w:val="00BA6357"/>
    <w:rsid w:val="00BA6624"/>
    <w:rsid w:val="00BA6AE4"/>
    <w:rsid w:val="00BA6E0C"/>
    <w:rsid w:val="00BA7728"/>
    <w:rsid w:val="00BA7817"/>
    <w:rsid w:val="00BA7EA4"/>
    <w:rsid w:val="00BA7F7D"/>
    <w:rsid w:val="00BB018A"/>
    <w:rsid w:val="00BB01B0"/>
    <w:rsid w:val="00BB0215"/>
    <w:rsid w:val="00BB05A2"/>
    <w:rsid w:val="00BB0D35"/>
    <w:rsid w:val="00BB0E2D"/>
    <w:rsid w:val="00BB0F45"/>
    <w:rsid w:val="00BB16DE"/>
    <w:rsid w:val="00BB19B4"/>
    <w:rsid w:val="00BB1A04"/>
    <w:rsid w:val="00BB1C2B"/>
    <w:rsid w:val="00BB225E"/>
    <w:rsid w:val="00BB29DD"/>
    <w:rsid w:val="00BB2A5D"/>
    <w:rsid w:val="00BB2D5B"/>
    <w:rsid w:val="00BB3383"/>
    <w:rsid w:val="00BB38F2"/>
    <w:rsid w:val="00BB424E"/>
    <w:rsid w:val="00BB5482"/>
    <w:rsid w:val="00BB54D7"/>
    <w:rsid w:val="00BB5718"/>
    <w:rsid w:val="00BB5B12"/>
    <w:rsid w:val="00BB60DC"/>
    <w:rsid w:val="00BB6436"/>
    <w:rsid w:val="00BB68A1"/>
    <w:rsid w:val="00BB70BE"/>
    <w:rsid w:val="00BB7208"/>
    <w:rsid w:val="00BB7975"/>
    <w:rsid w:val="00BC0219"/>
    <w:rsid w:val="00BC0431"/>
    <w:rsid w:val="00BC0491"/>
    <w:rsid w:val="00BC0BC8"/>
    <w:rsid w:val="00BC0CB1"/>
    <w:rsid w:val="00BC0EC7"/>
    <w:rsid w:val="00BC1419"/>
    <w:rsid w:val="00BC169C"/>
    <w:rsid w:val="00BC1802"/>
    <w:rsid w:val="00BC2AC4"/>
    <w:rsid w:val="00BC3967"/>
    <w:rsid w:val="00BC4C53"/>
    <w:rsid w:val="00BC5234"/>
    <w:rsid w:val="00BC5618"/>
    <w:rsid w:val="00BC5918"/>
    <w:rsid w:val="00BC603A"/>
    <w:rsid w:val="00BC63F0"/>
    <w:rsid w:val="00BC6F15"/>
    <w:rsid w:val="00BC7A6F"/>
    <w:rsid w:val="00BD0285"/>
    <w:rsid w:val="00BD0DBC"/>
    <w:rsid w:val="00BD1809"/>
    <w:rsid w:val="00BD1868"/>
    <w:rsid w:val="00BD1DE9"/>
    <w:rsid w:val="00BD33EB"/>
    <w:rsid w:val="00BD33FF"/>
    <w:rsid w:val="00BD37EA"/>
    <w:rsid w:val="00BD3A4E"/>
    <w:rsid w:val="00BD40D9"/>
    <w:rsid w:val="00BD448A"/>
    <w:rsid w:val="00BD4843"/>
    <w:rsid w:val="00BD49DC"/>
    <w:rsid w:val="00BD4A92"/>
    <w:rsid w:val="00BD4FA8"/>
    <w:rsid w:val="00BD5368"/>
    <w:rsid w:val="00BD56C2"/>
    <w:rsid w:val="00BD63D2"/>
    <w:rsid w:val="00BD6479"/>
    <w:rsid w:val="00BD64C0"/>
    <w:rsid w:val="00BD7309"/>
    <w:rsid w:val="00BD73ED"/>
    <w:rsid w:val="00BD754E"/>
    <w:rsid w:val="00BD7802"/>
    <w:rsid w:val="00BD785D"/>
    <w:rsid w:val="00BD7C06"/>
    <w:rsid w:val="00BE0BBC"/>
    <w:rsid w:val="00BE0E34"/>
    <w:rsid w:val="00BE1C03"/>
    <w:rsid w:val="00BE2255"/>
    <w:rsid w:val="00BE23AD"/>
    <w:rsid w:val="00BE24A5"/>
    <w:rsid w:val="00BE272D"/>
    <w:rsid w:val="00BE2779"/>
    <w:rsid w:val="00BE3622"/>
    <w:rsid w:val="00BE372A"/>
    <w:rsid w:val="00BE3B4D"/>
    <w:rsid w:val="00BE4F3C"/>
    <w:rsid w:val="00BE5429"/>
    <w:rsid w:val="00BE6B71"/>
    <w:rsid w:val="00BE74B8"/>
    <w:rsid w:val="00BE753A"/>
    <w:rsid w:val="00BE7CCA"/>
    <w:rsid w:val="00BF0495"/>
    <w:rsid w:val="00BF0A9C"/>
    <w:rsid w:val="00BF0BD0"/>
    <w:rsid w:val="00BF1292"/>
    <w:rsid w:val="00BF13B9"/>
    <w:rsid w:val="00BF1582"/>
    <w:rsid w:val="00BF297D"/>
    <w:rsid w:val="00BF2E8D"/>
    <w:rsid w:val="00BF3D1D"/>
    <w:rsid w:val="00BF3EBD"/>
    <w:rsid w:val="00BF4749"/>
    <w:rsid w:val="00BF4A12"/>
    <w:rsid w:val="00BF4B81"/>
    <w:rsid w:val="00BF59DC"/>
    <w:rsid w:val="00BF6265"/>
    <w:rsid w:val="00BF6770"/>
    <w:rsid w:val="00BF67F4"/>
    <w:rsid w:val="00BF69E3"/>
    <w:rsid w:val="00BF6B95"/>
    <w:rsid w:val="00BF6EAE"/>
    <w:rsid w:val="00BF6F61"/>
    <w:rsid w:val="00BF72B3"/>
    <w:rsid w:val="00BF7890"/>
    <w:rsid w:val="00C0011D"/>
    <w:rsid w:val="00C001AB"/>
    <w:rsid w:val="00C00576"/>
    <w:rsid w:val="00C00FF7"/>
    <w:rsid w:val="00C0113E"/>
    <w:rsid w:val="00C01147"/>
    <w:rsid w:val="00C01502"/>
    <w:rsid w:val="00C01703"/>
    <w:rsid w:val="00C01843"/>
    <w:rsid w:val="00C019D8"/>
    <w:rsid w:val="00C0233C"/>
    <w:rsid w:val="00C0263D"/>
    <w:rsid w:val="00C02A6C"/>
    <w:rsid w:val="00C03F5C"/>
    <w:rsid w:val="00C04053"/>
    <w:rsid w:val="00C046DC"/>
    <w:rsid w:val="00C047A3"/>
    <w:rsid w:val="00C053D1"/>
    <w:rsid w:val="00C05685"/>
    <w:rsid w:val="00C05A7E"/>
    <w:rsid w:val="00C05E94"/>
    <w:rsid w:val="00C065AE"/>
    <w:rsid w:val="00C06658"/>
    <w:rsid w:val="00C066D1"/>
    <w:rsid w:val="00C06764"/>
    <w:rsid w:val="00C07BB3"/>
    <w:rsid w:val="00C100D2"/>
    <w:rsid w:val="00C10154"/>
    <w:rsid w:val="00C10B78"/>
    <w:rsid w:val="00C11165"/>
    <w:rsid w:val="00C113D5"/>
    <w:rsid w:val="00C117A8"/>
    <w:rsid w:val="00C11F5A"/>
    <w:rsid w:val="00C12036"/>
    <w:rsid w:val="00C12799"/>
    <w:rsid w:val="00C13C27"/>
    <w:rsid w:val="00C14221"/>
    <w:rsid w:val="00C14239"/>
    <w:rsid w:val="00C15680"/>
    <w:rsid w:val="00C16ED9"/>
    <w:rsid w:val="00C16F91"/>
    <w:rsid w:val="00C20095"/>
    <w:rsid w:val="00C20343"/>
    <w:rsid w:val="00C2059B"/>
    <w:rsid w:val="00C208D0"/>
    <w:rsid w:val="00C20BB3"/>
    <w:rsid w:val="00C20DDE"/>
    <w:rsid w:val="00C20F1C"/>
    <w:rsid w:val="00C210BE"/>
    <w:rsid w:val="00C21114"/>
    <w:rsid w:val="00C21B86"/>
    <w:rsid w:val="00C21BC2"/>
    <w:rsid w:val="00C225DD"/>
    <w:rsid w:val="00C22AE0"/>
    <w:rsid w:val="00C22E79"/>
    <w:rsid w:val="00C23698"/>
    <w:rsid w:val="00C23FCE"/>
    <w:rsid w:val="00C24E2B"/>
    <w:rsid w:val="00C25927"/>
    <w:rsid w:val="00C25A91"/>
    <w:rsid w:val="00C25E74"/>
    <w:rsid w:val="00C26848"/>
    <w:rsid w:val="00C268B0"/>
    <w:rsid w:val="00C26C6F"/>
    <w:rsid w:val="00C27124"/>
    <w:rsid w:val="00C27386"/>
    <w:rsid w:val="00C27547"/>
    <w:rsid w:val="00C301DD"/>
    <w:rsid w:val="00C305B1"/>
    <w:rsid w:val="00C30937"/>
    <w:rsid w:val="00C3187E"/>
    <w:rsid w:val="00C31A5C"/>
    <w:rsid w:val="00C32267"/>
    <w:rsid w:val="00C323A9"/>
    <w:rsid w:val="00C32459"/>
    <w:rsid w:val="00C32910"/>
    <w:rsid w:val="00C32E25"/>
    <w:rsid w:val="00C34017"/>
    <w:rsid w:val="00C341DD"/>
    <w:rsid w:val="00C345E2"/>
    <w:rsid w:val="00C34859"/>
    <w:rsid w:val="00C34B4B"/>
    <w:rsid w:val="00C34ED4"/>
    <w:rsid w:val="00C35ABD"/>
    <w:rsid w:val="00C36224"/>
    <w:rsid w:val="00C369BB"/>
    <w:rsid w:val="00C37076"/>
    <w:rsid w:val="00C3768B"/>
    <w:rsid w:val="00C37F19"/>
    <w:rsid w:val="00C4009F"/>
    <w:rsid w:val="00C405D7"/>
    <w:rsid w:val="00C40A08"/>
    <w:rsid w:val="00C40F20"/>
    <w:rsid w:val="00C420AA"/>
    <w:rsid w:val="00C4271C"/>
    <w:rsid w:val="00C42E0B"/>
    <w:rsid w:val="00C42E20"/>
    <w:rsid w:val="00C43285"/>
    <w:rsid w:val="00C43A3B"/>
    <w:rsid w:val="00C44782"/>
    <w:rsid w:val="00C4524A"/>
    <w:rsid w:val="00C45310"/>
    <w:rsid w:val="00C45658"/>
    <w:rsid w:val="00C4588D"/>
    <w:rsid w:val="00C4595B"/>
    <w:rsid w:val="00C459DF"/>
    <w:rsid w:val="00C45C09"/>
    <w:rsid w:val="00C4666B"/>
    <w:rsid w:val="00C46B3F"/>
    <w:rsid w:val="00C473E6"/>
    <w:rsid w:val="00C47E79"/>
    <w:rsid w:val="00C50075"/>
    <w:rsid w:val="00C506F9"/>
    <w:rsid w:val="00C50883"/>
    <w:rsid w:val="00C50B30"/>
    <w:rsid w:val="00C50DC5"/>
    <w:rsid w:val="00C50FAB"/>
    <w:rsid w:val="00C518B8"/>
    <w:rsid w:val="00C52217"/>
    <w:rsid w:val="00C52644"/>
    <w:rsid w:val="00C53318"/>
    <w:rsid w:val="00C53338"/>
    <w:rsid w:val="00C5345B"/>
    <w:rsid w:val="00C534BD"/>
    <w:rsid w:val="00C53D51"/>
    <w:rsid w:val="00C53E67"/>
    <w:rsid w:val="00C5414B"/>
    <w:rsid w:val="00C54432"/>
    <w:rsid w:val="00C546AE"/>
    <w:rsid w:val="00C54C15"/>
    <w:rsid w:val="00C54DE5"/>
    <w:rsid w:val="00C55340"/>
    <w:rsid w:val="00C56BCA"/>
    <w:rsid w:val="00C56E3F"/>
    <w:rsid w:val="00C56E4F"/>
    <w:rsid w:val="00C56FE9"/>
    <w:rsid w:val="00C57613"/>
    <w:rsid w:val="00C6049C"/>
    <w:rsid w:val="00C60BF7"/>
    <w:rsid w:val="00C614A6"/>
    <w:rsid w:val="00C61841"/>
    <w:rsid w:val="00C61EAC"/>
    <w:rsid w:val="00C6248F"/>
    <w:rsid w:val="00C6272C"/>
    <w:rsid w:val="00C62D03"/>
    <w:rsid w:val="00C638FC"/>
    <w:rsid w:val="00C63D52"/>
    <w:rsid w:val="00C63EF4"/>
    <w:rsid w:val="00C645C6"/>
    <w:rsid w:val="00C64828"/>
    <w:rsid w:val="00C648FA"/>
    <w:rsid w:val="00C64AF4"/>
    <w:rsid w:val="00C64BCB"/>
    <w:rsid w:val="00C65E70"/>
    <w:rsid w:val="00C65FCE"/>
    <w:rsid w:val="00C661A2"/>
    <w:rsid w:val="00C669FF"/>
    <w:rsid w:val="00C6707C"/>
    <w:rsid w:val="00C672A4"/>
    <w:rsid w:val="00C701C3"/>
    <w:rsid w:val="00C7029D"/>
    <w:rsid w:val="00C704D6"/>
    <w:rsid w:val="00C70F29"/>
    <w:rsid w:val="00C71005"/>
    <w:rsid w:val="00C718C0"/>
    <w:rsid w:val="00C72092"/>
    <w:rsid w:val="00C72362"/>
    <w:rsid w:val="00C727AB"/>
    <w:rsid w:val="00C72921"/>
    <w:rsid w:val="00C72965"/>
    <w:rsid w:val="00C72C47"/>
    <w:rsid w:val="00C730B4"/>
    <w:rsid w:val="00C73626"/>
    <w:rsid w:val="00C73A87"/>
    <w:rsid w:val="00C7400B"/>
    <w:rsid w:val="00C74529"/>
    <w:rsid w:val="00C7471F"/>
    <w:rsid w:val="00C74A8D"/>
    <w:rsid w:val="00C75229"/>
    <w:rsid w:val="00C75D1E"/>
    <w:rsid w:val="00C75E54"/>
    <w:rsid w:val="00C75EB3"/>
    <w:rsid w:val="00C75FC3"/>
    <w:rsid w:val="00C76FC6"/>
    <w:rsid w:val="00C774A3"/>
    <w:rsid w:val="00C777D4"/>
    <w:rsid w:val="00C77F69"/>
    <w:rsid w:val="00C8012E"/>
    <w:rsid w:val="00C802FD"/>
    <w:rsid w:val="00C81072"/>
    <w:rsid w:val="00C816F0"/>
    <w:rsid w:val="00C81B65"/>
    <w:rsid w:val="00C826C9"/>
    <w:rsid w:val="00C82995"/>
    <w:rsid w:val="00C82BCB"/>
    <w:rsid w:val="00C83771"/>
    <w:rsid w:val="00C83C6C"/>
    <w:rsid w:val="00C83CD4"/>
    <w:rsid w:val="00C83DBB"/>
    <w:rsid w:val="00C84555"/>
    <w:rsid w:val="00C84E31"/>
    <w:rsid w:val="00C8556B"/>
    <w:rsid w:val="00C85E1B"/>
    <w:rsid w:val="00C86501"/>
    <w:rsid w:val="00C86612"/>
    <w:rsid w:val="00C86F12"/>
    <w:rsid w:val="00C877DE"/>
    <w:rsid w:val="00C87E7D"/>
    <w:rsid w:val="00C87EFA"/>
    <w:rsid w:val="00C9002D"/>
    <w:rsid w:val="00C90074"/>
    <w:rsid w:val="00C912CF"/>
    <w:rsid w:val="00C91438"/>
    <w:rsid w:val="00C9176B"/>
    <w:rsid w:val="00C9177F"/>
    <w:rsid w:val="00C91A05"/>
    <w:rsid w:val="00C91D25"/>
    <w:rsid w:val="00C91FAC"/>
    <w:rsid w:val="00C921F6"/>
    <w:rsid w:val="00C92888"/>
    <w:rsid w:val="00C93208"/>
    <w:rsid w:val="00C9342A"/>
    <w:rsid w:val="00C934A1"/>
    <w:rsid w:val="00C9357B"/>
    <w:rsid w:val="00C9362B"/>
    <w:rsid w:val="00C943E0"/>
    <w:rsid w:val="00C94460"/>
    <w:rsid w:val="00C951E5"/>
    <w:rsid w:val="00C95F9D"/>
    <w:rsid w:val="00C9630B"/>
    <w:rsid w:val="00C9637F"/>
    <w:rsid w:val="00C96614"/>
    <w:rsid w:val="00C96865"/>
    <w:rsid w:val="00C96E6E"/>
    <w:rsid w:val="00C96F5F"/>
    <w:rsid w:val="00C974D1"/>
    <w:rsid w:val="00C97EE4"/>
    <w:rsid w:val="00CA0458"/>
    <w:rsid w:val="00CA04A5"/>
    <w:rsid w:val="00CA0987"/>
    <w:rsid w:val="00CA15BF"/>
    <w:rsid w:val="00CA1808"/>
    <w:rsid w:val="00CA1B0F"/>
    <w:rsid w:val="00CA1B42"/>
    <w:rsid w:val="00CA1C8F"/>
    <w:rsid w:val="00CA2E15"/>
    <w:rsid w:val="00CA3140"/>
    <w:rsid w:val="00CA32A4"/>
    <w:rsid w:val="00CA3539"/>
    <w:rsid w:val="00CA423F"/>
    <w:rsid w:val="00CA500E"/>
    <w:rsid w:val="00CA5BC4"/>
    <w:rsid w:val="00CA6162"/>
    <w:rsid w:val="00CA62B9"/>
    <w:rsid w:val="00CA6799"/>
    <w:rsid w:val="00CA714F"/>
    <w:rsid w:val="00CA7156"/>
    <w:rsid w:val="00CA7C06"/>
    <w:rsid w:val="00CA7D83"/>
    <w:rsid w:val="00CA7FF5"/>
    <w:rsid w:val="00CB0251"/>
    <w:rsid w:val="00CB0541"/>
    <w:rsid w:val="00CB154E"/>
    <w:rsid w:val="00CB1C0E"/>
    <w:rsid w:val="00CB20C2"/>
    <w:rsid w:val="00CB2874"/>
    <w:rsid w:val="00CB29AB"/>
    <w:rsid w:val="00CB2CC5"/>
    <w:rsid w:val="00CB2F13"/>
    <w:rsid w:val="00CB3860"/>
    <w:rsid w:val="00CB38B6"/>
    <w:rsid w:val="00CB3ACC"/>
    <w:rsid w:val="00CB4297"/>
    <w:rsid w:val="00CB451E"/>
    <w:rsid w:val="00CB454D"/>
    <w:rsid w:val="00CB4E30"/>
    <w:rsid w:val="00CB4F6B"/>
    <w:rsid w:val="00CB534C"/>
    <w:rsid w:val="00CB5467"/>
    <w:rsid w:val="00CB5EE6"/>
    <w:rsid w:val="00CB6921"/>
    <w:rsid w:val="00CB72C5"/>
    <w:rsid w:val="00CB748A"/>
    <w:rsid w:val="00CC003A"/>
    <w:rsid w:val="00CC040B"/>
    <w:rsid w:val="00CC126F"/>
    <w:rsid w:val="00CC12BF"/>
    <w:rsid w:val="00CC172D"/>
    <w:rsid w:val="00CC19D6"/>
    <w:rsid w:val="00CC1E3C"/>
    <w:rsid w:val="00CC2AEF"/>
    <w:rsid w:val="00CC2CD7"/>
    <w:rsid w:val="00CC3181"/>
    <w:rsid w:val="00CC327B"/>
    <w:rsid w:val="00CC401D"/>
    <w:rsid w:val="00CC4569"/>
    <w:rsid w:val="00CC4BF4"/>
    <w:rsid w:val="00CC50D8"/>
    <w:rsid w:val="00CC5A20"/>
    <w:rsid w:val="00CC5C96"/>
    <w:rsid w:val="00CC64DC"/>
    <w:rsid w:val="00CC6714"/>
    <w:rsid w:val="00CC6884"/>
    <w:rsid w:val="00CC6B57"/>
    <w:rsid w:val="00CC72EC"/>
    <w:rsid w:val="00CC7406"/>
    <w:rsid w:val="00CC75AC"/>
    <w:rsid w:val="00CC75CD"/>
    <w:rsid w:val="00CC7B6A"/>
    <w:rsid w:val="00CD0717"/>
    <w:rsid w:val="00CD1264"/>
    <w:rsid w:val="00CD1614"/>
    <w:rsid w:val="00CD18F3"/>
    <w:rsid w:val="00CD222C"/>
    <w:rsid w:val="00CD224E"/>
    <w:rsid w:val="00CD312C"/>
    <w:rsid w:val="00CD3669"/>
    <w:rsid w:val="00CD3981"/>
    <w:rsid w:val="00CD4949"/>
    <w:rsid w:val="00CD4C23"/>
    <w:rsid w:val="00CD5070"/>
    <w:rsid w:val="00CD5B69"/>
    <w:rsid w:val="00CD6C7F"/>
    <w:rsid w:val="00CD7CBF"/>
    <w:rsid w:val="00CE019A"/>
    <w:rsid w:val="00CE0CB4"/>
    <w:rsid w:val="00CE0D6E"/>
    <w:rsid w:val="00CE0E2F"/>
    <w:rsid w:val="00CE109D"/>
    <w:rsid w:val="00CE19B3"/>
    <w:rsid w:val="00CE1E8E"/>
    <w:rsid w:val="00CE3D52"/>
    <w:rsid w:val="00CE3EBC"/>
    <w:rsid w:val="00CE46E7"/>
    <w:rsid w:val="00CE4787"/>
    <w:rsid w:val="00CE47A3"/>
    <w:rsid w:val="00CE47AB"/>
    <w:rsid w:val="00CE5239"/>
    <w:rsid w:val="00CE5F5E"/>
    <w:rsid w:val="00CE6301"/>
    <w:rsid w:val="00CE65F3"/>
    <w:rsid w:val="00CE6639"/>
    <w:rsid w:val="00CE6C56"/>
    <w:rsid w:val="00CE7EED"/>
    <w:rsid w:val="00CE7F44"/>
    <w:rsid w:val="00CE7FB7"/>
    <w:rsid w:val="00CF0213"/>
    <w:rsid w:val="00CF032D"/>
    <w:rsid w:val="00CF0AF0"/>
    <w:rsid w:val="00CF10EB"/>
    <w:rsid w:val="00CF11BE"/>
    <w:rsid w:val="00CF12A6"/>
    <w:rsid w:val="00CF1D44"/>
    <w:rsid w:val="00CF21A8"/>
    <w:rsid w:val="00CF2A35"/>
    <w:rsid w:val="00CF2ED8"/>
    <w:rsid w:val="00CF3679"/>
    <w:rsid w:val="00CF3BD3"/>
    <w:rsid w:val="00CF438C"/>
    <w:rsid w:val="00CF44B3"/>
    <w:rsid w:val="00CF4AD4"/>
    <w:rsid w:val="00CF4E73"/>
    <w:rsid w:val="00CF500D"/>
    <w:rsid w:val="00CF56CB"/>
    <w:rsid w:val="00CF5931"/>
    <w:rsid w:val="00CF64EF"/>
    <w:rsid w:val="00CF68C4"/>
    <w:rsid w:val="00CF6CCE"/>
    <w:rsid w:val="00CF7548"/>
    <w:rsid w:val="00CF7869"/>
    <w:rsid w:val="00CF7A54"/>
    <w:rsid w:val="00CF7DB3"/>
    <w:rsid w:val="00D00563"/>
    <w:rsid w:val="00D01FBA"/>
    <w:rsid w:val="00D021CE"/>
    <w:rsid w:val="00D02758"/>
    <w:rsid w:val="00D02F1E"/>
    <w:rsid w:val="00D03445"/>
    <w:rsid w:val="00D03792"/>
    <w:rsid w:val="00D03AA4"/>
    <w:rsid w:val="00D045CD"/>
    <w:rsid w:val="00D046CB"/>
    <w:rsid w:val="00D04719"/>
    <w:rsid w:val="00D04993"/>
    <w:rsid w:val="00D052D2"/>
    <w:rsid w:val="00D056F1"/>
    <w:rsid w:val="00D057D1"/>
    <w:rsid w:val="00D05AD1"/>
    <w:rsid w:val="00D05E73"/>
    <w:rsid w:val="00D062BB"/>
    <w:rsid w:val="00D06346"/>
    <w:rsid w:val="00D073AE"/>
    <w:rsid w:val="00D0769F"/>
    <w:rsid w:val="00D108AD"/>
    <w:rsid w:val="00D10A18"/>
    <w:rsid w:val="00D10FB7"/>
    <w:rsid w:val="00D1114C"/>
    <w:rsid w:val="00D115DD"/>
    <w:rsid w:val="00D119A6"/>
    <w:rsid w:val="00D11A9D"/>
    <w:rsid w:val="00D1208E"/>
    <w:rsid w:val="00D1274A"/>
    <w:rsid w:val="00D12DA3"/>
    <w:rsid w:val="00D13317"/>
    <w:rsid w:val="00D1377C"/>
    <w:rsid w:val="00D13CB5"/>
    <w:rsid w:val="00D148A6"/>
    <w:rsid w:val="00D14A54"/>
    <w:rsid w:val="00D14FD5"/>
    <w:rsid w:val="00D15902"/>
    <w:rsid w:val="00D15B59"/>
    <w:rsid w:val="00D15C98"/>
    <w:rsid w:val="00D1601B"/>
    <w:rsid w:val="00D16313"/>
    <w:rsid w:val="00D16667"/>
    <w:rsid w:val="00D16966"/>
    <w:rsid w:val="00D175B2"/>
    <w:rsid w:val="00D178B8"/>
    <w:rsid w:val="00D17B2A"/>
    <w:rsid w:val="00D200A2"/>
    <w:rsid w:val="00D20C69"/>
    <w:rsid w:val="00D20EDD"/>
    <w:rsid w:val="00D21391"/>
    <w:rsid w:val="00D2170D"/>
    <w:rsid w:val="00D21A17"/>
    <w:rsid w:val="00D223AE"/>
    <w:rsid w:val="00D223F1"/>
    <w:rsid w:val="00D22584"/>
    <w:rsid w:val="00D22764"/>
    <w:rsid w:val="00D229D2"/>
    <w:rsid w:val="00D22B1D"/>
    <w:rsid w:val="00D22E3A"/>
    <w:rsid w:val="00D23164"/>
    <w:rsid w:val="00D232C8"/>
    <w:rsid w:val="00D234A7"/>
    <w:rsid w:val="00D24005"/>
    <w:rsid w:val="00D24736"/>
    <w:rsid w:val="00D249D3"/>
    <w:rsid w:val="00D250AC"/>
    <w:rsid w:val="00D25573"/>
    <w:rsid w:val="00D2561B"/>
    <w:rsid w:val="00D257C1"/>
    <w:rsid w:val="00D25E15"/>
    <w:rsid w:val="00D263DA"/>
    <w:rsid w:val="00D26A9A"/>
    <w:rsid w:val="00D271C1"/>
    <w:rsid w:val="00D277ED"/>
    <w:rsid w:val="00D27CD6"/>
    <w:rsid w:val="00D30B7C"/>
    <w:rsid w:val="00D313B8"/>
    <w:rsid w:val="00D3182C"/>
    <w:rsid w:val="00D31A2C"/>
    <w:rsid w:val="00D328B8"/>
    <w:rsid w:val="00D32948"/>
    <w:rsid w:val="00D32B87"/>
    <w:rsid w:val="00D32D80"/>
    <w:rsid w:val="00D32DB8"/>
    <w:rsid w:val="00D3365D"/>
    <w:rsid w:val="00D33B5E"/>
    <w:rsid w:val="00D33C5C"/>
    <w:rsid w:val="00D34196"/>
    <w:rsid w:val="00D345AC"/>
    <w:rsid w:val="00D34C17"/>
    <w:rsid w:val="00D35009"/>
    <w:rsid w:val="00D35319"/>
    <w:rsid w:val="00D35C4C"/>
    <w:rsid w:val="00D35C85"/>
    <w:rsid w:val="00D36270"/>
    <w:rsid w:val="00D36D10"/>
    <w:rsid w:val="00D37584"/>
    <w:rsid w:val="00D37F95"/>
    <w:rsid w:val="00D4006D"/>
    <w:rsid w:val="00D418A2"/>
    <w:rsid w:val="00D418EC"/>
    <w:rsid w:val="00D41998"/>
    <w:rsid w:val="00D4234A"/>
    <w:rsid w:val="00D4281E"/>
    <w:rsid w:val="00D435F7"/>
    <w:rsid w:val="00D43792"/>
    <w:rsid w:val="00D4392B"/>
    <w:rsid w:val="00D43F6C"/>
    <w:rsid w:val="00D44140"/>
    <w:rsid w:val="00D441B8"/>
    <w:rsid w:val="00D44795"/>
    <w:rsid w:val="00D44DFF"/>
    <w:rsid w:val="00D44EB1"/>
    <w:rsid w:val="00D454ED"/>
    <w:rsid w:val="00D45A0D"/>
    <w:rsid w:val="00D46374"/>
    <w:rsid w:val="00D46DB1"/>
    <w:rsid w:val="00D4706C"/>
    <w:rsid w:val="00D5001B"/>
    <w:rsid w:val="00D51206"/>
    <w:rsid w:val="00D515DB"/>
    <w:rsid w:val="00D51E25"/>
    <w:rsid w:val="00D528E8"/>
    <w:rsid w:val="00D535CF"/>
    <w:rsid w:val="00D546E9"/>
    <w:rsid w:val="00D547BD"/>
    <w:rsid w:val="00D54866"/>
    <w:rsid w:val="00D548C9"/>
    <w:rsid w:val="00D55535"/>
    <w:rsid w:val="00D556DB"/>
    <w:rsid w:val="00D56050"/>
    <w:rsid w:val="00D5621F"/>
    <w:rsid w:val="00D57A4A"/>
    <w:rsid w:val="00D603C8"/>
    <w:rsid w:val="00D608EF"/>
    <w:rsid w:val="00D60A7C"/>
    <w:rsid w:val="00D60F7D"/>
    <w:rsid w:val="00D610AB"/>
    <w:rsid w:val="00D6144E"/>
    <w:rsid w:val="00D616A3"/>
    <w:rsid w:val="00D617C6"/>
    <w:rsid w:val="00D6221B"/>
    <w:rsid w:val="00D62287"/>
    <w:rsid w:val="00D624E9"/>
    <w:rsid w:val="00D6251E"/>
    <w:rsid w:val="00D62F3D"/>
    <w:rsid w:val="00D62F7F"/>
    <w:rsid w:val="00D63167"/>
    <w:rsid w:val="00D6370B"/>
    <w:rsid w:val="00D6385B"/>
    <w:rsid w:val="00D648DA"/>
    <w:rsid w:val="00D64CC9"/>
    <w:rsid w:val="00D652E8"/>
    <w:rsid w:val="00D65431"/>
    <w:rsid w:val="00D67E49"/>
    <w:rsid w:val="00D703C2"/>
    <w:rsid w:val="00D70982"/>
    <w:rsid w:val="00D7123A"/>
    <w:rsid w:val="00D71829"/>
    <w:rsid w:val="00D719DD"/>
    <w:rsid w:val="00D71F7C"/>
    <w:rsid w:val="00D7206C"/>
    <w:rsid w:val="00D72AEF"/>
    <w:rsid w:val="00D72CB7"/>
    <w:rsid w:val="00D736E1"/>
    <w:rsid w:val="00D73891"/>
    <w:rsid w:val="00D73D9F"/>
    <w:rsid w:val="00D7413E"/>
    <w:rsid w:val="00D7426A"/>
    <w:rsid w:val="00D74885"/>
    <w:rsid w:val="00D74D95"/>
    <w:rsid w:val="00D752C5"/>
    <w:rsid w:val="00D757AC"/>
    <w:rsid w:val="00D8017B"/>
    <w:rsid w:val="00D815D0"/>
    <w:rsid w:val="00D8265A"/>
    <w:rsid w:val="00D82B20"/>
    <w:rsid w:val="00D82EBE"/>
    <w:rsid w:val="00D83319"/>
    <w:rsid w:val="00D83C72"/>
    <w:rsid w:val="00D8436A"/>
    <w:rsid w:val="00D84ACC"/>
    <w:rsid w:val="00D84DD7"/>
    <w:rsid w:val="00D85387"/>
    <w:rsid w:val="00D86148"/>
    <w:rsid w:val="00D86731"/>
    <w:rsid w:val="00D86BE1"/>
    <w:rsid w:val="00D86C1B"/>
    <w:rsid w:val="00D8756D"/>
    <w:rsid w:val="00D87DD8"/>
    <w:rsid w:val="00D902CD"/>
    <w:rsid w:val="00D903B7"/>
    <w:rsid w:val="00D90662"/>
    <w:rsid w:val="00D90E34"/>
    <w:rsid w:val="00D91BAE"/>
    <w:rsid w:val="00D91D9D"/>
    <w:rsid w:val="00D9284F"/>
    <w:rsid w:val="00D928A9"/>
    <w:rsid w:val="00D92A68"/>
    <w:rsid w:val="00D92E2F"/>
    <w:rsid w:val="00D931C9"/>
    <w:rsid w:val="00D957AF"/>
    <w:rsid w:val="00D95C8E"/>
    <w:rsid w:val="00D967E5"/>
    <w:rsid w:val="00D969F8"/>
    <w:rsid w:val="00DA02A9"/>
    <w:rsid w:val="00DA0398"/>
    <w:rsid w:val="00DA0466"/>
    <w:rsid w:val="00DA09F1"/>
    <w:rsid w:val="00DA0A68"/>
    <w:rsid w:val="00DA0AEC"/>
    <w:rsid w:val="00DA0BBF"/>
    <w:rsid w:val="00DA1492"/>
    <w:rsid w:val="00DA16AC"/>
    <w:rsid w:val="00DA1945"/>
    <w:rsid w:val="00DA2060"/>
    <w:rsid w:val="00DA28AA"/>
    <w:rsid w:val="00DA2BEB"/>
    <w:rsid w:val="00DA2D39"/>
    <w:rsid w:val="00DA3CE3"/>
    <w:rsid w:val="00DA4068"/>
    <w:rsid w:val="00DA42D4"/>
    <w:rsid w:val="00DA465D"/>
    <w:rsid w:val="00DA4DDB"/>
    <w:rsid w:val="00DA4E3F"/>
    <w:rsid w:val="00DA55FB"/>
    <w:rsid w:val="00DA5C87"/>
    <w:rsid w:val="00DA70D2"/>
    <w:rsid w:val="00DA7D96"/>
    <w:rsid w:val="00DB038A"/>
    <w:rsid w:val="00DB0901"/>
    <w:rsid w:val="00DB0F66"/>
    <w:rsid w:val="00DB19AD"/>
    <w:rsid w:val="00DB1DB3"/>
    <w:rsid w:val="00DB2059"/>
    <w:rsid w:val="00DB2411"/>
    <w:rsid w:val="00DB253C"/>
    <w:rsid w:val="00DB277C"/>
    <w:rsid w:val="00DB2867"/>
    <w:rsid w:val="00DB286D"/>
    <w:rsid w:val="00DB2923"/>
    <w:rsid w:val="00DB2ABD"/>
    <w:rsid w:val="00DB3338"/>
    <w:rsid w:val="00DB348F"/>
    <w:rsid w:val="00DB356A"/>
    <w:rsid w:val="00DB411A"/>
    <w:rsid w:val="00DB4EE3"/>
    <w:rsid w:val="00DB5091"/>
    <w:rsid w:val="00DB5259"/>
    <w:rsid w:val="00DB560E"/>
    <w:rsid w:val="00DB5934"/>
    <w:rsid w:val="00DB6075"/>
    <w:rsid w:val="00DB63C4"/>
    <w:rsid w:val="00DB6538"/>
    <w:rsid w:val="00DB65AB"/>
    <w:rsid w:val="00DB6603"/>
    <w:rsid w:val="00DB6955"/>
    <w:rsid w:val="00DB6BCB"/>
    <w:rsid w:val="00DB6E63"/>
    <w:rsid w:val="00DB7A6D"/>
    <w:rsid w:val="00DC00EF"/>
    <w:rsid w:val="00DC066B"/>
    <w:rsid w:val="00DC0CB9"/>
    <w:rsid w:val="00DC0EB6"/>
    <w:rsid w:val="00DC13CB"/>
    <w:rsid w:val="00DC174A"/>
    <w:rsid w:val="00DC271E"/>
    <w:rsid w:val="00DC2BAF"/>
    <w:rsid w:val="00DC34D0"/>
    <w:rsid w:val="00DC35BD"/>
    <w:rsid w:val="00DC3623"/>
    <w:rsid w:val="00DC3CE8"/>
    <w:rsid w:val="00DC3D09"/>
    <w:rsid w:val="00DC4C0E"/>
    <w:rsid w:val="00DC4D4C"/>
    <w:rsid w:val="00DC58F0"/>
    <w:rsid w:val="00DC6A4D"/>
    <w:rsid w:val="00DC6C8B"/>
    <w:rsid w:val="00DC732E"/>
    <w:rsid w:val="00DC7A03"/>
    <w:rsid w:val="00DD0023"/>
    <w:rsid w:val="00DD0943"/>
    <w:rsid w:val="00DD0F08"/>
    <w:rsid w:val="00DD1498"/>
    <w:rsid w:val="00DD19C1"/>
    <w:rsid w:val="00DD1B3B"/>
    <w:rsid w:val="00DD1C80"/>
    <w:rsid w:val="00DD1DCA"/>
    <w:rsid w:val="00DD1FB1"/>
    <w:rsid w:val="00DD2619"/>
    <w:rsid w:val="00DD281B"/>
    <w:rsid w:val="00DD32BE"/>
    <w:rsid w:val="00DD336B"/>
    <w:rsid w:val="00DD33C8"/>
    <w:rsid w:val="00DD3840"/>
    <w:rsid w:val="00DD401C"/>
    <w:rsid w:val="00DD4B4F"/>
    <w:rsid w:val="00DD5276"/>
    <w:rsid w:val="00DD5617"/>
    <w:rsid w:val="00DD58E3"/>
    <w:rsid w:val="00DD6334"/>
    <w:rsid w:val="00DD6410"/>
    <w:rsid w:val="00DD64D4"/>
    <w:rsid w:val="00DD6672"/>
    <w:rsid w:val="00DD6F98"/>
    <w:rsid w:val="00DD7188"/>
    <w:rsid w:val="00DD7A39"/>
    <w:rsid w:val="00DD7B45"/>
    <w:rsid w:val="00DD7CB0"/>
    <w:rsid w:val="00DE006A"/>
    <w:rsid w:val="00DE00DB"/>
    <w:rsid w:val="00DE0465"/>
    <w:rsid w:val="00DE05B6"/>
    <w:rsid w:val="00DE0A49"/>
    <w:rsid w:val="00DE0D97"/>
    <w:rsid w:val="00DE1349"/>
    <w:rsid w:val="00DE1999"/>
    <w:rsid w:val="00DE2069"/>
    <w:rsid w:val="00DE214E"/>
    <w:rsid w:val="00DE2672"/>
    <w:rsid w:val="00DE3478"/>
    <w:rsid w:val="00DE4707"/>
    <w:rsid w:val="00DE4F55"/>
    <w:rsid w:val="00DE500B"/>
    <w:rsid w:val="00DE519A"/>
    <w:rsid w:val="00DE595B"/>
    <w:rsid w:val="00DE5CAB"/>
    <w:rsid w:val="00DE671F"/>
    <w:rsid w:val="00DE6FC1"/>
    <w:rsid w:val="00DE6FDF"/>
    <w:rsid w:val="00DE73BE"/>
    <w:rsid w:val="00DE75A2"/>
    <w:rsid w:val="00DE7926"/>
    <w:rsid w:val="00DE7ACC"/>
    <w:rsid w:val="00DE7EFB"/>
    <w:rsid w:val="00DF00D2"/>
    <w:rsid w:val="00DF02CF"/>
    <w:rsid w:val="00DF03EA"/>
    <w:rsid w:val="00DF07D2"/>
    <w:rsid w:val="00DF0918"/>
    <w:rsid w:val="00DF0FC7"/>
    <w:rsid w:val="00DF1771"/>
    <w:rsid w:val="00DF19CD"/>
    <w:rsid w:val="00DF1E05"/>
    <w:rsid w:val="00DF2704"/>
    <w:rsid w:val="00DF2BCC"/>
    <w:rsid w:val="00DF4240"/>
    <w:rsid w:val="00DF4B7F"/>
    <w:rsid w:val="00DF5332"/>
    <w:rsid w:val="00DF53C3"/>
    <w:rsid w:val="00DF5A70"/>
    <w:rsid w:val="00DF5C3C"/>
    <w:rsid w:val="00DF675D"/>
    <w:rsid w:val="00DF6D5A"/>
    <w:rsid w:val="00DF7DA1"/>
    <w:rsid w:val="00DF7FF4"/>
    <w:rsid w:val="00E0002F"/>
    <w:rsid w:val="00E00A41"/>
    <w:rsid w:val="00E00FB3"/>
    <w:rsid w:val="00E0126A"/>
    <w:rsid w:val="00E0149A"/>
    <w:rsid w:val="00E01C48"/>
    <w:rsid w:val="00E03232"/>
    <w:rsid w:val="00E033CD"/>
    <w:rsid w:val="00E03A65"/>
    <w:rsid w:val="00E03C62"/>
    <w:rsid w:val="00E057FB"/>
    <w:rsid w:val="00E05E5B"/>
    <w:rsid w:val="00E06834"/>
    <w:rsid w:val="00E071D4"/>
    <w:rsid w:val="00E07390"/>
    <w:rsid w:val="00E10338"/>
    <w:rsid w:val="00E10AC7"/>
    <w:rsid w:val="00E11C7D"/>
    <w:rsid w:val="00E11DC9"/>
    <w:rsid w:val="00E11FDD"/>
    <w:rsid w:val="00E124C0"/>
    <w:rsid w:val="00E1303F"/>
    <w:rsid w:val="00E13082"/>
    <w:rsid w:val="00E1331A"/>
    <w:rsid w:val="00E13984"/>
    <w:rsid w:val="00E13A9C"/>
    <w:rsid w:val="00E141D7"/>
    <w:rsid w:val="00E14C54"/>
    <w:rsid w:val="00E15346"/>
    <w:rsid w:val="00E157BA"/>
    <w:rsid w:val="00E157C3"/>
    <w:rsid w:val="00E1582F"/>
    <w:rsid w:val="00E158AF"/>
    <w:rsid w:val="00E159B2"/>
    <w:rsid w:val="00E16740"/>
    <w:rsid w:val="00E16C4B"/>
    <w:rsid w:val="00E16D4B"/>
    <w:rsid w:val="00E16FF4"/>
    <w:rsid w:val="00E170E5"/>
    <w:rsid w:val="00E175C9"/>
    <w:rsid w:val="00E20B13"/>
    <w:rsid w:val="00E2193E"/>
    <w:rsid w:val="00E2396D"/>
    <w:rsid w:val="00E24AAA"/>
    <w:rsid w:val="00E25685"/>
    <w:rsid w:val="00E256C5"/>
    <w:rsid w:val="00E2572D"/>
    <w:rsid w:val="00E25E4C"/>
    <w:rsid w:val="00E2670B"/>
    <w:rsid w:val="00E2755F"/>
    <w:rsid w:val="00E2769F"/>
    <w:rsid w:val="00E27C1F"/>
    <w:rsid w:val="00E30C58"/>
    <w:rsid w:val="00E30EA9"/>
    <w:rsid w:val="00E314B4"/>
    <w:rsid w:val="00E31675"/>
    <w:rsid w:val="00E31B48"/>
    <w:rsid w:val="00E321DD"/>
    <w:rsid w:val="00E33329"/>
    <w:rsid w:val="00E337B9"/>
    <w:rsid w:val="00E33912"/>
    <w:rsid w:val="00E33AC7"/>
    <w:rsid w:val="00E33D27"/>
    <w:rsid w:val="00E344A8"/>
    <w:rsid w:val="00E34B7B"/>
    <w:rsid w:val="00E34D54"/>
    <w:rsid w:val="00E34EF9"/>
    <w:rsid w:val="00E35C81"/>
    <w:rsid w:val="00E36618"/>
    <w:rsid w:val="00E367CA"/>
    <w:rsid w:val="00E36DCD"/>
    <w:rsid w:val="00E36E16"/>
    <w:rsid w:val="00E36E54"/>
    <w:rsid w:val="00E36FC3"/>
    <w:rsid w:val="00E370DF"/>
    <w:rsid w:val="00E372F1"/>
    <w:rsid w:val="00E375DA"/>
    <w:rsid w:val="00E37ECD"/>
    <w:rsid w:val="00E40232"/>
    <w:rsid w:val="00E40471"/>
    <w:rsid w:val="00E4060E"/>
    <w:rsid w:val="00E40767"/>
    <w:rsid w:val="00E41F22"/>
    <w:rsid w:val="00E42866"/>
    <w:rsid w:val="00E42898"/>
    <w:rsid w:val="00E42C5F"/>
    <w:rsid w:val="00E433E0"/>
    <w:rsid w:val="00E43751"/>
    <w:rsid w:val="00E4379D"/>
    <w:rsid w:val="00E43BCA"/>
    <w:rsid w:val="00E43E3B"/>
    <w:rsid w:val="00E44AAF"/>
    <w:rsid w:val="00E4555E"/>
    <w:rsid w:val="00E45F19"/>
    <w:rsid w:val="00E45F23"/>
    <w:rsid w:val="00E45F5F"/>
    <w:rsid w:val="00E4628F"/>
    <w:rsid w:val="00E50299"/>
    <w:rsid w:val="00E506AE"/>
    <w:rsid w:val="00E506DF"/>
    <w:rsid w:val="00E508D0"/>
    <w:rsid w:val="00E510BA"/>
    <w:rsid w:val="00E517C4"/>
    <w:rsid w:val="00E5215B"/>
    <w:rsid w:val="00E522E1"/>
    <w:rsid w:val="00E52627"/>
    <w:rsid w:val="00E52B51"/>
    <w:rsid w:val="00E52C8F"/>
    <w:rsid w:val="00E52D36"/>
    <w:rsid w:val="00E54D90"/>
    <w:rsid w:val="00E54E0D"/>
    <w:rsid w:val="00E55037"/>
    <w:rsid w:val="00E559AF"/>
    <w:rsid w:val="00E55AB2"/>
    <w:rsid w:val="00E56504"/>
    <w:rsid w:val="00E56560"/>
    <w:rsid w:val="00E56694"/>
    <w:rsid w:val="00E56A3D"/>
    <w:rsid w:val="00E56C39"/>
    <w:rsid w:val="00E56DEE"/>
    <w:rsid w:val="00E56F1E"/>
    <w:rsid w:val="00E57112"/>
    <w:rsid w:val="00E577D7"/>
    <w:rsid w:val="00E6062D"/>
    <w:rsid w:val="00E608C5"/>
    <w:rsid w:val="00E61183"/>
    <w:rsid w:val="00E6152E"/>
    <w:rsid w:val="00E61A26"/>
    <w:rsid w:val="00E624D8"/>
    <w:rsid w:val="00E628B5"/>
    <w:rsid w:val="00E62D01"/>
    <w:rsid w:val="00E6310E"/>
    <w:rsid w:val="00E634DF"/>
    <w:rsid w:val="00E6380A"/>
    <w:rsid w:val="00E639D2"/>
    <w:rsid w:val="00E6404F"/>
    <w:rsid w:val="00E6459A"/>
    <w:rsid w:val="00E648AB"/>
    <w:rsid w:val="00E64A30"/>
    <w:rsid w:val="00E64C02"/>
    <w:rsid w:val="00E65397"/>
    <w:rsid w:val="00E65A59"/>
    <w:rsid w:val="00E65AC1"/>
    <w:rsid w:val="00E65CA9"/>
    <w:rsid w:val="00E663F9"/>
    <w:rsid w:val="00E666DB"/>
    <w:rsid w:val="00E66A04"/>
    <w:rsid w:val="00E67627"/>
    <w:rsid w:val="00E677BA"/>
    <w:rsid w:val="00E67B62"/>
    <w:rsid w:val="00E67C3E"/>
    <w:rsid w:val="00E70193"/>
    <w:rsid w:val="00E7077D"/>
    <w:rsid w:val="00E70AFF"/>
    <w:rsid w:val="00E70BA9"/>
    <w:rsid w:val="00E7110A"/>
    <w:rsid w:val="00E7164D"/>
    <w:rsid w:val="00E722EE"/>
    <w:rsid w:val="00E72A2F"/>
    <w:rsid w:val="00E72A5E"/>
    <w:rsid w:val="00E73F68"/>
    <w:rsid w:val="00E741A6"/>
    <w:rsid w:val="00E7472A"/>
    <w:rsid w:val="00E74FA6"/>
    <w:rsid w:val="00E74FF7"/>
    <w:rsid w:val="00E75022"/>
    <w:rsid w:val="00E755AA"/>
    <w:rsid w:val="00E75847"/>
    <w:rsid w:val="00E75ABD"/>
    <w:rsid w:val="00E75BD8"/>
    <w:rsid w:val="00E75E15"/>
    <w:rsid w:val="00E7620B"/>
    <w:rsid w:val="00E76841"/>
    <w:rsid w:val="00E76FA0"/>
    <w:rsid w:val="00E77532"/>
    <w:rsid w:val="00E77766"/>
    <w:rsid w:val="00E77C58"/>
    <w:rsid w:val="00E80499"/>
    <w:rsid w:val="00E808F2"/>
    <w:rsid w:val="00E81EF6"/>
    <w:rsid w:val="00E82260"/>
    <w:rsid w:val="00E8306B"/>
    <w:rsid w:val="00E8351E"/>
    <w:rsid w:val="00E83EF0"/>
    <w:rsid w:val="00E84026"/>
    <w:rsid w:val="00E849CD"/>
    <w:rsid w:val="00E84E96"/>
    <w:rsid w:val="00E85CC0"/>
    <w:rsid w:val="00E8612D"/>
    <w:rsid w:val="00E87B8F"/>
    <w:rsid w:val="00E87CEC"/>
    <w:rsid w:val="00E87D0B"/>
    <w:rsid w:val="00E90930"/>
    <w:rsid w:val="00E9112E"/>
    <w:rsid w:val="00E9211B"/>
    <w:rsid w:val="00E9248E"/>
    <w:rsid w:val="00E926E2"/>
    <w:rsid w:val="00E92956"/>
    <w:rsid w:val="00E92D7B"/>
    <w:rsid w:val="00E931EE"/>
    <w:rsid w:val="00E93388"/>
    <w:rsid w:val="00E93624"/>
    <w:rsid w:val="00E9362F"/>
    <w:rsid w:val="00E93679"/>
    <w:rsid w:val="00E93865"/>
    <w:rsid w:val="00E94B3F"/>
    <w:rsid w:val="00E95550"/>
    <w:rsid w:val="00E959E8"/>
    <w:rsid w:val="00E95A02"/>
    <w:rsid w:val="00E95BDA"/>
    <w:rsid w:val="00E964D8"/>
    <w:rsid w:val="00E96862"/>
    <w:rsid w:val="00E96BA7"/>
    <w:rsid w:val="00E96BD5"/>
    <w:rsid w:val="00E96E4A"/>
    <w:rsid w:val="00E97581"/>
    <w:rsid w:val="00E97B4F"/>
    <w:rsid w:val="00EA07B6"/>
    <w:rsid w:val="00EA0BB8"/>
    <w:rsid w:val="00EA15AB"/>
    <w:rsid w:val="00EA15F9"/>
    <w:rsid w:val="00EA1961"/>
    <w:rsid w:val="00EA1CF6"/>
    <w:rsid w:val="00EA1EF1"/>
    <w:rsid w:val="00EA2C53"/>
    <w:rsid w:val="00EA2F7F"/>
    <w:rsid w:val="00EA310D"/>
    <w:rsid w:val="00EA3514"/>
    <w:rsid w:val="00EA3C86"/>
    <w:rsid w:val="00EA3E41"/>
    <w:rsid w:val="00EA4178"/>
    <w:rsid w:val="00EA43C9"/>
    <w:rsid w:val="00EA442E"/>
    <w:rsid w:val="00EA4932"/>
    <w:rsid w:val="00EA4E00"/>
    <w:rsid w:val="00EA4F1D"/>
    <w:rsid w:val="00EA5FDF"/>
    <w:rsid w:val="00EA6354"/>
    <w:rsid w:val="00EA6C27"/>
    <w:rsid w:val="00EA6C85"/>
    <w:rsid w:val="00EA7DA2"/>
    <w:rsid w:val="00EB02F0"/>
    <w:rsid w:val="00EB0370"/>
    <w:rsid w:val="00EB0B2C"/>
    <w:rsid w:val="00EB0E5C"/>
    <w:rsid w:val="00EB1628"/>
    <w:rsid w:val="00EB1DA2"/>
    <w:rsid w:val="00EB2042"/>
    <w:rsid w:val="00EB2090"/>
    <w:rsid w:val="00EB27D9"/>
    <w:rsid w:val="00EB2B5D"/>
    <w:rsid w:val="00EB3D3B"/>
    <w:rsid w:val="00EB47AB"/>
    <w:rsid w:val="00EB4C86"/>
    <w:rsid w:val="00EB4CEA"/>
    <w:rsid w:val="00EB56B1"/>
    <w:rsid w:val="00EB5B69"/>
    <w:rsid w:val="00EB66B7"/>
    <w:rsid w:val="00EB6A8F"/>
    <w:rsid w:val="00EB7385"/>
    <w:rsid w:val="00EC0F4C"/>
    <w:rsid w:val="00EC114D"/>
    <w:rsid w:val="00EC1D30"/>
    <w:rsid w:val="00EC2408"/>
    <w:rsid w:val="00EC2F7D"/>
    <w:rsid w:val="00EC2FC5"/>
    <w:rsid w:val="00EC3243"/>
    <w:rsid w:val="00EC33AD"/>
    <w:rsid w:val="00EC3419"/>
    <w:rsid w:val="00EC372F"/>
    <w:rsid w:val="00EC38E1"/>
    <w:rsid w:val="00EC497A"/>
    <w:rsid w:val="00EC4E13"/>
    <w:rsid w:val="00EC564B"/>
    <w:rsid w:val="00EC5FDD"/>
    <w:rsid w:val="00EC62AC"/>
    <w:rsid w:val="00EC6E55"/>
    <w:rsid w:val="00EC70C7"/>
    <w:rsid w:val="00EC75FB"/>
    <w:rsid w:val="00ED018C"/>
    <w:rsid w:val="00ED02CF"/>
    <w:rsid w:val="00ED11C4"/>
    <w:rsid w:val="00ED218B"/>
    <w:rsid w:val="00ED2BC5"/>
    <w:rsid w:val="00ED312A"/>
    <w:rsid w:val="00ED31C3"/>
    <w:rsid w:val="00ED37BD"/>
    <w:rsid w:val="00ED38A8"/>
    <w:rsid w:val="00ED3E49"/>
    <w:rsid w:val="00ED49C2"/>
    <w:rsid w:val="00ED4E38"/>
    <w:rsid w:val="00ED4F78"/>
    <w:rsid w:val="00ED5293"/>
    <w:rsid w:val="00ED5893"/>
    <w:rsid w:val="00ED5BEB"/>
    <w:rsid w:val="00ED5CCB"/>
    <w:rsid w:val="00ED5D81"/>
    <w:rsid w:val="00ED632B"/>
    <w:rsid w:val="00ED6362"/>
    <w:rsid w:val="00ED6D35"/>
    <w:rsid w:val="00ED6E39"/>
    <w:rsid w:val="00ED7487"/>
    <w:rsid w:val="00ED75D1"/>
    <w:rsid w:val="00ED7B02"/>
    <w:rsid w:val="00ED7FCA"/>
    <w:rsid w:val="00EE06F2"/>
    <w:rsid w:val="00EE13F8"/>
    <w:rsid w:val="00EE1B01"/>
    <w:rsid w:val="00EE2583"/>
    <w:rsid w:val="00EE281D"/>
    <w:rsid w:val="00EE2E50"/>
    <w:rsid w:val="00EE2EE9"/>
    <w:rsid w:val="00EE2FAF"/>
    <w:rsid w:val="00EE388F"/>
    <w:rsid w:val="00EE3F0E"/>
    <w:rsid w:val="00EE419A"/>
    <w:rsid w:val="00EE4E8C"/>
    <w:rsid w:val="00EE547C"/>
    <w:rsid w:val="00EE5ABC"/>
    <w:rsid w:val="00EE5FB6"/>
    <w:rsid w:val="00EE6717"/>
    <w:rsid w:val="00EE6E6A"/>
    <w:rsid w:val="00EE71CD"/>
    <w:rsid w:val="00EE7F6C"/>
    <w:rsid w:val="00EF175A"/>
    <w:rsid w:val="00EF1B56"/>
    <w:rsid w:val="00EF204B"/>
    <w:rsid w:val="00EF2404"/>
    <w:rsid w:val="00EF2E33"/>
    <w:rsid w:val="00EF2F3A"/>
    <w:rsid w:val="00EF2F43"/>
    <w:rsid w:val="00EF3075"/>
    <w:rsid w:val="00EF398C"/>
    <w:rsid w:val="00EF3B51"/>
    <w:rsid w:val="00EF52A3"/>
    <w:rsid w:val="00EF6420"/>
    <w:rsid w:val="00EF68F6"/>
    <w:rsid w:val="00EF6F18"/>
    <w:rsid w:val="00EF7087"/>
    <w:rsid w:val="00F001C5"/>
    <w:rsid w:val="00F009EF"/>
    <w:rsid w:val="00F00CD5"/>
    <w:rsid w:val="00F010D3"/>
    <w:rsid w:val="00F01CED"/>
    <w:rsid w:val="00F020B9"/>
    <w:rsid w:val="00F02352"/>
    <w:rsid w:val="00F02594"/>
    <w:rsid w:val="00F036F5"/>
    <w:rsid w:val="00F03D36"/>
    <w:rsid w:val="00F03EDA"/>
    <w:rsid w:val="00F04056"/>
    <w:rsid w:val="00F040B2"/>
    <w:rsid w:val="00F04BD2"/>
    <w:rsid w:val="00F0544C"/>
    <w:rsid w:val="00F05B57"/>
    <w:rsid w:val="00F05BF1"/>
    <w:rsid w:val="00F0712D"/>
    <w:rsid w:val="00F07171"/>
    <w:rsid w:val="00F074E9"/>
    <w:rsid w:val="00F075E2"/>
    <w:rsid w:val="00F10272"/>
    <w:rsid w:val="00F10FEA"/>
    <w:rsid w:val="00F11686"/>
    <w:rsid w:val="00F12516"/>
    <w:rsid w:val="00F12610"/>
    <w:rsid w:val="00F13AE0"/>
    <w:rsid w:val="00F13CA8"/>
    <w:rsid w:val="00F14055"/>
    <w:rsid w:val="00F147CB"/>
    <w:rsid w:val="00F14FB0"/>
    <w:rsid w:val="00F15562"/>
    <w:rsid w:val="00F15668"/>
    <w:rsid w:val="00F15931"/>
    <w:rsid w:val="00F159FD"/>
    <w:rsid w:val="00F15CD7"/>
    <w:rsid w:val="00F1605D"/>
    <w:rsid w:val="00F16546"/>
    <w:rsid w:val="00F166A3"/>
    <w:rsid w:val="00F1696D"/>
    <w:rsid w:val="00F171CF"/>
    <w:rsid w:val="00F1728C"/>
    <w:rsid w:val="00F1782F"/>
    <w:rsid w:val="00F20C21"/>
    <w:rsid w:val="00F21614"/>
    <w:rsid w:val="00F2179C"/>
    <w:rsid w:val="00F21A0B"/>
    <w:rsid w:val="00F21C7A"/>
    <w:rsid w:val="00F21EE5"/>
    <w:rsid w:val="00F21FC2"/>
    <w:rsid w:val="00F22112"/>
    <w:rsid w:val="00F22A1A"/>
    <w:rsid w:val="00F22B0C"/>
    <w:rsid w:val="00F22B7B"/>
    <w:rsid w:val="00F22CB6"/>
    <w:rsid w:val="00F2311A"/>
    <w:rsid w:val="00F2354C"/>
    <w:rsid w:val="00F243B7"/>
    <w:rsid w:val="00F2456B"/>
    <w:rsid w:val="00F24A9C"/>
    <w:rsid w:val="00F24C16"/>
    <w:rsid w:val="00F25523"/>
    <w:rsid w:val="00F2579D"/>
    <w:rsid w:val="00F26377"/>
    <w:rsid w:val="00F2652A"/>
    <w:rsid w:val="00F2721A"/>
    <w:rsid w:val="00F27365"/>
    <w:rsid w:val="00F27E65"/>
    <w:rsid w:val="00F30578"/>
    <w:rsid w:val="00F309D0"/>
    <w:rsid w:val="00F30B4B"/>
    <w:rsid w:val="00F3156D"/>
    <w:rsid w:val="00F3170D"/>
    <w:rsid w:val="00F31765"/>
    <w:rsid w:val="00F31C09"/>
    <w:rsid w:val="00F3307E"/>
    <w:rsid w:val="00F334E0"/>
    <w:rsid w:val="00F338CF"/>
    <w:rsid w:val="00F33BFD"/>
    <w:rsid w:val="00F3473C"/>
    <w:rsid w:val="00F34A8F"/>
    <w:rsid w:val="00F350B9"/>
    <w:rsid w:val="00F35687"/>
    <w:rsid w:val="00F35A6E"/>
    <w:rsid w:val="00F35EC9"/>
    <w:rsid w:val="00F360B1"/>
    <w:rsid w:val="00F365C0"/>
    <w:rsid w:val="00F36660"/>
    <w:rsid w:val="00F369BF"/>
    <w:rsid w:val="00F36EC1"/>
    <w:rsid w:val="00F3746A"/>
    <w:rsid w:val="00F3776A"/>
    <w:rsid w:val="00F37820"/>
    <w:rsid w:val="00F37949"/>
    <w:rsid w:val="00F37F75"/>
    <w:rsid w:val="00F37FD4"/>
    <w:rsid w:val="00F41672"/>
    <w:rsid w:val="00F41A28"/>
    <w:rsid w:val="00F422C3"/>
    <w:rsid w:val="00F42666"/>
    <w:rsid w:val="00F42EBB"/>
    <w:rsid w:val="00F4394D"/>
    <w:rsid w:val="00F44130"/>
    <w:rsid w:val="00F44908"/>
    <w:rsid w:val="00F45729"/>
    <w:rsid w:val="00F45858"/>
    <w:rsid w:val="00F46AA5"/>
    <w:rsid w:val="00F474F1"/>
    <w:rsid w:val="00F476FC"/>
    <w:rsid w:val="00F5073C"/>
    <w:rsid w:val="00F507B9"/>
    <w:rsid w:val="00F5092C"/>
    <w:rsid w:val="00F50F74"/>
    <w:rsid w:val="00F5165C"/>
    <w:rsid w:val="00F51B89"/>
    <w:rsid w:val="00F51FB4"/>
    <w:rsid w:val="00F520D7"/>
    <w:rsid w:val="00F52D69"/>
    <w:rsid w:val="00F53100"/>
    <w:rsid w:val="00F5356E"/>
    <w:rsid w:val="00F53825"/>
    <w:rsid w:val="00F539EE"/>
    <w:rsid w:val="00F53C61"/>
    <w:rsid w:val="00F54106"/>
    <w:rsid w:val="00F54B6A"/>
    <w:rsid w:val="00F54EAB"/>
    <w:rsid w:val="00F54F35"/>
    <w:rsid w:val="00F55300"/>
    <w:rsid w:val="00F5575A"/>
    <w:rsid w:val="00F5635D"/>
    <w:rsid w:val="00F56C19"/>
    <w:rsid w:val="00F572BA"/>
    <w:rsid w:val="00F60215"/>
    <w:rsid w:val="00F60E4B"/>
    <w:rsid w:val="00F61570"/>
    <w:rsid w:val="00F622B5"/>
    <w:rsid w:val="00F624EB"/>
    <w:rsid w:val="00F62BA8"/>
    <w:rsid w:val="00F633B3"/>
    <w:rsid w:val="00F64922"/>
    <w:rsid w:val="00F655BF"/>
    <w:rsid w:val="00F6681C"/>
    <w:rsid w:val="00F66BB1"/>
    <w:rsid w:val="00F66DB8"/>
    <w:rsid w:val="00F6729A"/>
    <w:rsid w:val="00F6740D"/>
    <w:rsid w:val="00F67729"/>
    <w:rsid w:val="00F678D3"/>
    <w:rsid w:val="00F67F70"/>
    <w:rsid w:val="00F70185"/>
    <w:rsid w:val="00F70388"/>
    <w:rsid w:val="00F7076A"/>
    <w:rsid w:val="00F70C0C"/>
    <w:rsid w:val="00F70EA3"/>
    <w:rsid w:val="00F71239"/>
    <w:rsid w:val="00F71785"/>
    <w:rsid w:val="00F722DA"/>
    <w:rsid w:val="00F724C4"/>
    <w:rsid w:val="00F724EB"/>
    <w:rsid w:val="00F72B9E"/>
    <w:rsid w:val="00F7300C"/>
    <w:rsid w:val="00F73CC5"/>
    <w:rsid w:val="00F73FE9"/>
    <w:rsid w:val="00F74646"/>
    <w:rsid w:val="00F74F40"/>
    <w:rsid w:val="00F75DEA"/>
    <w:rsid w:val="00F763B9"/>
    <w:rsid w:val="00F76E4F"/>
    <w:rsid w:val="00F810A8"/>
    <w:rsid w:val="00F81DB2"/>
    <w:rsid w:val="00F82213"/>
    <w:rsid w:val="00F82369"/>
    <w:rsid w:val="00F82765"/>
    <w:rsid w:val="00F827FB"/>
    <w:rsid w:val="00F8320B"/>
    <w:rsid w:val="00F8361D"/>
    <w:rsid w:val="00F84701"/>
    <w:rsid w:val="00F84FB7"/>
    <w:rsid w:val="00F85113"/>
    <w:rsid w:val="00F85415"/>
    <w:rsid w:val="00F85631"/>
    <w:rsid w:val="00F85EE4"/>
    <w:rsid w:val="00F85F86"/>
    <w:rsid w:val="00F864C7"/>
    <w:rsid w:val="00F902F6"/>
    <w:rsid w:val="00F90301"/>
    <w:rsid w:val="00F90C32"/>
    <w:rsid w:val="00F915A6"/>
    <w:rsid w:val="00F91CCC"/>
    <w:rsid w:val="00F92A3D"/>
    <w:rsid w:val="00F92ABE"/>
    <w:rsid w:val="00F931CF"/>
    <w:rsid w:val="00F93489"/>
    <w:rsid w:val="00F93B6C"/>
    <w:rsid w:val="00F94637"/>
    <w:rsid w:val="00F94E77"/>
    <w:rsid w:val="00F94EEA"/>
    <w:rsid w:val="00F95285"/>
    <w:rsid w:val="00F954B4"/>
    <w:rsid w:val="00F957FA"/>
    <w:rsid w:val="00FA0B73"/>
    <w:rsid w:val="00FA0C55"/>
    <w:rsid w:val="00FA0E55"/>
    <w:rsid w:val="00FA1803"/>
    <w:rsid w:val="00FA2935"/>
    <w:rsid w:val="00FA3638"/>
    <w:rsid w:val="00FA3964"/>
    <w:rsid w:val="00FA3FCC"/>
    <w:rsid w:val="00FA4888"/>
    <w:rsid w:val="00FA4A67"/>
    <w:rsid w:val="00FA4F36"/>
    <w:rsid w:val="00FA4FCA"/>
    <w:rsid w:val="00FA53F0"/>
    <w:rsid w:val="00FA5936"/>
    <w:rsid w:val="00FA5AD8"/>
    <w:rsid w:val="00FA5DA3"/>
    <w:rsid w:val="00FA66B0"/>
    <w:rsid w:val="00FA69C4"/>
    <w:rsid w:val="00FA6DA0"/>
    <w:rsid w:val="00FA6F2B"/>
    <w:rsid w:val="00FA70D0"/>
    <w:rsid w:val="00FA7368"/>
    <w:rsid w:val="00FA7477"/>
    <w:rsid w:val="00FA7E7F"/>
    <w:rsid w:val="00FB0386"/>
    <w:rsid w:val="00FB0462"/>
    <w:rsid w:val="00FB05AA"/>
    <w:rsid w:val="00FB0B99"/>
    <w:rsid w:val="00FB0BFB"/>
    <w:rsid w:val="00FB0CCB"/>
    <w:rsid w:val="00FB0E11"/>
    <w:rsid w:val="00FB1775"/>
    <w:rsid w:val="00FB1C1E"/>
    <w:rsid w:val="00FB1FB2"/>
    <w:rsid w:val="00FB1FFF"/>
    <w:rsid w:val="00FB213B"/>
    <w:rsid w:val="00FB2439"/>
    <w:rsid w:val="00FB28E3"/>
    <w:rsid w:val="00FB2F0D"/>
    <w:rsid w:val="00FB3211"/>
    <w:rsid w:val="00FB3942"/>
    <w:rsid w:val="00FB3972"/>
    <w:rsid w:val="00FB3AC4"/>
    <w:rsid w:val="00FB3BCC"/>
    <w:rsid w:val="00FB45AE"/>
    <w:rsid w:val="00FB490D"/>
    <w:rsid w:val="00FB4A22"/>
    <w:rsid w:val="00FB4C7A"/>
    <w:rsid w:val="00FB4E4F"/>
    <w:rsid w:val="00FB5305"/>
    <w:rsid w:val="00FB5318"/>
    <w:rsid w:val="00FB570C"/>
    <w:rsid w:val="00FB58CD"/>
    <w:rsid w:val="00FB5F6D"/>
    <w:rsid w:val="00FB60F7"/>
    <w:rsid w:val="00FB68DD"/>
    <w:rsid w:val="00FB6C3A"/>
    <w:rsid w:val="00FB7203"/>
    <w:rsid w:val="00FB73D9"/>
    <w:rsid w:val="00FB7544"/>
    <w:rsid w:val="00FC07BD"/>
    <w:rsid w:val="00FC0802"/>
    <w:rsid w:val="00FC0DC4"/>
    <w:rsid w:val="00FC1B50"/>
    <w:rsid w:val="00FC2125"/>
    <w:rsid w:val="00FC230A"/>
    <w:rsid w:val="00FC23C9"/>
    <w:rsid w:val="00FC246D"/>
    <w:rsid w:val="00FC262A"/>
    <w:rsid w:val="00FC2928"/>
    <w:rsid w:val="00FC2A45"/>
    <w:rsid w:val="00FC2B4D"/>
    <w:rsid w:val="00FC3B43"/>
    <w:rsid w:val="00FC4E1A"/>
    <w:rsid w:val="00FC5329"/>
    <w:rsid w:val="00FC5565"/>
    <w:rsid w:val="00FC596A"/>
    <w:rsid w:val="00FC640F"/>
    <w:rsid w:val="00FC656B"/>
    <w:rsid w:val="00FC6601"/>
    <w:rsid w:val="00FC6E37"/>
    <w:rsid w:val="00FC70D2"/>
    <w:rsid w:val="00FC7C36"/>
    <w:rsid w:val="00FC7CBC"/>
    <w:rsid w:val="00FD0D4E"/>
    <w:rsid w:val="00FD1250"/>
    <w:rsid w:val="00FD148A"/>
    <w:rsid w:val="00FD14CD"/>
    <w:rsid w:val="00FD1733"/>
    <w:rsid w:val="00FD19E1"/>
    <w:rsid w:val="00FD1AE8"/>
    <w:rsid w:val="00FD1BB4"/>
    <w:rsid w:val="00FD1E67"/>
    <w:rsid w:val="00FD23D2"/>
    <w:rsid w:val="00FD24B8"/>
    <w:rsid w:val="00FD27E6"/>
    <w:rsid w:val="00FD28D9"/>
    <w:rsid w:val="00FD33E8"/>
    <w:rsid w:val="00FD386E"/>
    <w:rsid w:val="00FD3C3F"/>
    <w:rsid w:val="00FD48B3"/>
    <w:rsid w:val="00FD519A"/>
    <w:rsid w:val="00FD55EC"/>
    <w:rsid w:val="00FD5E6E"/>
    <w:rsid w:val="00FD6A82"/>
    <w:rsid w:val="00FD7013"/>
    <w:rsid w:val="00FD70F0"/>
    <w:rsid w:val="00FD7282"/>
    <w:rsid w:val="00FD7313"/>
    <w:rsid w:val="00FD7BE0"/>
    <w:rsid w:val="00FD7C80"/>
    <w:rsid w:val="00FE1729"/>
    <w:rsid w:val="00FE1A33"/>
    <w:rsid w:val="00FE1AAB"/>
    <w:rsid w:val="00FE231A"/>
    <w:rsid w:val="00FE2908"/>
    <w:rsid w:val="00FE2DA5"/>
    <w:rsid w:val="00FE2E24"/>
    <w:rsid w:val="00FE2EDF"/>
    <w:rsid w:val="00FE3E9A"/>
    <w:rsid w:val="00FE411C"/>
    <w:rsid w:val="00FE4755"/>
    <w:rsid w:val="00FE4809"/>
    <w:rsid w:val="00FE4AE2"/>
    <w:rsid w:val="00FE4DAE"/>
    <w:rsid w:val="00FE5075"/>
    <w:rsid w:val="00FE5594"/>
    <w:rsid w:val="00FE5645"/>
    <w:rsid w:val="00FE6670"/>
    <w:rsid w:val="00FE6E06"/>
    <w:rsid w:val="00FE7532"/>
    <w:rsid w:val="00FE763D"/>
    <w:rsid w:val="00FE7B6C"/>
    <w:rsid w:val="00FE7DA6"/>
    <w:rsid w:val="00FF0A22"/>
    <w:rsid w:val="00FF1529"/>
    <w:rsid w:val="00FF1856"/>
    <w:rsid w:val="00FF194E"/>
    <w:rsid w:val="00FF1D74"/>
    <w:rsid w:val="00FF1F29"/>
    <w:rsid w:val="00FF27B7"/>
    <w:rsid w:val="00FF302E"/>
    <w:rsid w:val="00FF3CA1"/>
    <w:rsid w:val="00FF42D3"/>
    <w:rsid w:val="00FF475D"/>
    <w:rsid w:val="00FF47C2"/>
    <w:rsid w:val="00FF4B24"/>
    <w:rsid w:val="00FF53A3"/>
    <w:rsid w:val="00FF58E8"/>
    <w:rsid w:val="00FF5920"/>
    <w:rsid w:val="00FF5EC5"/>
    <w:rsid w:val="00FF60B6"/>
    <w:rsid w:val="00FF685A"/>
    <w:rsid w:val="00FF73DF"/>
    <w:rsid w:val="00FF73F5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10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5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35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6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47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, Знак2"/>
    <w:basedOn w:val="a"/>
    <w:link w:val="a4"/>
    <w:qFormat/>
    <w:rsid w:val="00E437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aliases w:val="Знак2 Знак, Знак2 Знак"/>
    <w:link w:val="a3"/>
    <w:rsid w:val="00E4379D"/>
    <w:rPr>
      <w:rFonts w:ascii="Times New Roman" w:eastAsia="Times New Roman" w:hAnsi="Times New Roman"/>
      <w:sz w:val="28"/>
      <w:szCs w:val="24"/>
    </w:rPr>
  </w:style>
  <w:style w:type="paragraph" w:styleId="a5">
    <w:name w:val="Normal (Web)"/>
    <w:basedOn w:val="a"/>
    <w:uiPriority w:val="99"/>
    <w:rsid w:val="00E4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E437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a7"/>
    <w:rsid w:val="00E437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aliases w:val="Мой Заголовок 1 Знак,Основной текст 1 Знак,Нумерованный список !! Знак,Надин стиль Знак"/>
    <w:link w:val="a6"/>
    <w:rsid w:val="00E4379D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nhideWhenUsed/>
    <w:rsid w:val="00F04056"/>
    <w:pPr>
      <w:spacing w:after="120"/>
    </w:pPr>
  </w:style>
  <w:style w:type="character" w:customStyle="1" w:styleId="a9">
    <w:name w:val="Основной текст Знак"/>
    <w:link w:val="a8"/>
    <w:rsid w:val="00F04056"/>
    <w:rPr>
      <w:sz w:val="22"/>
      <w:szCs w:val="22"/>
      <w:lang w:eastAsia="en-US"/>
    </w:rPr>
  </w:style>
  <w:style w:type="paragraph" w:customStyle="1" w:styleId="BodyText22">
    <w:name w:val="Body Text 22"/>
    <w:basedOn w:val="a"/>
    <w:rsid w:val="00F040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41142C"/>
    <w:pPr>
      <w:spacing w:after="0" w:line="240" w:lineRule="auto"/>
    </w:pPr>
    <w:rPr>
      <w:szCs w:val="21"/>
    </w:rPr>
  </w:style>
  <w:style w:type="character" w:customStyle="1" w:styleId="ab">
    <w:name w:val="Текст Знак"/>
    <w:link w:val="aa"/>
    <w:uiPriority w:val="99"/>
    <w:rsid w:val="0041142C"/>
    <w:rPr>
      <w:sz w:val="22"/>
      <w:szCs w:val="21"/>
      <w:lang w:eastAsia="en-US"/>
    </w:rPr>
  </w:style>
  <w:style w:type="paragraph" w:customStyle="1" w:styleId="ac">
    <w:name w:val="Знак Знак"/>
    <w:basedOn w:val="a"/>
    <w:rsid w:val="004114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7B2C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B2C59"/>
    <w:rPr>
      <w:sz w:val="16"/>
      <w:szCs w:val="16"/>
      <w:lang w:eastAsia="en-US"/>
    </w:rPr>
  </w:style>
  <w:style w:type="paragraph" w:customStyle="1" w:styleId="Style2">
    <w:name w:val="Style2"/>
    <w:basedOn w:val="a"/>
    <w:rsid w:val="007B2C59"/>
    <w:pPr>
      <w:widowControl w:val="0"/>
      <w:autoSpaceDE w:val="0"/>
      <w:autoSpaceDN w:val="0"/>
      <w:adjustRightInd w:val="0"/>
      <w:spacing w:after="0" w:line="32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B2C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B2C5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B2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7B2C5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7B2C5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E35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E35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ntStyle15">
    <w:name w:val="Font Style15"/>
    <w:uiPriority w:val="99"/>
    <w:rsid w:val="00B91E4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5262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12">
    <w:name w:val="Font Style12"/>
    <w:rsid w:val="00B975D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B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D931C9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MS Mincho" w:eastAsia="MS Minch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08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F084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1841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184145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f0">
    <w:name w:val="Знак"/>
    <w:basedOn w:val="a"/>
    <w:rsid w:val="00F04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1">
    <w:name w:val="Table Grid"/>
    <w:basedOn w:val="a1"/>
    <w:rsid w:val="008C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09762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9762E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0976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21">
    <w:name w:val="Style21"/>
    <w:basedOn w:val="a"/>
    <w:rsid w:val="00750942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750942"/>
    <w:rPr>
      <w:rFonts w:ascii="Times New Roman" w:hAnsi="Times New Roman" w:cs="Times New Roman"/>
      <w:sz w:val="18"/>
      <w:szCs w:val="18"/>
    </w:rPr>
  </w:style>
  <w:style w:type="paragraph" w:customStyle="1" w:styleId="12">
    <w:name w:val="Знак Знак Знак1 Знак"/>
    <w:basedOn w:val="a"/>
    <w:rsid w:val="006F349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1"/>
    <w:basedOn w:val="a"/>
    <w:rsid w:val="00A955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5806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footer"/>
    <w:basedOn w:val="a"/>
    <w:link w:val="af3"/>
    <w:uiPriority w:val="99"/>
    <w:rsid w:val="00B97B06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97B06"/>
  </w:style>
  <w:style w:type="character" w:customStyle="1" w:styleId="apple-converted-space">
    <w:name w:val="apple-converted-space"/>
    <w:rsid w:val="007C6007"/>
  </w:style>
  <w:style w:type="paragraph" w:customStyle="1" w:styleId="bodytext220">
    <w:name w:val="bodytext22"/>
    <w:basedOn w:val="a"/>
    <w:rsid w:val="007C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1673DE"/>
    <w:rPr>
      <w:color w:val="0000FF"/>
      <w:u w:val="single"/>
    </w:rPr>
  </w:style>
  <w:style w:type="paragraph" w:customStyle="1" w:styleId="14">
    <w:name w:val="Знак1 Знак Знак Знак"/>
    <w:basedOn w:val="a"/>
    <w:rsid w:val="00FB0E11"/>
    <w:pPr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24">
    <w:name w:val="Body Text Indent 2"/>
    <w:basedOn w:val="a"/>
    <w:link w:val="25"/>
    <w:unhideWhenUsed/>
    <w:rsid w:val="00ED37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D37BD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047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B709F8"/>
    <w:rPr>
      <w:b/>
      <w:bCs/>
    </w:rPr>
  </w:style>
  <w:style w:type="paragraph" w:styleId="af7">
    <w:name w:val="TOC Heading"/>
    <w:basedOn w:val="1"/>
    <w:next w:val="a"/>
    <w:uiPriority w:val="39"/>
    <w:qFormat/>
    <w:rsid w:val="00AE07F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E3AF7"/>
    <w:pPr>
      <w:tabs>
        <w:tab w:val="right" w:leader="dot" w:pos="10196"/>
      </w:tabs>
      <w:jc w:val="center"/>
    </w:pPr>
    <w:rPr>
      <w:rFonts w:ascii="Times New Roman" w:hAnsi="Times New Roman"/>
      <w:i/>
    </w:rPr>
  </w:style>
  <w:style w:type="paragraph" w:styleId="26">
    <w:name w:val="toc 2"/>
    <w:basedOn w:val="a"/>
    <w:next w:val="a"/>
    <w:autoRedefine/>
    <w:uiPriority w:val="39"/>
    <w:unhideWhenUsed/>
    <w:rsid w:val="00AE07FE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AE07FE"/>
    <w:pPr>
      <w:ind w:left="440"/>
    </w:pPr>
  </w:style>
  <w:style w:type="paragraph" w:styleId="af8">
    <w:name w:val="header"/>
    <w:basedOn w:val="a"/>
    <w:link w:val="af9"/>
    <w:uiPriority w:val="99"/>
    <w:unhideWhenUsed/>
    <w:rsid w:val="00544A6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44A65"/>
    <w:rPr>
      <w:sz w:val="22"/>
      <w:szCs w:val="22"/>
      <w:lang w:eastAsia="en-US"/>
    </w:rPr>
  </w:style>
  <w:style w:type="paragraph" w:customStyle="1" w:styleId="afa">
    <w:name w:val="Знак Знак Знак"/>
    <w:basedOn w:val="a"/>
    <w:rsid w:val="007428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C77F69"/>
    <w:pPr>
      <w:widowControl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B60555"/>
    <w:pPr>
      <w:ind w:left="720"/>
      <w:contextualSpacing/>
    </w:pPr>
  </w:style>
  <w:style w:type="paragraph" w:customStyle="1" w:styleId="Default">
    <w:name w:val="Default"/>
    <w:rsid w:val="00DC7A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No Spacing"/>
    <w:link w:val="afd"/>
    <w:uiPriority w:val="99"/>
    <w:qFormat/>
    <w:rsid w:val="009B743B"/>
    <w:rPr>
      <w:sz w:val="22"/>
      <w:szCs w:val="22"/>
      <w:lang w:eastAsia="en-US"/>
    </w:rPr>
  </w:style>
  <w:style w:type="paragraph" w:styleId="afe">
    <w:name w:val="Document Map"/>
    <w:basedOn w:val="a"/>
    <w:semiHidden/>
    <w:rsid w:val="009C63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Body Text 3"/>
    <w:basedOn w:val="a"/>
    <w:link w:val="35"/>
    <w:rsid w:val="00FF0A22"/>
    <w:pPr>
      <w:spacing w:after="120"/>
    </w:pPr>
    <w:rPr>
      <w:sz w:val="16"/>
      <w:szCs w:val="16"/>
    </w:rPr>
  </w:style>
  <w:style w:type="character" w:styleId="aff">
    <w:name w:val="footnote reference"/>
    <w:rsid w:val="009A509D"/>
    <w:rPr>
      <w:vertAlign w:val="superscript"/>
    </w:rPr>
  </w:style>
  <w:style w:type="paragraph" w:customStyle="1" w:styleId="16">
    <w:name w:val="Абзац списка1"/>
    <w:basedOn w:val="a"/>
    <w:rsid w:val="00746CCF"/>
    <w:pPr>
      <w:ind w:left="720"/>
      <w:contextualSpacing/>
    </w:pPr>
    <w:rPr>
      <w:rFonts w:eastAsia="Times New Roman"/>
    </w:rPr>
  </w:style>
  <w:style w:type="paragraph" w:customStyle="1" w:styleId="aff0">
    <w:name w:val="Текстовка"/>
    <w:basedOn w:val="a"/>
    <w:rsid w:val="006747F8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titleheader">
    <w:name w:val="titleheader"/>
    <w:basedOn w:val="a0"/>
    <w:rsid w:val="00E76841"/>
  </w:style>
  <w:style w:type="character" w:customStyle="1" w:styleId="27">
    <w:name w:val="Основной текст (2)_"/>
    <w:link w:val="28"/>
    <w:rsid w:val="0000143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143B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ru-RU"/>
    </w:rPr>
  </w:style>
  <w:style w:type="paragraph" w:customStyle="1" w:styleId="17">
    <w:name w:val="Знак1 Знак Знак Знак"/>
    <w:basedOn w:val="a"/>
    <w:rsid w:val="005216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0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531CFD"/>
    <w:rPr>
      <w:rFonts w:eastAsia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CF11B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22">
    <w:name w:val="Font Style22"/>
    <w:rsid w:val="00DB038A"/>
    <w:rPr>
      <w:rFonts w:ascii="Times New Roman" w:hAnsi="Times New Roman" w:cs="Times New Roman"/>
      <w:sz w:val="26"/>
      <w:szCs w:val="26"/>
    </w:rPr>
  </w:style>
  <w:style w:type="character" w:customStyle="1" w:styleId="af3">
    <w:name w:val="Нижний колонтитул Знак"/>
    <w:link w:val="af2"/>
    <w:uiPriority w:val="99"/>
    <w:rsid w:val="00F24C16"/>
    <w:rPr>
      <w:sz w:val="22"/>
      <w:szCs w:val="22"/>
      <w:lang w:eastAsia="en-US"/>
    </w:rPr>
  </w:style>
  <w:style w:type="paragraph" w:customStyle="1" w:styleId="conspluscellmailrucssattributepostfix">
    <w:name w:val="conspluscell_mailru_css_attribute_postfix"/>
    <w:basedOn w:val="a"/>
    <w:rsid w:val="00206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rbg">
    <w:name w:val="terbg"/>
    <w:rsid w:val="00776D60"/>
  </w:style>
  <w:style w:type="paragraph" w:customStyle="1" w:styleId="44A158680C4440C48C5CE693FAA7557F">
    <w:name w:val="44A158680C4440C48C5CE693FAA7557F"/>
    <w:rsid w:val="00506CFC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d">
    <w:name w:val="Без интервала Знак"/>
    <w:link w:val="afc"/>
    <w:uiPriority w:val="99"/>
    <w:rsid w:val="00506CFC"/>
    <w:rPr>
      <w:sz w:val="22"/>
      <w:szCs w:val="22"/>
      <w:lang w:eastAsia="en-US"/>
    </w:rPr>
  </w:style>
  <w:style w:type="paragraph" w:customStyle="1" w:styleId="consplusnormalmailrucssattributepostfix">
    <w:name w:val="consplusnormal_mailru_css_attribute_postfix"/>
    <w:basedOn w:val="a"/>
    <w:rsid w:val="001E6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8F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070B9E"/>
    <w:rPr>
      <w:sz w:val="16"/>
      <w:szCs w:val="16"/>
      <w:lang w:eastAsia="en-US"/>
    </w:rPr>
  </w:style>
  <w:style w:type="character" w:customStyle="1" w:styleId="eop">
    <w:name w:val="eop"/>
    <w:rsid w:val="00816C82"/>
  </w:style>
  <w:style w:type="paragraph" w:customStyle="1" w:styleId="aff1">
    <w:name w:val="Текст ТД"/>
    <w:basedOn w:val="a"/>
    <w:rsid w:val="00702905"/>
    <w:pPr>
      <w:tabs>
        <w:tab w:val="num" w:pos="360"/>
      </w:tabs>
      <w:suppressAutoHyphens/>
      <w:autoSpaceDE w:val="0"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ailrucssattributepostfix">
    <w:name w:val="_mailru_css_attribute_postfix"/>
    <w:basedOn w:val="a"/>
    <w:uiPriority w:val="99"/>
    <w:semiHidden/>
    <w:rsid w:val="00A2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25">
    <w:name w:val="pt-a0-000025"/>
    <w:rsid w:val="0026491E"/>
  </w:style>
  <w:style w:type="paragraph" w:customStyle="1" w:styleId="aff2">
    <w:name w:val="a"/>
    <w:basedOn w:val="a"/>
    <w:rsid w:val="00ED0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Основной текст_"/>
    <w:link w:val="19"/>
    <w:rsid w:val="00AD3637"/>
    <w:rPr>
      <w:color w:val="0F1015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3"/>
    <w:rsid w:val="00AD3637"/>
    <w:pPr>
      <w:widowControl w:val="0"/>
      <w:shd w:val="clear" w:color="auto" w:fill="FFFFFF"/>
      <w:spacing w:after="0" w:line="240" w:lineRule="auto"/>
      <w:ind w:firstLine="400"/>
    </w:pPr>
    <w:rPr>
      <w:color w:val="0F1015"/>
      <w:sz w:val="26"/>
      <w:szCs w:val="26"/>
      <w:lang w:eastAsia="ru-RU"/>
    </w:rPr>
  </w:style>
  <w:style w:type="paragraph" w:customStyle="1" w:styleId="msonormalmrcssattrmrcssattrmrcssattrmrcssattrmrcssattr">
    <w:name w:val="msonormalmrcssattrmrcssattrmrcssattrmrcssattr_mr_css_attr"/>
    <w:basedOn w:val="a"/>
    <w:rsid w:val="0084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F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D261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Нормальный"/>
    <w:rsid w:val="00F009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table" w:customStyle="1" w:styleId="-11">
    <w:name w:val="Светлая заливка - Акцент 11"/>
    <w:basedOn w:val="a1"/>
    <w:uiPriority w:val="60"/>
    <w:rsid w:val="00AA30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5">
    <w:name w:val="Emphasis"/>
    <w:uiPriority w:val="20"/>
    <w:qFormat/>
    <w:rsid w:val="00E36E54"/>
    <w:rPr>
      <w:i/>
      <w:iCs/>
    </w:rPr>
  </w:style>
  <w:style w:type="paragraph" w:styleId="aff6">
    <w:name w:val="footnote text"/>
    <w:basedOn w:val="a"/>
    <w:link w:val="aff7"/>
    <w:unhideWhenUsed/>
    <w:rsid w:val="00C65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rsid w:val="00C65FCE"/>
    <w:rPr>
      <w:rFonts w:ascii="Times New Roman" w:eastAsia="Times New Roman" w:hAnsi="Times New Roman"/>
    </w:rPr>
  </w:style>
  <w:style w:type="paragraph" w:customStyle="1" w:styleId="consplusnormalmrcssattr">
    <w:name w:val="consplusnormal_mr_css_attr"/>
    <w:basedOn w:val="a"/>
    <w:rsid w:val="00911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rcssattr">
    <w:name w:val="nospacing_mr_css_attr"/>
    <w:basedOn w:val="a"/>
    <w:rsid w:val="00131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641B8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641B84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rsid w:val="00641B84"/>
    <w:rPr>
      <w:lang w:eastAsia="en-US"/>
    </w:rPr>
  </w:style>
  <w:style w:type="character" w:customStyle="1" w:styleId="organictitlecontentspan">
    <w:name w:val="organictitlecontentspan"/>
    <w:rsid w:val="00310C7D"/>
  </w:style>
  <w:style w:type="paragraph" w:styleId="affb">
    <w:name w:val="endnote text"/>
    <w:basedOn w:val="a"/>
    <w:link w:val="affc"/>
    <w:uiPriority w:val="99"/>
    <w:semiHidden/>
    <w:unhideWhenUsed/>
    <w:rsid w:val="00AE2E4F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AE2E4F"/>
    <w:rPr>
      <w:lang w:eastAsia="en-US"/>
    </w:rPr>
  </w:style>
  <w:style w:type="character" w:styleId="affd">
    <w:name w:val="endnote reference"/>
    <w:uiPriority w:val="99"/>
    <w:semiHidden/>
    <w:unhideWhenUsed/>
    <w:rsid w:val="00AE2E4F"/>
    <w:rPr>
      <w:vertAlign w:val="superscript"/>
    </w:rPr>
  </w:style>
  <w:style w:type="character" w:customStyle="1" w:styleId="affe">
    <w:name w:val="Цветовое выделение"/>
    <w:rsid w:val="008D140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10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5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35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6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47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, Знак2"/>
    <w:basedOn w:val="a"/>
    <w:link w:val="a4"/>
    <w:qFormat/>
    <w:rsid w:val="00E437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aliases w:val="Знак2 Знак, Знак2 Знак"/>
    <w:link w:val="a3"/>
    <w:rsid w:val="00E4379D"/>
    <w:rPr>
      <w:rFonts w:ascii="Times New Roman" w:eastAsia="Times New Roman" w:hAnsi="Times New Roman"/>
      <w:sz w:val="28"/>
      <w:szCs w:val="24"/>
    </w:rPr>
  </w:style>
  <w:style w:type="paragraph" w:styleId="a5">
    <w:name w:val="Normal (Web)"/>
    <w:basedOn w:val="a"/>
    <w:uiPriority w:val="99"/>
    <w:rsid w:val="00E4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E437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a7"/>
    <w:rsid w:val="00E437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aliases w:val="Мой Заголовок 1 Знак,Основной текст 1 Знак,Нумерованный список !! Знак,Надин стиль Знак"/>
    <w:link w:val="a6"/>
    <w:rsid w:val="00E4379D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nhideWhenUsed/>
    <w:rsid w:val="00F04056"/>
    <w:pPr>
      <w:spacing w:after="120"/>
    </w:pPr>
  </w:style>
  <w:style w:type="character" w:customStyle="1" w:styleId="a9">
    <w:name w:val="Основной текст Знак"/>
    <w:link w:val="a8"/>
    <w:rsid w:val="00F04056"/>
    <w:rPr>
      <w:sz w:val="22"/>
      <w:szCs w:val="22"/>
      <w:lang w:eastAsia="en-US"/>
    </w:rPr>
  </w:style>
  <w:style w:type="paragraph" w:customStyle="1" w:styleId="BodyText22">
    <w:name w:val="Body Text 22"/>
    <w:basedOn w:val="a"/>
    <w:rsid w:val="00F040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41142C"/>
    <w:pPr>
      <w:spacing w:after="0" w:line="240" w:lineRule="auto"/>
    </w:pPr>
    <w:rPr>
      <w:szCs w:val="21"/>
    </w:rPr>
  </w:style>
  <w:style w:type="character" w:customStyle="1" w:styleId="ab">
    <w:name w:val="Текст Знак"/>
    <w:link w:val="aa"/>
    <w:uiPriority w:val="99"/>
    <w:rsid w:val="0041142C"/>
    <w:rPr>
      <w:sz w:val="22"/>
      <w:szCs w:val="21"/>
      <w:lang w:eastAsia="en-US"/>
    </w:rPr>
  </w:style>
  <w:style w:type="paragraph" w:customStyle="1" w:styleId="ac">
    <w:name w:val="Знак Знак"/>
    <w:basedOn w:val="a"/>
    <w:rsid w:val="004114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7B2C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B2C59"/>
    <w:rPr>
      <w:sz w:val="16"/>
      <w:szCs w:val="16"/>
      <w:lang w:eastAsia="en-US"/>
    </w:rPr>
  </w:style>
  <w:style w:type="paragraph" w:customStyle="1" w:styleId="Style2">
    <w:name w:val="Style2"/>
    <w:basedOn w:val="a"/>
    <w:rsid w:val="007B2C59"/>
    <w:pPr>
      <w:widowControl w:val="0"/>
      <w:autoSpaceDE w:val="0"/>
      <w:autoSpaceDN w:val="0"/>
      <w:adjustRightInd w:val="0"/>
      <w:spacing w:after="0" w:line="32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B2C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B2C5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B2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7B2C5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7B2C5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E35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E35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ntStyle15">
    <w:name w:val="Font Style15"/>
    <w:uiPriority w:val="99"/>
    <w:rsid w:val="00B91E4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5262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12">
    <w:name w:val="Font Style12"/>
    <w:rsid w:val="00B975D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B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D931C9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MS Mincho" w:eastAsia="MS Minch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08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F084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1841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184145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f0">
    <w:name w:val="Знак"/>
    <w:basedOn w:val="a"/>
    <w:rsid w:val="00F04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1">
    <w:name w:val="Table Grid"/>
    <w:basedOn w:val="a1"/>
    <w:rsid w:val="008C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09762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9762E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0976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21">
    <w:name w:val="Style21"/>
    <w:basedOn w:val="a"/>
    <w:rsid w:val="00750942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750942"/>
    <w:rPr>
      <w:rFonts w:ascii="Times New Roman" w:hAnsi="Times New Roman" w:cs="Times New Roman"/>
      <w:sz w:val="18"/>
      <w:szCs w:val="18"/>
    </w:rPr>
  </w:style>
  <w:style w:type="paragraph" w:customStyle="1" w:styleId="12">
    <w:name w:val="Знак Знак Знак1 Знак"/>
    <w:basedOn w:val="a"/>
    <w:rsid w:val="006F349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1"/>
    <w:basedOn w:val="a"/>
    <w:rsid w:val="00A955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5806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footer"/>
    <w:basedOn w:val="a"/>
    <w:link w:val="af3"/>
    <w:uiPriority w:val="99"/>
    <w:rsid w:val="00B97B06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97B06"/>
  </w:style>
  <w:style w:type="character" w:customStyle="1" w:styleId="apple-converted-space">
    <w:name w:val="apple-converted-space"/>
    <w:rsid w:val="007C6007"/>
  </w:style>
  <w:style w:type="paragraph" w:customStyle="1" w:styleId="bodytext220">
    <w:name w:val="bodytext22"/>
    <w:basedOn w:val="a"/>
    <w:rsid w:val="007C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1673DE"/>
    <w:rPr>
      <w:color w:val="0000FF"/>
      <w:u w:val="single"/>
    </w:rPr>
  </w:style>
  <w:style w:type="paragraph" w:customStyle="1" w:styleId="14">
    <w:name w:val="Знак1 Знак Знак Знак"/>
    <w:basedOn w:val="a"/>
    <w:rsid w:val="00FB0E11"/>
    <w:pPr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24">
    <w:name w:val="Body Text Indent 2"/>
    <w:basedOn w:val="a"/>
    <w:link w:val="25"/>
    <w:unhideWhenUsed/>
    <w:rsid w:val="00ED37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D37BD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047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B709F8"/>
    <w:rPr>
      <w:b/>
      <w:bCs/>
    </w:rPr>
  </w:style>
  <w:style w:type="paragraph" w:styleId="af7">
    <w:name w:val="TOC Heading"/>
    <w:basedOn w:val="1"/>
    <w:next w:val="a"/>
    <w:uiPriority w:val="39"/>
    <w:qFormat/>
    <w:rsid w:val="00AE07F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E3AF7"/>
    <w:pPr>
      <w:tabs>
        <w:tab w:val="right" w:leader="dot" w:pos="10196"/>
      </w:tabs>
      <w:jc w:val="center"/>
    </w:pPr>
    <w:rPr>
      <w:rFonts w:ascii="Times New Roman" w:hAnsi="Times New Roman"/>
      <w:i/>
    </w:rPr>
  </w:style>
  <w:style w:type="paragraph" w:styleId="26">
    <w:name w:val="toc 2"/>
    <w:basedOn w:val="a"/>
    <w:next w:val="a"/>
    <w:autoRedefine/>
    <w:uiPriority w:val="39"/>
    <w:unhideWhenUsed/>
    <w:rsid w:val="00AE07FE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AE07FE"/>
    <w:pPr>
      <w:ind w:left="440"/>
    </w:pPr>
  </w:style>
  <w:style w:type="paragraph" w:styleId="af8">
    <w:name w:val="header"/>
    <w:basedOn w:val="a"/>
    <w:link w:val="af9"/>
    <w:uiPriority w:val="99"/>
    <w:unhideWhenUsed/>
    <w:rsid w:val="00544A6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44A65"/>
    <w:rPr>
      <w:sz w:val="22"/>
      <w:szCs w:val="22"/>
      <w:lang w:eastAsia="en-US"/>
    </w:rPr>
  </w:style>
  <w:style w:type="paragraph" w:customStyle="1" w:styleId="afa">
    <w:name w:val="Знак Знак Знак"/>
    <w:basedOn w:val="a"/>
    <w:rsid w:val="007428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C77F69"/>
    <w:pPr>
      <w:widowControl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B60555"/>
    <w:pPr>
      <w:ind w:left="720"/>
      <w:contextualSpacing/>
    </w:pPr>
  </w:style>
  <w:style w:type="paragraph" w:customStyle="1" w:styleId="Default">
    <w:name w:val="Default"/>
    <w:rsid w:val="00DC7A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No Spacing"/>
    <w:link w:val="afd"/>
    <w:uiPriority w:val="99"/>
    <w:qFormat/>
    <w:rsid w:val="009B743B"/>
    <w:rPr>
      <w:sz w:val="22"/>
      <w:szCs w:val="22"/>
      <w:lang w:eastAsia="en-US"/>
    </w:rPr>
  </w:style>
  <w:style w:type="paragraph" w:styleId="afe">
    <w:name w:val="Document Map"/>
    <w:basedOn w:val="a"/>
    <w:semiHidden/>
    <w:rsid w:val="009C63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Body Text 3"/>
    <w:basedOn w:val="a"/>
    <w:link w:val="35"/>
    <w:rsid w:val="00FF0A22"/>
    <w:pPr>
      <w:spacing w:after="120"/>
    </w:pPr>
    <w:rPr>
      <w:sz w:val="16"/>
      <w:szCs w:val="16"/>
    </w:rPr>
  </w:style>
  <w:style w:type="character" w:styleId="aff">
    <w:name w:val="footnote reference"/>
    <w:rsid w:val="009A509D"/>
    <w:rPr>
      <w:vertAlign w:val="superscript"/>
    </w:rPr>
  </w:style>
  <w:style w:type="paragraph" w:customStyle="1" w:styleId="16">
    <w:name w:val="Абзац списка1"/>
    <w:basedOn w:val="a"/>
    <w:rsid w:val="00746CCF"/>
    <w:pPr>
      <w:ind w:left="720"/>
      <w:contextualSpacing/>
    </w:pPr>
    <w:rPr>
      <w:rFonts w:eastAsia="Times New Roman"/>
    </w:rPr>
  </w:style>
  <w:style w:type="paragraph" w:customStyle="1" w:styleId="aff0">
    <w:name w:val="Текстовка"/>
    <w:basedOn w:val="a"/>
    <w:rsid w:val="006747F8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titleheader">
    <w:name w:val="titleheader"/>
    <w:basedOn w:val="a0"/>
    <w:rsid w:val="00E76841"/>
  </w:style>
  <w:style w:type="character" w:customStyle="1" w:styleId="27">
    <w:name w:val="Основной текст (2)_"/>
    <w:link w:val="28"/>
    <w:rsid w:val="0000143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143B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ru-RU"/>
    </w:rPr>
  </w:style>
  <w:style w:type="paragraph" w:customStyle="1" w:styleId="17">
    <w:name w:val="Знак1 Знак Знак Знак"/>
    <w:basedOn w:val="a"/>
    <w:rsid w:val="005216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0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531CFD"/>
    <w:rPr>
      <w:rFonts w:eastAsia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CF11B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22">
    <w:name w:val="Font Style22"/>
    <w:rsid w:val="00DB038A"/>
    <w:rPr>
      <w:rFonts w:ascii="Times New Roman" w:hAnsi="Times New Roman" w:cs="Times New Roman"/>
      <w:sz w:val="26"/>
      <w:szCs w:val="26"/>
    </w:rPr>
  </w:style>
  <w:style w:type="character" w:customStyle="1" w:styleId="af3">
    <w:name w:val="Нижний колонтитул Знак"/>
    <w:link w:val="af2"/>
    <w:uiPriority w:val="99"/>
    <w:rsid w:val="00F24C16"/>
    <w:rPr>
      <w:sz w:val="22"/>
      <w:szCs w:val="22"/>
      <w:lang w:eastAsia="en-US"/>
    </w:rPr>
  </w:style>
  <w:style w:type="paragraph" w:customStyle="1" w:styleId="conspluscellmailrucssattributepostfix">
    <w:name w:val="conspluscell_mailru_css_attribute_postfix"/>
    <w:basedOn w:val="a"/>
    <w:rsid w:val="00206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rbg">
    <w:name w:val="terbg"/>
    <w:rsid w:val="00776D60"/>
  </w:style>
  <w:style w:type="paragraph" w:customStyle="1" w:styleId="44A158680C4440C48C5CE693FAA7557F">
    <w:name w:val="44A158680C4440C48C5CE693FAA7557F"/>
    <w:rsid w:val="00506CFC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d">
    <w:name w:val="Без интервала Знак"/>
    <w:link w:val="afc"/>
    <w:uiPriority w:val="99"/>
    <w:rsid w:val="00506CFC"/>
    <w:rPr>
      <w:sz w:val="22"/>
      <w:szCs w:val="22"/>
      <w:lang w:eastAsia="en-US"/>
    </w:rPr>
  </w:style>
  <w:style w:type="paragraph" w:customStyle="1" w:styleId="consplusnormalmailrucssattributepostfix">
    <w:name w:val="consplusnormal_mailru_css_attribute_postfix"/>
    <w:basedOn w:val="a"/>
    <w:rsid w:val="001E6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8F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070B9E"/>
    <w:rPr>
      <w:sz w:val="16"/>
      <w:szCs w:val="16"/>
      <w:lang w:eastAsia="en-US"/>
    </w:rPr>
  </w:style>
  <w:style w:type="character" w:customStyle="1" w:styleId="eop">
    <w:name w:val="eop"/>
    <w:rsid w:val="00816C82"/>
  </w:style>
  <w:style w:type="paragraph" w:customStyle="1" w:styleId="aff1">
    <w:name w:val="Текст ТД"/>
    <w:basedOn w:val="a"/>
    <w:rsid w:val="00702905"/>
    <w:pPr>
      <w:tabs>
        <w:tab w:val="num" w:pos="360"/>
      </w:tabs>
      <w:suppressAutoHyphens/>
      <w:autoSpaceDE w:val="0"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ailrucssattributepostfix">
    <w:name w:val="_mailru_css_attribute_postfix"/>
    <w:basedOn w:val="a"/>
    <w:uiPriority w:val="99"/>
    <w:semiHidden/>
    <w:rsid w:val="00A2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25">
    <w:name w:val="pt-a0-000025"/>
    <w:rsid w:val="0026491E"/>
  </w:style>
  <w:style w:type="paragraph" w:customStyle="1" w:styleId="aff2">
    <w:name w:val="a"/>
    <w:basedOn w:val="a"/>
    <w:rsid w:val="00ED0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Основной текст_"/>
    <w:link w:val="19"/>
    <w:rsid w:val="00AD3637"/>
    <w:rPr>
      <w:color w:val="0F1015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3"/>
    <w:rsid w:val="00AD3637"/>
    <w:pPr>
      <w:widowControl w:val="0"/>
      <w:shd w:val="clear" w:color="auto" w:fill="FFFFFF"/>
      <w:spacing w:after="0" w:line="240" w:lineRule="auto"/>
      <w:ind w:firstLine="400"/>
    </w:pPr>
    <w:rPr>
      <w:color w:val="0F1015"/>
      <w:sz w:val="26"/>
      <w:szCs w:val="26"/>
      <w:lang w:eastAsia="ru-RU"/>
    </w:rPr>
  </w:style>
  <w:style w:type="paragraph" w:customStyle="1" w:styleId="msonormalmrcssattrmrcssattrmrcssattrmrcssattrmrcssattr">
    <w:name w:val="msonormalmrcssattrmrcssattrmrcssattrmrcssattr_mr_css_attr"/>
    <w:basedOn w:val="a"/>
    <w:rsid w:val="0084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F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D261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Нормальный"/>
    <w:rsid w:val="00F009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table" w:customStyle="1" w:styleId="-11">
    <w:name w:val="Светлая заливка - Акцент 11"/>
    <w:basedOn w:val="a1"/>
    <w:uiPriority w:val="60"/>
    <w:rsid w:val="00AA30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5">
    <w:name w:val="Emphasis"/>
    <w:uiPriority w:val="20"/>
    <w:qFormat/>
    <w:rsid w:val="00E36E54"/>
    <w:rPr>
      <w:i/>
      <w:iCs/>
    </w:rPr>
  </w:style>
  <w:style w:type="paragraph" w:styleId="aff6">
    <w:name w:val="footnote text"/>
    <w:basedOn w:val="a"/>
    <w:link w:val="aff7"/>
    <w:unhideWhenUsed/>
    <w:rsid w:val="00C65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rsid w:val="00C65FCE"/>
    <w:rPr>
      <w:rFonts w:ascii="Times New Roman" w:eastAsia="Times New Roman" w:hAnsi="Times New Roman"/>
    </w:rPr>
  </w:style>
  <w:style w:type="paragraph" w:customStyle="1" w:styleId="consplusnormalmrcssattr">
    <w:name w:val="consplusnormal_mr_css_attr"/>
    <w:basedOn w:val="a"/>
    <w:rsid w:val="00911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rcssattr">
    <w:name w:val="nospacing_mr_css_attr"/>
    <w:basedOn w:val="a"/>
    <w:rsid w:val="00131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641B8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641B84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rsid w:val="00641B84"/>
    <w:rPr>
      <w:lang w:eastAsia="en-US"/>
    </w:rPr>
  </w:style>
  <w:style w:type="character" w:customStyle="1" w:styleId="organictitlecontentspan">
    <w:name w:val="organictitlecontentspan"/>
    <w:rsid w:val="00310C7D"/>
  </w:style>
  <w:style w:type="paragraph" w:styleId="affb">
    <w:name w:val="endnote text"/>
    <w:basedOn w:val="a"/>
    <w:link w:val="affc"/>
    <w:uiPriority w:val="99"/>
    <w:semiHidden/>
    <w:unhideWhenUsed/>
    <w:rsid w:val="00AE2E4F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AE2E4F"/>
    <w:rPr>
      <w:lang w:eastAsia="en-US"/>
    </w:rPr>
  </w:style>
  <w:style w:type="character" w:styleId="affd">
    <w:name w:val="endnote reference"/>
    <w:uiPriority w:val="99"/>
    <w:semiHidden/>
    <w:unhideWhenUsed/>
    <w:rsid w:val="00AE2E4F"/>
    <w:rPr>
      <w:vertAlign w:val="superscript"/>
    </w:rPr>
  </w:style>
  <w:style w:type="character" w:customStyle="1" w:styleId="affe">
    <w:name w:val="Цветовое выделение"/>
    <w:rsid w:val="008D140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br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id/76690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avashino.nobl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\Desktop\&#1085;&#1086;&#1074;&#1103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95000">
              <a:schemeClr val="accent2">
                <a:lumMod val="40000"/>
                <a:lumOff val="60000"/>
              </a:schemeClr>
            </a:gs>
            <a:gs pos="19000">
              <a:schemeClr val="accent2">
                <a:lumMod val="40000"/>
                <a:lumOff val="60000"/>
              </a:schemeClr>
            </a:gs>
            <a:gs pos="0">
              <a:schemeClr val="accent2">
                <a:lumMod val="40000"/>
                <a:lumOff val="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95000">
              <a:schemeClr val="accent2">
                <a:lumMod val="40000"/>
                <a:lumOff val="60000"/>
              </a:schemeClr>
            </a:gs>
            <a:gs pos="19000">
              <a:schemeClr val="accent2">
                <a:lumMod val="40000"/>
                <a:lumOff val="60000"/>
              </a:schemeClr>
            </a:gs>
            <a:gs pos="0">
              <a:schemeClr val="accent2">
                <a:lumMod val="40000"/>
                <a:lumOff val="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95000">
              <a:schemeClr val="accent2">
                <a:lumMod val="40000"/>
                <a:lumOff val="60000"/>
              </a:schemeClr>
            </a:gs>
            <a:gs pos="19000">
              <a:schemeClr val="accent2">
                <a:lumMod val="40000"/>
                <a:lumOff val="60000"/>
              </a:schemeClr>
            </a:gs>
            <a:gs pos="0">
              <a:schemeClr val="accent2">
                <a:lumMod val="40000"/>
                <a:lumOff val="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6.2845201849008298E-2"/>
          <c:y val="4.4057617797775277E-2"/>
          <c:w val="0.88692993315690971"/>
          <c:h val="0.681927884014498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360</c:v>
                </c:pt>
                <c:pt idx="1">
                  <c:v>411</c:v>
                </c:pt>
                <c:pt idx="2">
                  <c:v>525</c:v>
                </c:pt>
                <c:pt idx="3">
                  <c:v>370</c:v>
                </c:pt>
                <c:pt idx="4">
                  <c:v>357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151</c:v>
                </c:pt>
                <c:pt idx="1">
                  <c:v>151</c:v>
                </c:pt>
                <c:pt idx="2">
                  <c:v>147</c:v>
                </c:pt>
                <c:pt idx="3">
                  <c:v>127</c:v>
                </c:pt>
                <c:pt idx="4">
                  <c:v>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5169920"/>
        <c:axId val="155171456"/>
        <c:axId val="0"/>
      </c:bar3DChart>
      <c:catAx>
        <c:axId val="15516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171456"/>
        <c:crosses val="autoZero"/>
        <c:auto val="1"/>
        <c:lblAlgn val="ctr"/>
        <c:lblOffset val="100"/>
        <c:noMultiLvlLbl val="0"/>
      </c:catAx>
      <c:valAx>
        <c:axId val="15517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6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821343993055892"/>
          <c:y val="0.82089642640823735"/>
          <c:w val="0.56125428551810252"/>
          <c:h val="0.1435151856017997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</a:t>
            </a:r>
          </a:p>
          <a:p>
            <a:pPr>
              <a:defRPr/>
            </a:pPr>
            <a:r>
              <a:rPr lang="ru-RU"/>
              <a:t>городского округа Навашинский в 2023 году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50400674046590943"/>
                  <c:y val="0.230770417408643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44,91%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5184103929485655"/>
                  <c:y val="-0.391935322946117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
27,15%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9946016573255877E-2"/>
                  <c:y val="2.75290125989504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
8,76%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6530504647617774E-2"/>
                  <c:y val="2.7512146484886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политика
7,64%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Иные
1,65%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Спорт
1,8%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Социальная политика 
1,95%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Лист5!$A$8:$A$15</c:f>
              <c:strCache>
                <c:ptCount val="8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Жилищно-коммунальное хозяйство</c:v>
                </c:pt>
                <c:pt idx="3">
                  <c:v>Культура</c:v>
                </c:pt>
                <c:pt idx="4">
                  <c:v>Национальная политика</c:v>
                </c:pt>
                <c:pt idx="5">
                  <c:v>Иные</c:v>
                </c:pt>
                <c:pt idx="6">
                  <c:v>Спорт</c:v>
                </c:pt>
                <c:pt idx="7">
                  <c:v>Социальная политика </c:v>
                </c:pt>
              </c:strCache>
            </c:strRef>
          </c:cat>
          <c:val>
            <c:numRef>
              <c:f>Лист5!$B$8:$B$15</c:f>
              <c:numCache>
                <c:formatCode>0.00%</c:formatCode>
                <c:ptCount val="8"/>
                <c:pt idx="0">
                  <c:v>0.37600000000000056</c:v>
                </c:pt>
                <c:pt idx="1">
                  <c:v>5.62E-2</c:v>
                </c:pt>
                <c:pt idx="2">
                  <c:v>0.36380000000000062</c:v>
                </c:pt>
                <c:pt idx="3">
                  <c:v>8.3400000000000044E-2</c:v>
                </c:pt>
                <c:pt idx="4">
                  <c:v>4.9300000000000101E-2</c:v>
                </c:pt>
                <c:pt idx="5">
                  <c:v>1.4200000000000003E-2</c:v>
                </c:pt>
                <c:pt idx="6">
                  <c:v>4.2300000000000088E-2</c:v>
                </c:pt>
                <c:pt idx="7">
                  <c:v>1.4800000000000021E-2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4295-3FC6-4D10-B148-7C7BC489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21147</Words>
  <Characters>120538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141403</CharactersWithSpaces>
  <SharedDoc>false</SharedDoc>
  <HLinks>
    <vt:vector size="18" baseType="variant">
      <vt:variant>
        <vt:i4>6750330</vt:i4>
      </vt:variant>
      <vt:variant>
        <vt:i4>6</vt:i4>
      </vt:variant>
      <vt:variant>
        <vt:i4>0</vt:i4>
      </vt:variant>
      <vt:variant>
        <vt:i4>5</vt:i4>
      </vt:variant>
      <vt:variant>
        <vt:lpwstr>https://navashino.nobl.ru/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https://dobro.ru/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https://www.rusprofile.ru/id/7669054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Отчет главы Администрации городского округа Навашинский за 2017 год</dc:creator>
  <cp:lastModifiedBy>user</cp:lastModifiedBy>
  <cp:revision>10</cp:revision>
  <cp:lastPrinted>2024-03-21T07:23:00Z</cp:lastPrinted>
  <dcterms:created xsi:type="dcterms:W3CDTF">2024-03-21T07:34:00Z</dcterms:created>
  <dcterms:modified xsi:type="dcterms:W3CDTF">2024-03-29T06:10:00Z</dcterms:modified>
</cp:coreProperties>
</file>